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752701" w:rsidRDefault="00752701" w:rsidP="00AF57E5">
      <w:pPr>
        <w:ind w:left="-284"/>
        <w:jc w:val="center"/>
        <w:rPr>
          <w:rFonts w:ascii="Lucida Sans Unicode" w:hAnsi="Lucida Sans Unicode" w:cs="Lucida Sans Unicode"/>
          <w:b/>
          <w:sz w:val="28"/>
          <w:u w:val="single"/>
          <w:lang w:val="be-BY"/>
        </w:rPr>
      </w:pPr>
      <w:r>
        <w:rPr>
          <w:rFonts w:ascii="Lucida Sans Unicode" w:hAnsi="Lucida Sans Unicode" w:cs="Lucida Sans Unicode"/>
          <w:b/>
          <w:sz w:val="28"/>
          <w:lang w:val="be-BY"/>
        </w:rPr>
        <w:t xml:space="preserve">                      </w:t>
      </w:r>
    </w:p>
    <w:p w:rsidR="009134C6" w:rsidRPr="00BB7B8B" w:rsidRDefault="00DD24C9" w:rsidP="00AF57E5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EB4FA0"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 w:rsidR="00EB4FA0">
                    <w:rPr>
                      <w:b/>
                      <w:sz w:val="22"/>
                      <w:szCs w:val="14"/>
                    </w:rPr>
                    <w:t xml:space="preserve">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line id="_x0000_s1027" style="position:absolute;left:0;text-align:left;z-index:251656704" from="-52.7pt,-48.65pt" to="548.9pt,-48.65pt" strokeweight="6pt">
            <v:stroke linestyle="thickBetweenThin"/>
          </v:line>
        </w:pict>
      </w:r>
      <w:r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Школьная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AF57E5">
                    <w:rPr>
                      <w:b/>
                      <w:sz w:val="22"/>
                      <w:szCs w:val="14"/>
                    </w:rPr>
                    <w:t>тел.31-2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</w:t>
      </w:r>
      <w:proofErr w:type="spellStart"/>
      <w:r w:rsidR="009134C6" w:rsidRPr="00BB7B8B">
        <w:rPr>
          <w:b/>
          <w:sz w:val="28"/>
        </w:rPr>
        <w:t>Р</w:t>
      </w:r>
      <w:proofErr w:type="spellEnd"/>
      <w:r w:rsidR="009134C6" w:rsidRPr="00BB7B8B">
        <w:rPr>
          <w:b/>
          <w:sz w:val="28"/>
        </w:rPr>
        <w:t xml:space="preserve">  Е Ш Е Н И Е</w:t>
      </w:r>
    </w:p>
    <w:p w:rsidR="00ED0AFC" w:rsidRPr="0032318F" w:rsidRDefault="008123DA" w:rsidP="002259F8">
      <w:pPr>
        <w:pStyle w:val="110"/>
        <w:ind w:left="4678" w:firstLine="0"/>
        <w:rPr>
          <w:sz w:val="24"/>
          <w:szCs w:val="24"/>
        </w:rPr>
      </w:pPr>
      <w:r w:rsidRPr="0032318F">
        <w:rPr>
          <w:sz w:val="24"/>
          <w:szCs w:val="24"/>
        </w:rPr>
        <w:t xml:space="preserve">О публичных </w:t>
      </w:r>
      <w:proofErr w:type="gramStart"/>
      <w:r w:rsidRPr="0032318F">
        <w:rPr>
          <w:sz w:val="24"/>
          <w:szCs w:val="24"/>
        </w:rPr>
        <w:t>слушаниях</w:t>
      </w:r>
      <w:proofErr w:type="gramEnd"/>
      <w:r w:rsidRPr="0032318F">
        <w:rPr>
          <w:sz w:val="24"/>
          <w:szCs w:val="24"/>
        </w:rPr>
        <w:t xml:space="preserve"> </w:t>
      </w:r>
      <w:r w:rsidR="002259F8">
        <w:rPr>
          <w:sz w:val="24"/>
          <w:szCs w:val="24"/>
        </w:rPr>
        <w:t>о внесении изменений в</w:t>
      </w:r>
      <w:r w:rsidRPr="0032318F">
        <w:rPr>
          <w:sz w:val="24"/>
          <w:szCs w:val="24"/>
        </w:rPr>
        <w:t xml:space="preserve"> решени</w:t>
      </w:r>
      <w:r w:rsidR="002259F8">
        <w:rPr>
          <w:sz w:val="24"/>
          <w:szCs w:val="24"/>
        </w:rPr>
        <w:t>е</w:t>
      </w:r>
      <w:r w:rsidRPr="0032318F">
        <w:rPr>
          <w:sz w:val="24"/>
          <w:szCs w:val="24"/>
        </w:rPr>
        <w:t xml:space="preserve"> Совета сельского поселения Верхнебишиндинский сельсовет муниципального района Туймазинский район Республики Башкортостан </w:t>
      </w:r>
      <w:r w:rsidR="002259F8">
        <w:rPr>
          <w:sz w:val="24"/>
          <w:szCs w:val="24"/>
        </w:rPr>
        <w:t xml:space="preserve"> от 24.04.2017 №89 </w:t>
      </w:r>
      <w:r w:rsidRPr="0032318F">
        <w:rPr>
          <w:sz w:val="24"/>
          <w:szCs w:val="24"/>
        </w:rPr>
        <w:t xml:space="preserve">«Об утверждении </w:t>
      </w:r>
      <w:r w:rsidR="00065674">
        <w:rPr>
          <w:sz w:val="24"/>
          <w:szCs w:val="24"/>
        </w:rPr>
        <w:t>правил землепользования и застройки</w:t>
      </w:r>
      <w:r w:rsidRPr="0032318F">
        <w:rPr>
          <w:sz w:val="24"/>
          <w:szCs w:val="24"/>
        </w:rPr>
        <w:t xml:space="preserve"> сельского поселения Верхнебишиндинский сельсовет муниципального района Туймазинский район Республики Башкортостан»</w:t>
      </w:r>
    </w:p>
    <w:p w:rsidR="00ED0AFC" w:rsidRPr="0032318F" w:rsidRDefault="00ED0AFC" w:rsidP="00ED0AFC">
      <w:pPr>
        <w:ind w:left="5040"/>
        <w:jc w:val="both"/>
        <w:rPr>
          <w:sz w:val="24"/>
          <w:szCs w:val="24"/>
        </w:rPr>
      </w:pPr>
    </w:p>
    <w:p w:rsidR="00ED0AFC" w:rsidRPr="0032318F" w:rsidRDefault="00ED0AFC" w:rsidP="00ED0AFC">
      <w:pPr>
        <w:ind w:firstLine="709"/>
        <w:jc w:val="both"/>
        <w:rPr>
          <w:sz w:val="24"/>
          <w:szCs w:val="24"/>
        </w:rPr>
      </w:pPr>
      <w:r w:rsidRPr="0032318F">
        <w:rPr>
          <w:sz w:val="24"/>
          <w:szCs w:val="24"/>
        </w:rPr>
        <w:t xml:space="preserve">В соответствии со ст. </w:t>
      </w:r>
      <w:r w:rsidR="00DD07DA" w:rsidRPr="0032318F">
        <w:rPr>
          <w:sz w:val="24"/>
          <w:szCs w:val="24"/>
        </w:rPr>
        <w:t>28 Федерального закона «Об общих принципах местного самоуправления в Российской Федерации» Со</w:t>
      </w:r>
      <w:r w:rsidRPr="0032318F">
        <w:rPr>
          <w:sz w:val="24"/>
          <w:szCs w:val="24"/>
        </w:rPr>
        <w:t xml:space="preserve">вет  сельского поселения Верхнебишиндинский сельсовет  муниципального района Туймазинский  район  Республики  Башкортостан  </w:t>
      </w:r>
      <w:proofErr w:type="gramStart"/>
      <w:r w:rsidRPr="0032318F">
        <w:rPr>
          <w:sz w:val="24"/>
          <w:szCs w:val="24"/>
        </w:rPr>
        <w:t>Р</w:t>
      </w:r>
      <w:proofErr w:type="gramEnd"/>
      <w:r w:rsidRPr="0032318F">
        <w:rPr>
          <w:sz w:val="24"/>
          <w:szCs w:val="24"/>
        </w:rPr>
        <w:t xml:space="preserve"> Е Ш И Л:</w:t>
      </w:r>
    </w:p>
    <w:p w:rsidR="00ED0AFC" w:rsidRPr="0032318F" w:rsidRDefault="00DD07DA" w:rsidP="002259F8">
      <w:pPr>
        <w:numPr>
          <w:ilvl w:val="0"/>
          <w:numId w:val="32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32318F">
        <w:rPr>
          <w:sz w:val="24"/>
          <w:szCs w:val="24"/>
        </w:rPr>
        <w:t xml:space="preserve">Назначить публичные слушания </w:t>
      </w:r>
      <w:r w:rsidR="002259F8">
        <w:rPr>
          <w:sz w:val="24"/>
          <w:szCs w:val="24"/>
        </w:rPr>
        <w:t>о внесении изменений в</w:t>
      </w:r>
      <w:r w:rsidR="002259F8" w:rsidRPr="0032318F">
        <w:rPr>
          <w:sz w:val="24"/>
          <w:szCs w:val="24"/>
        </w:rPr>
        <w:t xml:space="preserve"> решени</w:t>
      </w:r>
      <w:r w:rsidR="002259F8">
        <w:rPr>
          <w:sz w:val="24"/>
          <w:szCs w:val="24"/>
        </w:rPr>
        <w:t>е</w:t>
      </w:r>
      <w:r w:rsidR="002259F8" w:rsidRPr="0032318F">
        <w:rPr>
          <w:sz w:val="24"/>
          <w:szCs w:val="24"/>
        </w:rPr>
        <w:t xml:space="preserve"> Совета сельского поселения Верхнебишиндинский сельсовет муниципального района Туймазинский район Республики Башкортостан </w:t>
      </w:r>
      <w:r w:rsidR="002259F8">
        <w:rPr>
          <w:sz w:val="24"/>
          <w:szCs w:val="24"/>
        </w:rPr>
        <w:t xml:space="preserve"> от 24.04.2017 №89</w:t>
      </w:r>
      <w:r w:rsidR="002259F8" w:rsidRPr="0032318F">
        <w:rPr>
          <w:sz w:val="24"/>
          <w:szCs w:val="24"/>
        </w:rPr>
        <w:t xml:space="preserve"> </w:t>
      </w:r>
      <w:r w:rsidRPr="0032318F">
        <w:rPr>
          <w:sz w:val="24"/>
          <w:szCs w:val="24"/>
        </w:rPr>
        <w:t xml:space="preserve">«Об утверждении </w:t>
      </w:r>
      <w:r w:rsidR="00065674">
        <w:rPr>
          <w:sz w:val="24"/>
          <w:szCs w:val="24"/>
        </w:rPr>
        <w:t>правил земелепользования и застройки</w:t>
      </w:r>
      <w:r w:rsidRPr="0032318F">
        <w:rPr>
          <w:sz w:val="24"/>
          <w:szCs w:val="24"/>
        </w:rPr>
        <w:t xml:space="preserve"> сельского поселения Верхнебишиндинский сельсовет муниципального района Туймазинский район Республики Башкортостан » на </w:t>
      </w:r>
      <w:r w:rsidR="00065674">
        <w:rPr>
          <w:sz w:val="24"/>
          <w:szCs w:val="24"/>
        </w:rPr>
        <w:t>1</w:t>
      </w:r>
      <w:r w:rsidR="002259F8">
        <w:rPr>
          <w:sz w:val="24"/>
          <w:szCs w:val="24"/>
        </w:rPr>
        <w:t>7</w:t>
      </w:r>
      <w:r w:rsidRPr="0032318F">
        <w:rPr>
          <w:sz w:val="24"/>
          <w:szCs w:val="24"/>
        </w:rPr>
        <w:t xml:space="preserve"> </w:t>
      </w:r>
      <w:r w:rsidR="002259F8">
        <w:rPr>
          <w:sz w:val="24"/>
          <w:szCs w:val="24"/>
        </w:rPr>
        <w:t>июля</w:t>
      </w:r>
      <w:r w:rsidRPr="0032318F">
        <w:rPr>
          <w:sz w:val="24"/>
          <w:szCs w:val="24"/>
        </w:rPr>
        <w:t xml:space="preserve"> 201</w:t>
      </w:r>
      <w:r w:rsidR="002259F8">
        <w:rPr>
          <w:sz w:val="24"/>
          <w:szCs w:val="24"/>
        </w:rPr>
        <w:t>7</w:t>
      </w:r>
      <w:r w:rsidRPr="0032318F">
        <w:rPr>
          <w:sz w:val="24"/>
          <w:szCs w:val="24"/>
        </w:rPr>
        <w:t xml:space="preserve"> года в здании сельского Дома культуры в с</w:t>
      </w:r>
      <w:proofErr w:type="gramStart"/>
      <w:r w:rsidRPr="0032318F">
        <w:rPr>
          <w:sz w:val="24"/>
          <w:szCs w:val="24"/>
        </w:rPr>
        <w:t>.В</w:t>
      </w:r>
      <w:proofErr w:type="gramEnd"/>
      <w:r w:rsidRPr="0032318F">
        <w:rPr>
          <w:sz w:val="24"/>
          <w:szCs w:val="24"/>
        </w:rPr>
        <w:t>ерхние Бишинды в 1</w:t>
      </w:r>
      <w:r w:rsidR="002259F8">
        <w:rPr>
          <w:sz w:val="24"/>
          <w:szCs w:val="24"/>
        </w:rPr>
        <w:t>2</w:t>
      </w:r>
      <w:r w:rsidRPr="0032318F">
        <w:rPr>
          <w:sz w:val="24"/>
          <w:szCs w:val="24"/>
        </w:rPr>
        <w:t>:00 часов.</w:t>
      </w:r>
    </w:p>
    <w:p w:rsidR="00ED0AFC" w:rsidRPr="0032318F" w:rsidRDefault="00DD07DA" w:rsidP="002259F8">
      <w:pPr>
        <w:pStyle w:val="affe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proofErr w:type="gramStart"/>
      <w:r w:rsidRPr="0032318F">
        <w:rPr>
          <w:sz w:val="24"/>
          <w:szCs w:val="24"/>
        </w:rPr>
        <w:t xml:space="preserve">Организацию и проведение публичных слушаний </w:t>
      </w:r>
      <w:r w:rsidR="002259F8">
        <w:rPr>
          <w:sz w:val="24"/>
          <w:szCs w:val="24"/>
        </w:rPr>
        <w:t>о внесении изменений в</w:t>
      </w:r>
      <w:r w:rsidR="002259F8" w:rsidRPr="0032318F">
        <w:rPr>
          <w:sz w:val="24"/>
          <w:szCs w:val="24"/>
        </w:rPr>
        <w:t xml:space="preserve"> решени</w:t>
      </w:r>
      <w:r w:rsidR="002259F8">
        <w:rPr>
          <w:sz w:val="24"/>
          <w:szCs w:val="24"/>
        </w:rPr>
        <w:t>е</w:t>
      </w:r>
      <w:r w:rsidR="002259F8" w:rsidRPr="0032318F">
        <w:rPr>
          <w:sz w:val="24"/>
          <w:szCs w:val="24"/>
        </w:rPr>
        <w:t xml:space="preserve"> Совета сельского поселения Верхнебишиндинский сельсовет муниципального района Туймазинский район Республики Башкортостан </w:t>
      </w:r>
      <w:r w:rsidR="002259F8">
        <w:rPr>
          <w:sz w:val="24"/>
          <w:szCs w:val="24"/>
        </w:rPr>
        <w:t xml:space="preserve"> от 24.04.2017 №89</w:t>
      </w:r>
      <w:r w:rsidR="002259F8" w:rsidRPr="0032318F">
        <w:rPr>
          <w:sz w:val="24"/>
          <w:szCs w:val="24"/>
        </w:rPr>
        <w:t xml:space="preserve"> </w:t>
      </w:r>
      <w:r w:rsidRPr="0032318F">
        <w:rPr>
          <w:sz w:val="24"/>
          <w:szCs w:val="24"/>
        </w:rPr>
        <w:t xml:space="preserve"> «</w:t>
      </w:r>
      <w:r w:rsidR="00065674" w:rsidRPr="0032318F">
        <w:rPr>
          <w:sz w:val="24"/>
          <w:szCs w:val="24"/>
        </w:rPr>
        <w:t xml:space="preserve">Об утверждении </w:t>
      </w:r>
      <w:r w:rsidR="00065674">
        <w:rPr>
          <w:sz w:val="24"/>
          <w:szCs w:val="24"/>
        </w:rPr>
        <w:t>правил земелепользования и застройки</w:t>
      </w:r>
      <w:r w:rsidR="00065674" w:rsidRPr="0032318F">
        <w:rPr>
          <w:sz w:val="24"/>
          <w:szCs w:val="24"/>
        </w:rPr>
        <w:t xml:space="preserve"> сельского поселения Верхнебишиндинский сельсовет муниципального района Туймазинский район Республики Башкортостан</w:t>
      </w:r>
      <w:r w:rsidRPr="0032318F">
        <w:rPr>
          <w:sz w:val="24"/>
          <w:szCs w:val="24"/>
        </w:rPr>
        <w:t>» возложить на комиссию Совета по подготовке и проведению публичных слушаний проектов муниципальных правовых актов по вопросам местного значения</w:t>
      </w:r>
      <w:r w:rsidR="00AC3DE5" w:rsidRPr="0032318F">
        <w:rPr>
          <w:sz w:val="24"/>
          <w:szCs w:val="24"/>
        </w:rPr>
        <w:t xml:space="preserve"> (председатель Мухаметшин</w:t>
      </w:r>
      <w:proofErr w:type="gramEnd"/>
      <w:r w:rsidR="00AC3DE5" w:rsidRPr="0032318F">
        <w:rPr>
          <w:sz w:val="24"/>
          <w:szCs w:val="24"/>
        </w:rPr>
        <w:t xml:space="preserve"> А.М.)</w:t>
      </w:r>
      <w:r w:rsidRPr="0032318F">
        <w:rPr>
          <w:sz w:val="24"/>
          <w:szCs w:val="24"/>
        </w:rPr>
        <w:t xml:space="preserve"> </w:t>
      </w:r>
    </w:p>
    <w:p w:rsidR="00AC3DE5" w:rsidRPr="0032318F" w:rsidRDefault="00AC3DE5" w:rsidP="002259F8">
      <w:pPr>
        <w:pStyle w:val="affe"/>
        <w:numPr>
          <w:ilvl w:val="0"/>
          <w:numId w:val="32"/>
        </w:numPr>
        <w:ind w:left="0" w:firstLine="709"/>
        <w:jc w:val="both"/>
        <w:rPr>
          <w:sz w:val="24"/>
          <w:szCs w:val="24"/>
        </w:rPr>
      </w:pPr>
      <w:r w:rsidRPr="0032318F">
        <w:rPr>
          <w:sz w:val="24"/>
          <w:szCs w:val="24"/>
        </w:rPr>
        <w:t xml:space="preserve">Обнародовать настоящее решение в здании Администрации сельского поселения Верхнебишиндинский сельсовет </w:t>
      </w:r>
      <w:r w:rsidR="0032318F" w:rsidRPr="0032318F">
        <w:rPr>
          <w:sz w:val="24"/>
          <w:szCs w:val="24"/>
        </w:rPr>
        <w:t xml:space="preserve">муниципального района Туймазинский район Республики Башкортостан </w:t>
      </w:r>
      <w:r w:rsidRPr="0032318F">
        <w:rPr>
          <w:sz w:val="24"/>
          <w:szCs w:val="24"/>
        </w:rPr>
        <w:t xml:space="preserve">до </w:t>
      </w:r>
      <w:r w:rsidR="002259F8">
        <w:rPr>
          <w:sz w:val="24"/>
          <w:szCs w:val="24"/>
        </w:rPr>
        <w:t>16</w:t>
      </w:r>
      <w:r w:rsidRPr="0032318F">
        <w:rPr>
          <w:sz w:val="24"/>
          <w:szCs w:val="24"/>
        </w:rPr>
        <w:t xml:space="preserve"> </w:t>
      </w:r>
      <w:r w:rsidR="00065674">
        <w:rPr>
          <w:sz w:val="24"/>
          <w:szCs w:val="24"/>
        </w:rPr>
        <w:t>ию</w:t>
      </w:r>
      <w:r w:rsidR="002259F8">
        <w:rPr>
          <w:sz w:val="24"/>
          <w:szCs w:val="24"/>
        </w:rPr>
        <w:t>н</w:t>
      </w:r>
      <w:r w:rsidR="00065674">
        <w:rPr>
          <w:sz w:val="24"/>
          <w:szCs w:val="24"/>
        </w:rPr>
        <w:t>я</w:t>
      </w:r>
      <w:r w:rsidRPr="0032318F">
        <w:rPr>
          <w:sz w:val="24"/>
          <w:szCs w:val="24"/>
        </w:rPr>
        <w:t xml:space="preserve"> 201</w:t>
      </w:r>
      <w:r w:rsidR="002259F8">
        <w:rPr>
          <w:sz w:val="24"/>
          <w:szCs w:val="24"/>
        </w:rPr>
        <w:t>7</w:t>
      </w:r>
      <w:r w:rsidRPr="0032318F">
        <w:rPr>
          <w:sz w:val="24"/>
          <w:szCs w:val="24"/>
        </w:rPr>
        <w:t xml:space="preserve"> года и на официальном сайте</w:t>
      </w:r>
      <w:r w:rsidR="0032318F" w:rsidRPr="0032318F">
        <w:rPr>
          <w:sz w:val="24"/>
          <w:szCs w:val="24"/>
        </w:rPr>
        <w:t xml:space="preserve"> Администрации сельского поселения Верхнебишиндинский сельсовет муниципального района Туймазинский район Республики Башкортостан</w:t>
      </w:r>
    </w:p>
    <w:p w:rsidR="00ED0AFC" w:rsidRPr="0032318F" w:rsidRDefault="00ED0AFC" w:rsidP="00ED0AFC">
      <w:pPr>
        <w:jc w:val="both"/>
        <w:rPr>
          <w:sz w:val="24"/>
          <w:szCs w:val="24"/>
        </w:rPr>
      </w:pPr>
    </w:p>
    <w:p w:rsidR="00ED0AFC" w:rsidRPr="0032318F" w:rsidRDefault="00ED0AFC" w:rsidP="00ED0AFC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 xml:space="preserve">Глава сельского поселения </w:t>
      </w:r>
    </w:p>
    <w:p w:rsidR="00ED0AFC" w:rsidRPr="0032318F" w:rsidRDefault="00ED0AFC" w:rsidP="00ED0AFC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>Верхнебишиндинский сельсовет</w:t>
      </w:r>
    </w:p>
    <w:p w:rsidR="00ED0AFC" w:rsidRPr="0032318F" w:rsidRDefault="00ED0AFC" w:rsidP="00ED0AFC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>муниципального района Туймазинский район</w:t>
      </w:r>
    </w:p>
    <w:p w:rsidR="00ED0AFC" w:rsidRPr="0032318F" w:rsidRDefault="00ED0AFC" w:rsidP="00ED0AFC">
      <w:pPr>
        <w:jc w:val="both"/>
        <w:rPr>
          <w:sz w:val="24"/>
          <w:szCs w:val="24"/>
        </w:rPr>
      </w:pPr>
      <w:r w:rsidRPr="0032318F">
        <w:rPr>
          <w:sz w:val="24"/>
          <w:szCs w:val="24"/>
        </w:rPr>
        <w:t>Республики Башкортостан                                                         Р.А.Миннуллин</w:t>
      </w:r>
    </w:p>
    <w:p w:rsidR="000F0891" w:rsidRPr="0032318F" w:rsidRDefault="000F0891" w:rsidP="005E3A80">
      <w:pPr>
        <w:pStyle w:val="aff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3A80" w:rsidRPr="0032318F" w:rsidRDefault="005E3A80" w:rsidP="002259F8">
      <w:pPr>
        <w:pStyle w:val="af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318F">
        <w:rPr>
          <w:rFonts w:ascii="Times New Roman" w:hAnsi="Times New Roman"/>
          <w:sz w:val="24"/>
          <w:szCs w:val="24"/>
        </w:rPr>
        <w:t>«</w:t>
      </w:r>
      <w:r w:rsidR="002259F8">
        <w:rPr>
          <w:rFonts w:ascii="Times New Roman" w:hAnsi="Times New Roman"/>
          <w:sz w:val="24"/>
          <w:szCs w:val="24"/>
        </w:rPr>
        <w:t>15</w:t>
      </w:r>
      <w:r w:rsidRPr="0032318F">
        <w:rPr>
          <w:rFonts w:ascii="Times New Roman" w:hAnsi="Times New Roman"/>
          <w:sz w:val="24"/>
          <w:szCs w:val="24"/>
        </w:rPr>
        <w:t xml:space="preserve">» </w:t>
      </w:r>
      <w:r w:rsidR="00065674">
        <w:rPr>
          <w:rFonts w:ascii="Times New Roman" w:hAnsi="Times New Roman"/>
          <w:sz w:val="24"/>
          <w:szCs w:val="24"/>
        </w:rPr>
        <w:t>ию</w:t>
      </w:r>
      <w:r w:rsidR="002259F8">
        <w:rPr>
          <w:rFonts w:ascii="Times New Roman" w:hAnsi="Times New Roman"/>
          <w:sz w:val="24"/>
          <w:szCs w:val="24"/>
        </w:rPr>
        <w:t>н</w:t>
      </w:r>
      <w:r w:rsidR="00065674">
        <w:rPr>
          <w:rFonts w:ascii="Times New Roman" w:hAnsi="Times New Roman"/>
          <w:sz w:val="24"/>
          <w:szCs w:val="24"/>
        </w:rPr>
        <w:t>я</w:t>
      </w:r>
      <w:r w:rsidRPr="0032318F">
        <w:rPr>
          <w:rFonts w:ascii="Times New Roman" w:hAnsi="Times New Roman"/>
          <w:sz w:val="24"/>
          <w:szCs w:val="24"/>
        </w:rPr>
        <w:t xml:space="preserve"> 201</w:t>
      </w:r>
      <w:r w:rsidR="002259F8">
        <w:rPr>
          <w:rFonts w:ascii="Times New Roman" w:hAnsi="Times New Roman"/>
          <w:sz w:val="24"/>
          <w:szCs w:val="24"/>
        </w:rPr>
        <w:t>7</w:t>
      </w:r>
      <w:r w:rsidRPr="0032318F">
        <w:rPr>
          <w:rFonts w:ascii="Times New Roman" w:hAnsi="Times New Roman"/>
          <w:sz w:val="24"/>
          <w:szCs w:val="24"/>
        </w:rPr>
        <w:t>г.</w:t>
      </w:r>
    </w:p>
    <w:p w:rsidR="005E3A80" w:rsidRPr="0032318F" w:rsidRDefault="005E3A80" w:rsidP="002259F8">
      <w:pPr>
        <w:pStyle w:val="affd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2318F">
        <w:rPr>
          <w:rFonts w:ascii="Times New Roman" w:hAnsi="Times New Roman"/>
          <w:sz w:val="24"/>
          <w:szCs w:val="24"/>
        </w:rPr>
        <w:t xml:space="preserve">№ </w:t>
      </w:r>
      <w:r w:rsidR="002259F8">
        <w:rPr>
          <w:rFonts w:ascii="Times New Roman" w:hAnsi="Times New Roman"/>
          <w:sz w:val="24"/>
          <w:szCs w:val="24"/>
        </w:rPr>
        <w:t>96</w:t>
      </w:r>
    </w:p>
    <w:p w:rsidR="004C5B61" w:rsidRPr="0032318F" w:rsidRDefault="004C5B61" w:rsidP="009134C6">
      <w:pPr>
        <w:ind w:left="4320"/>
        <w:rPr>
          <w:b/>
          <w:sz w:val="24"/>
          <w:szCs w:val="24"/>
        </w:rPr>
      </w:pPr>
    </w:p>
    <w:p w:rsidR="004C5B61" w:rsidRPr="0032318F" w:rsidRDefault="004C5B61" w:rsidP="009134C6">
      <w:pPr>
        <w:ind w:left="4320"/>
        <w:rPr>
          <w:sz w:val="24"/>
          <w:szCs w:val="24"/>
        </w:rPr>
      </w:pPr>
    </w:p>
    <w:p w:rsidR="004C5B61" w:rsidRPr="0032318F" w:rsidRDefault="004C5B61" w:rsidP="009134C6">
      <w:pPr>
        <w:ind w:left="4320"/>
        <w:rPr>
          <w:sz w:val="24"/>
          <w:szCs w:val="24"/>
        </w:rPr>
      </w:pPr>
    </w:p>
    <w:p w:rsidR="004C5B61" w:rsidRPr="0032318F" w:rsidRDefault="004C5B61" w:rsidP="009134C6">
      <w:pPr>
        <w:ind w:left="4320"/>
        <w:rPr>
          <w:sz w:val="24"/>
          <w:szCs w:val="24"/>
        </w:rPr>
      </w:pPr>
    </w:p>
    <w:p w:rsidR="004C5B61" w:rsidRDefault="004C5B61" w:rsidP="009134C6">
      <w:pPr>
        <w:ind w:left="4320"/>
        <w:rPr>
          <w:sz w:val="28"/>
        </w:rPr>
      </w:pPr>
    </w:p>
    <w:p w:rsidR="00D33F45" w:rsidRDefault="00DE367C" w:rsidP="00C352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4028B">
        <w:rPr>
          <w:b/>
          <w:sz w:val="28"/>
          <w:szCs w:val="28"/>
        </w:rPr>
        <w:t xml:space="preserve"> </w:t>
      </w:r>
    </w:p>
    <w:p w:rsidR="00D33F45" w:rsidRDefault="00D33F45" w:rsidP="00C352E9">
      <w:pPr>
        <w:rPr>
          <w:b/>
          <w:sz w:val="28"/>
          <w:szCs w:val="28"/>
        </w:rPr>
      </w:pPr>
    </w:p>
    <w:p w:rsidR="00D33F45" w:rsidRDefault="00D33F45" w:rsidP="00C352E9">
      <w:pPr>
        <w:rPr>
          <w:b/>
          <w:sz w:val="28"/>
          <w:szCs w:val="28"/>
        </w:rPr>
      </w:pPr>
    </w:p>
    <w:p w:rsidR="00D33F45" w:rsidRDefault="00D33F45" w:rsidP="00C352E9">
      <w:pPr>
        <w:rPr>
          <w:b/>
          <w:sz w:val="28"/>
          <w:szCs w:val="28"/>
        </w:rPr>
      </w:pPr>
    </w:p>
    <w:sectPr w:rsidR="00D33F45" w:rsidSect="005E3A80">
      <w:pgSz w:w="11906" w:h="16838" w:code="9"/>
      <w:pgMar w:top="3544" w:right="1361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F0" w:rsidRDefault="00C740F0">
      <w:r>
        <w:separator/>
      </w:r>
    </w:p>
  </w:endnote>
  <w:endnote w:type="continuationSeparator" w:id="0">
    <w:p w:rsidR="00C740F0" w:rsidRDefault="00C74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F0" w:rsidRDefault="00C740F0">
      <w:r>
        <w:separator/>
      </w:r>
    </w:p>
  </w:footnote>
  <w:footnote w:type="continuationSeparator" w:id="0">
    <w:p w:rsidR="00C740F0" w:rsidRDefault="00C74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8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1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6"/>
  </w:num>
  <w:num w:numId="15">
    <w:abstractNumId w:val="13"/>
  </w:num>
  <w:num w:numId="16">
    <w:abstractNumId w:val="14"/>
  </w:num>
  <w:num w:numId="17">
    <w:abstractNumId w:val="11"/>
  </w:num>
  <w:num w:numId="18">
    <w:abstractNumId w:val="24"/>
  </w:num>
  <w:num w:numId="19">
    <w:abstractNumId w:val="18"/>
  </w:num>
  <w:num w:numId="20">
    <w:abstractNumId w:val="12"/>
  </w:num>
  <w:num w:numId="21">
    <w:abstractNumId w:val="15"/>
  </w:num>
  <w:num w:numId="22">
    <w:abstractNumId w:val="28"/>
  </w:num>
  <w:num w:numId="23">
    <w:abstractNumId w:val="27"/>
  </w:num>
  <w:num w:numId="24">
    <w:abstractNumId w:val="17"/>
  </w:num>
  <w:num w:numId="25">
    <w:abstractNumId w:val="25"/>
  </w:num>
  <w:num w:numId="26">
    <w:abstractNumId w:val="31"/>
  </w:num>
  <w:num w:numId="27">
    <w:abstractNumId w:val="19"/>
  </w:num>
  <w:num w:numId="28">
    <w:abstractNumId w:val="23"/>
  </w:num>
  <w:num w:numId="29">
    <w:abstractNumId w:val="10"/>
  </w:num>
  <w:num w:numId="30">
    <w:abstractNumId w:val="22"/>
  </w:num>
  <w:num w:numId="31">
    <w:abstractNumId w:val="21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07C48"/>
    <w:rsid w:val="000141FF"/>
    <w:rsid w:val="0001479B"/>
    <w:rsid w:val="000232F7"/>
    <w:rsid w:val="00055D3B"/>
    <w:rsid w:val="00065674"/>
    <w:rsid w:val="0006614B"/>
    <w:rsid w:val="000A18D0"/>
    <w:rsid w:val="000E094B"/>
    <w:rsid w:val="000E4795"/>
    <w:rsid w:val="000F0891"/>
    <w:rsid w:val="000F0BA5"/>
    <w:rsid w:val="0016483B"/>
    <w:rsid w:val="00164BDA"/>
    <w:rsid w:val="00186D85"/>
    <w:rsid w:val="001A491C"/>
    <w:rsid w:val="001B5F1D"/>
    <w:rsid w:val="001F5C1E"/>
    <w:rsid w:val="002259F8"/>
    <w:rsid w:val="00282E5C"/>
    <w:rsid w:val="002A21AE"/>
    <w:rsid w:val="002D4968"/>
    <w:rsid w:val="003052DA"/>
    <w:rsid w:val="00306808"/>
    <w:rsid w:val="0032318F"/>
    <w:rsid w:val="00333187"/>
    <w:rsid w:val="0034340C"/>
    <w:rsid w:val="00355A0F"/>
    <w:rsid w:val="00367DA2"/>
    <w:rsid w:val="00390EC4"/>
    <w:rsid w:val="003B260B"/>
    <w:rsid w:val="003B6F96"/>
    <w:rsid w:val="003E64AA"/>
    <w:rsid w:val="003F69C7"/>
    <w:rsid w:val="00405BD5"/>
    <w:rsid w:val="0041341B"/>
    <w:rsid w:val="00426F26"/>
    <w:rsid w:val="004A5B63"/>
    <w:rsid w:val="004B4338"/>
    <w:rsid w:val="004C5B61"/>
    <w:rsid w:val="004C5CE8"/>
    <w:rsid w:val="004E32CD"/>
    <w:rsid w:val="004F6053"/>
    <w:rsid w:val="00501DCD"/>
    <w:rsid w:val="00582529"/>
    <w:rsid w:val="00582860"/>
    <w:rsid w:val="005C3CFD"/>
    <w:rsid w:val="005D4DFB"/>
    <w:rsid w:val="005E3A80"/>
    <w:rsid w:val="005F0CCC"/>
    <w:rsid w:val="00602E16"/>
    <w:rsid w:val="00632E71"/>
    <w:rsid w:val="00684029"/>
    <w:rsid w:val="00692281"/>
    <w:rsid w:val="006B6B5D"/>
    <w:rsid w:val="006C2932"/>
    <w:rsid w:val="006D5E17"/>
    <w:rsid w:val="006F06BD"/>
    <w:rsid w:val="00751199"/>
    <w:rsid w:val="00752701"/>
    <w:rsid w:val="00766A8A"/>
    <w:rsid w:val="007A403C"/>
    <w:rsid w:val="007B1F09"/>
    <w:rsid w:val="007B4B06"/>
    <w:rsid w:val="007E32A1"/>
    <w:rsid w:val="00801E9F"/>
    <w:rsid w:val="008123DA"/>
    <w:rsid w:val="00826065"/>
    <w:rsid w:val="00837326"/>
    <w:rsid w:val="00837998"/>
    <w:rsid w:val="00886A2F"/>
    <w:rsid w:val="008A249B"/>
    <w:rsid w:val="008B4B90"/>
    <w:rsid w:val="008F524B"/>
    <w:rsid w:val="0090713F"/>
    <w:rsid w:val="009134C6"/>
    <w:rsid w:val="00916C06"/>
    <w:rsid w:val="0093154D"/>
    <w:rsid w:val="0094648F"/>
    <w:rsid w:val="009604BF"/>
    <w:rsid w:val="00995160"/>
    <w:rsid w:val="009D5D7A"/>
    <w:rsid w:val="009F27CE"/>
    <w:rsid w:val="00A023C8"/>
    <w:rsid w:val="00A36B19"/>
    <w:rsid w:val="00A43E1A"/>
    <w:rsid w:val="00A45ACE"/>
    <w:rsid w:val="00A873F6"/>
    <w:rsid w:val="00AC3DE5"/>
    <w:rsid w:val="00AE0837"/>
    <w:rsid w:val="00AE5D2A"/>
    <w:rsid w:val="00AF49CE"/>
    <w:rsid w:val="00AF57E5"/>
    <w:rsid w:val="00B84EAD"/>
    <w:rsid w:val="00B86EC5"/>
    <w:rsid w:val="00BA2304"/>
    <w:rsid w:val="00BB7B8B"/>
    <w:rsid w:val="00BD6CA1"/>
    <w:rsid w:val="00BF5EDC"/>
    <w:rsid w:val="00BF6A74"/>
    <w:rsid w:val="00C352E9"/>
    <w:rsid w:val="00C37C34"/>
    <w:rsid w:val="00C4028B"/>
    <w:rsid w:val="00C57DD5"/>
    <w:rsid w:val="00C64DE8"/>
    <w:rsid w:val="00C72163"/>
    <w:rsid w:val="00C740F0"/>
    <w:rsid w:val="00C810B9"/>
    <w:rsid w:val="00CA7A42"/>
    <w:rsid w:val="00CB0E36"/>
    <w:rsid w:val="00CB1DCE"/>
    <w:rsid w:val="00CB2FCD"/>
    <w:rsid w:val="00CB5CEE"/>
    <w:rsid w:val="00CC5E87"/>
    <w:rsid w:val="00CC6A70"/>
    <w:rsid w:val="00CE252A"/>
    <w:rsid w:val="00D01D46"/>
    <w:rsid w:val="00D33F45"/>
    <w:rsid w:val="00D516F0"/>
    <w:rsid w:val="00D91AFA"/>
    <w:rsid w:val="00DA6F90"/>
    <w:rsid w:val="00DB1E15"/>
    <w:rsid w:val="00DD07DA"/>
    <w:rsid w:val="00DD24C9"/>
    <w:rsid w:val="00DD26CC"/>
    <w:rsid w:val="00DD5255"/>
    <w:rsid w:val="00DE367C"/>
    <w:rsid w:val="00DE5598"/>
    <w:rsid w:val="00E44C8B"/>
    <w:rsid w:val="00E54597"/>
    <w:rsid w:val="00E62715"/>
    <w:rsid w:val="00E7497A"/>
    <w:rsid w:val="00E8267B"/>
    <w:rsid w:val="00E87480"/>
    <w:rsid w:val="00E9594B"/>
    <w:rsid w:val="00EB4FA0"/>
    <w:rsid w:val="00ED0AFC"/>
    <w:rsid w:val="00ED3DC4"/>
    <w:rsid w:val="00ED4D56"/>
    <w:rsid w:val="00F17056"/>
    <w:rsid w:val="00F72F25"/>
    <w:rsid w:val="00F90E9E"/>
    <w:rsid w:val="00F93384"/>
    <w:rsid w:val="00FB2C70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аголовок 11"/>
    <w:basedOn w:val="a1"/>
    <w:next w:val="a1"/>
    <w:rsid w:val="008123DA"/>
    <w:pPr>
      <w:keepNext/>
      <w:ind w:firstLine="5103"/>
      <w:jc w:val="both"/>
      <w:outlineLvl w:val="0"/>
    </w:pPr>
    <w:rPr>
      <w:sz w:val="28"/>
    </w:rPr>
  </w:style>
  <w:style w:type="paragraph" w:styleId="affe">
    <w:name w:val="List Paragraph"/>
    <w:basedOn w:val="a1"/>
    <w:uiPriority w:val="34"/>
    <w:qFormat/>
    <w:rsid w:val="00AC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2015-08-18T09:53:00Z</cp:lastPrinted>
  <dcterms:created xsi:type="dcterms:W3CDTF">2017-06-29T08:02:00Z</dcterms:created>
  <dcterms:modified xsi:type="dcterms:W3CDTF">2017-06-29T08:02:00Z</dcterms:modified>
</cp:coreProperties>
</file>