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A0" w:rsidRDefault="008F524B" w:rsidP="00AF57E5">
      <w:pPr>
        <w:framePr w:w="1695" w:h="1358" w:hSpace="181" w:wrap="auto" w:vAnchor="text" w:hAnchor="page" w:x="5481" w:y="-3136"/>
        <w:ind w:right="-143"/>
        <w:rPr>
          <w:sz w:val="8"/>
          <w:szCs w:val="8"/>
        </w:rPr>
      </w:pPr>
      <w:r>
        <w:rPr>
          <w:noProof/>
          <w:sz w:val="8"/>
          <w:szCs w:val="8"/>
        </w:rPr>
        <w:drawing>
          <wp:inline distT="0" distB="0" distL="0" distR="0">
            <wp:extent cx="801370" cy="8013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1370" cy="801370"/>
                    </a:xfrm>
                    <a:prstGeom prst="rect">
                      <a:avLst/>
                    </a:prstGeom>
                    <a:noFill/>
                    <a:ln w="9525">
                      <a:noFill/>
                      <a:miter lim="800000"/>
                      <a:headEnd/>
                      <a:tailEnd/>
                    </a:ln>
                  </pic:spPr>
                </pic:pic>
              </a:graphicData>
            </a:graphic>
          </wp:inline>
        </w:drawing>
      </w:r>
    </w:p>
    <w:p w:rsidR="00752701" w:rsidRPr="00752701" w:rsidRDefault="00752701" w:rsidP="00AF57E5">
      <w:pPr>
        <w:ind w:left="-284"/>
        <w:jc w:val="center"/>
        <w:rPr>
          <w:rFonts w:ascii="Lucida Sans Unicode" w:hAnsi="Lucida Sans Unicode" w:cs="Lucida Sans Unicode"/>
          <w:b/>
          <w:sz w:val="28"/>
          <w:u w:val="single"/>
          <w:lang w:val="be-BY"/>
        </w:rPr>
      </w:pPr>
      <w:r>
        <w:rPr>
          <w:rFonts w:ascii="Lucida Sans Unicode" w:hAnsi="Lucida Sans Unicode" w:cs="Lucida Sans Unicode"/>
          <w:b/>
          <w:sz w:val="28"/>
          <w:lang w:val="be-BY"/>
        </w:rPr>
        <w:t xml:space="preserve">                      </w:t>
      </w:r>
    </w:p>
    <w:p w:rsidR="009134C6" w:rsidRDefault="00F34737" w:rsidP="00AF57E5">
      <w:pPr>
        <w:ind w:left="-284"/>
        <w:jc w:val="center"/>
        <w:rPr>
          <w:b/>
          <w:sz w:val="28"/>
        </w:rPr>
      </w:pPr>
      <w:r w:rsidRPr="00F34737">
        <w:rPr>
          <w:sz w:val="8"/>
          <w:szCs w:val="8"/>
        </w:rPr>
        <w:pict>
          <v:rect id="_x0000_s1044" style="position:absolute;left:0;text-align:left;margin-left:-70.7pt;margin-top:-174.65pt;width:4in;height:117pt;z-index:251658752" stroked="f" strokeweight="0">
            <v:textbox style="mso-next-textbox:#_x0000_s1044" inset="0,0,0,0">
              <w:txbxContent>
                <w:p w:rsidR="00EB4FA0" w:rsidRDefault="00EB4FA0">
                  <w:pPr>
                    <w:pStyle w:val="31"/>
                    <w:ind w:right="145"/>
                    <w:jc w:val="left"/>
                    <w:rPr>
                      <w:rFonts w:ascii="Arial New Bash" w:hAnsi="Arial New Bash"/>
                      <w:sz w:val="22"/>
                      <w:szCs w:val="14"/>
                    </w:rPr>
                  </w:pPr>
                  <w:r>
                    <w:rPr>
                      <w:rFonts w:ascii="Arial New Bash" w:hAnsi="Arial New Bash"/>
                      <w:sz w:val="10"/>
                      <w:szCs w:val="10"/>
                    </w:rPr>
                    <w:t xml:space="preserve">          </w:t>
                  </w:r>
                  <w:r>
                    <w:rPr>
                      <w:rFonts w:ascii="Arial New Bash" w:hAnsi="Arial New Bash"/>
                      <w:sz w:val="14"/>
                      <w:szCs w:val="14"/>
                    </w:rPr>
                    <w:t xml:space="preserve"> </w:t>
                  </w:r>
                  <w:r w:rsidR="00D01D46">
                    <w:rPr>
                      <w:rFonts w:ascii="Arial New Bash" w:hAnsi="Arial New Bash"/>
                      <w:sz w:val="14"/>
                      <w:szCs w:val="14"/>
                    </w:rPr>
                    <w:t xml:space="preserve">                </w:t>
                  </w:r>
                  <w:r>
                    <w:rPr>
                      <w:rFonts w:ascii="Arial New Bash" w:hAnsi="Arial New Bash"/>
                      <w:sz w:val="22"/>
                      <w:szCs w:val="14"/>
                    </w:rPr>
                    <w:t>БАШКОРТОСТАН РЕСПУБЛИКА</w:t>
                  </w:r>
                  <w:r w:rsidR="001B5F1D">
                    <w:rPr>
                      <w:rFonts w:ascii="Arial New Bash" w:hAnsi="Arial New Bash"/>
                      <w:sz w:val="22"/>
                      <w:szCs w:val="14"/>
                      <w:lang w:val="tt-RU"/>
                    </w:rPr>
                    <w:t>Һ</w:t>
                  </w:r>
                  <w:proofErr w:type="gramStart"/>
                  <w:r>
                    <w:rPr>
                      <w:rFonts w:ascii="Arial New Bash" w:hAnsi="Arial New Bash"/>
                      <w:sz w:val="22"/>
                      <w:szCs w:val="14"/>
                    </w:rPr>
                    <w:t>Ы</w:t>
                  </w:r>
                  <w:proofErr w:type="gramEnd"/>
                </w:p>
                <w:p w:rsidR="00EB4FA0" w:rsidRDefault="00EB4FA0">
                  <w:pPr>
                    <w:jc w:val="center"/>
                    <w:rPr>
                      <w:b/>
                      <w:sz w:val="22"/>
                      <w:szCs w:val="14"/>
                    </w:rPr>
                  </w:pPr>
                  <w:r>
                    <w:rPr>
                      <w:b/>
                      <w:sz w:val="22"/>
                      <w:szCs w:val="14"/>
                    </w:rPr>
                    <w:t>Туймазы районы</w:t>
                  </w:r>
                </w:p>
                <w:p w:rsidR="00EB4FA0" w:rsidRPr="001B5F1D" w:rsidRDefault="008B4B90">
                  <w:pPr>
                    <w:jc w:val="center"/>
                    <w:rPr>
                      <w:b/>
                      <w:sz w:val="22"/>
                      <w:szCs w:val="14"/>
                      <w:lang w:val="tt-RU"/>
                    </w:rPr>
                  </w:pPr>
                  <w:r>
                    <w:rPr>
                      <w:b/>
                      <w:sz w:val="22"/>
                      <w:szCs w:val="14"/>
                    </w:rPr>
                    <w:t>м</w:t>
                  </w:r>
                  <w:r w:rsidR="001B5F1D">
                    <w:rPr>
                      <w:b/>
                      <w:sz w:val="22"/>
                      <w:szCs w:val="14"/>
                    </w:rPr>
                    <w:t>униципаль районыны</w:t>
                  </w:r>
                  <w:r w:rsidR="001B5F1D">
                    <w:rPr>
                      <w:b/>
                      <w:sz w:val="22"/>
                      <w:szCs w:val="14"/>
                      <w:lang w:val="tt-RU"/>
                    </w:rPr>
                    <w:t>ң</w:t>
                  </w:r>
                </w:p>
                <w:p w:rsidR="00EB4FA0" w:rsidRDefault="00EB4FA0">
                  <w:pPr>
                    <w:jc w:val="center"/>
                    <w:rPr>
                      <w:b/>
                      <w:sz w:val="22"/>
                      <w:szCs w:val="14"/>
                    </w:rPr>
                  </w:pPr>
                  <w:r>
                    <w:rPr>
                      <w:b/>
                      <w:sz w:val="22"/>
                      <w:szCs w:val="14"/>
                      <w:lang w:val="en-US"/>
                    </w:rPr>
                    <w:t>Y</w:t>
                  </w:r>
                  <w:r w:rsidR="001B5F1D">
                    <w:rPr>
                      <w:b/>
                      <w:sz w:val="22"/>
                      <w:szCs w:val="14"/>
                    </w:rPr>
                    <w:t>рге Биш</w:t>
                  </w:r>
                  <w:r w:rsidR="001B5F1D">
                    <w:rPr>
                      <w:b/>
                      <w:sz w:val="22"/>
                      <w:szCs w:val="14"/>
                      <w:lang w:val="tt-RU"/>
                    </w:rPr>
                    <w:t>е</w:t>
                  </w:r>
                  <w:r>
                    <w:rPr>
                      <w:b/>
                      <w:sz w:val="22"/>
                      <w:szCs w:val="14"/>
                    </w:rPr>
                    <w:t>нде ауыл советы</w:t>
                  </w:r>
                </w:p>
                <w:p w:rsidR="00EB4FA0" w:rsidRPr="00F17056" w:rsidRDefault="008B4B90" w:rsidP="008B4B90">
                  <w:pPr>
                    <w:jc w:val="center"/>
                    <w:rPr>
                      <w:b/>
                      <w:sz w:val="22"/>
                      <w:szCs w:val="14"/>
                      <w:lang w:val="tt-RU"/>
                    </w:rPr>
                  </w:pPr>
                  <w:r>
                    <w:rPr>
                      <w:b/>
                      <w:sz w:val="22"/>
                      <w:szCs w:val="14"/>
                    </w:rPr>
                    <w:t>а</w:t>
                  </w:r>
                  <w:r w:rsidR="001B5F1D">
                    <w:rPr>
                      <w:b/>
                      <w:sz w:val="22"/>
                      <w:szCs w:val="14"/>
                    </w:rPr>
                    <w:t>уыл бил</w:t>
                  </w:r>
                  <w:r w:rsidR="001B5F1D">
                    <w:rPr>
                      <w:b/>
                      <w:sz w:val="22"/>
                      <w:szCs w:val="14"/>
                      <w:lang w:val="tt-RU"/>
                    </w:rPr>
                    <w:t>ә</w:t>
                  </w:r>
                  <w:proofErr w:type="gramStart"/>
                  <w:r w:rsidR="001B5F1D">
                    <w:rPr>
                      <w:b/>
                      <w:sz w:val="22"/>
                      <w:szCs w:val="14"/>
                    </w:rPr>
                    <w:t>м</w:t>
                  </w:r>
                  <w:proofErr w:type="gramEnd"/>
                  <w:r w:rsidR="001B5F1D">
                    <w:rPr>
                      <w:b/>
                      <w:sz w:val="22"/>
                      <w:szCs w:val="14"/>
                      <w:lang w:val="tt-RU"/>
                    </w:rPr>
                    <w:t>ә</w:t>
                  </w:r>
                  <w:r w:rsidR="00EB4FA0">
                    <w:rPr>
                      <w:b/>
                      <w:sz w:val="22"/>
                      <w:szCs w:val="14"/>
                      <w:lang w:val="en-US"/>
                    </w:rPr>
                    <w:t>h</w:t>
                  </w:r>
                  <w:r w:rsidR="00F17056">
                    <w:rPr>
                      <w:b/>
                      <w:sz w:val="22"/>
                      <w:szCs w:val="14"/>
                    </w:rPr>
                    <w:t>е  Советы</w:t>
                  </w:r>
                </w:p>
                <w:p w:rsidR="00EB4FA0" w:rsidRDefault="00EB4FA0" w:rsidP="00C352E9">
                  <w:pPr>
                    <w:ind w:right="344"/>
                    <w:jc w:val="center"/>
                    <w:rPr>
                      <w:b/>
                      <w:sz w:val="22"/>
                      <w:szCs w:val="14"/>
                    </w:rPr>
                  </w:pPr>
                  <w:r>
                    <w:rPr>
                      <w:b/>
                      <w:sz w:val="22"/>
                      <w:szCs w:val="14"/>
                    </w:rPr>
                    <w:t>452797,</w:t>
                  </w:r>
                  <w:r w:rsidR="00F17056">
                    <w:rPr>
                      <w:b/>
                      <w:sz w:val="22"/>
                      <w:szCs w:val="14"/>
                    </w:rPr>
                    <w:t xml:space="preserve"> </w:t>
                  </w:r>
                  <w:proofErr w:type="gramStart"/>
                  <w:r>
                    <w:rPr>
                      <w:b/>
                      <w:sz w:val="22"/>
                      <w:szCs w:val="14"/>
                      <w:lang w:val="en-US"/>
                    </w:rPr>
                    <w:t>Y</w:t>
                  </w:r>
                  <w:proofErr w:type="gramEnd"/>
                  <w:r>
                    <w:rPr>
                      <w:b/>
                      <w:sz w:val="22"/>
                      <w:szCs w:val="14"/>
                    </w:rPr>
                    <w:t>рге  Бишенде ауылы</w:t>
                  </w:r>
                  <w:r w:rsidR="00C352E9">
                    <w:rPr>
                      <w:b/>
                      <w:sz w:val="22"/>
                      <w:szCs w:val="14"/>
                    </w:rPr>
                    <w:t>,</w:t>
                  </w:r>
                </w:p>
                <w:p w:rsidR="00EB4FA0" w:rsidRDefault="001B5F1D">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proofErr w:type="gramStart"/>
                  <w:r w:rsidR="00EB4FA0">
                    <w:rPr>
                      <w:b/>
                      <w:sz w:val="22"/>
                      <w:szCs w:val="14"/>
                    </w:rPr>
                    <w:t>п</w:t>
                  </w:r>
                  <w:proofErr w:type="gramEnd"/>
                  <w:r w:rsidR="00EB4FA0">
                    <w:rPr>
                      <w:b/>
                      <w:sz w:val="22"/>
                      <w:szCs w:val="14"/>
                    </w:rPr>
                    <w:t xml:space="preserve">  урамы,</w:t>
                  </w:r>
                  <w:r w:rsidR="00F17056">
                    <w:rPr>
                      <w:b/>
                      <w:sz w:val="22"/>
                      <w:szCs w:val="14"/>
                    </w:rPr>
                    <w:t xml:space="preserve"> </w:t>
                  </w:r>
                  <w:r w:rsidR="00EB4FA0">
                    <w:rPr>
                      <w:b/>
                      <w:sz w:val="22"/>
                      <w:szCs w:val="14"/>
                    </w:rPr>
                    <w:t>1       тел. 3-</w:t>
                  </w:r>
                  <w:r w:rsidR="00AF57E5">
                    <w:rPr>
                      <w:b/>
                      <w:sz w:val="22"/>
                      <w:szCs w:val="14"/>
                    </w:rPr>
                    <w:t>2-43</w:t>
                  </w:r>
                </w:p>
                <w:p w:rsidR="00EB4FA0" w:rsidRDefault="00C352E9" w:rsidP="00C352E9">
                  <w:pPr>
                    <w:rPr>
                      <w:b/>
                      <w:sz w:val="22"/>
                      <w:szCs w:val="16"/>
                    </w:rPr>
                  </w:pPr>
                  <w:r>
                    <w:rPr>
                      <w:b/>
                      <w:sz w:val="22"/>
                      <w:szCs w:val="14"/>
                    </w:rPr>
                    <w:t xml:space="preserve">       </w:t>
                  </w:r>
                  <w:r w:rsidR="00D01D46">
                    <w:rPr>
                      <w:b/>
                      <w:sz w:val="22"/>
                      <w:szCs w:val="14"/>
                    </w:rPr>
                    <w:t xml:space="preserve">          </w:t>
                  </w:r>
                  <w:r w:rsidR="00F17056">
                    <w:rPr>
                      <w:b/>
                      <w:sz w:val="22"/>
                      <w:szCs w:val="14"/>
                    </w:rPr>
                    <w:t>ИНН 0244001979      ОГРН 1060269017335</w:t>
                  </w:r>
                </w:p>
                <w:p w:rsidR="00EB4FA0" w:rsidRPr="00F17056" w:rsidRDefault="00EB4FA0">
                  <w:pPr>
                    <w:jc w:val="center"/>
                    <w:rPr>
                      <w:b/>
                      <w:sz w:val="22"/>
                      <w:szCs w:val="16"/>
                    </w:rPr>
                  </w:pPr>
                </w:p>
                <w:p w:rsidR="00EB4FA0" w:rsidRPr="00F17056" w:rsidRDefault="00EB4FA0">
                  <w:pPr>
                    <w:rPr>
                      <w:sz w:val="22"/>
                      <w:szCs w:val="16"/>
                    </w:rPr>
                  </w:pPr>
                </w:p>
                <w:p w:rsidR="00EB4FA0" w:rsidRDefault="00EB4FA0">
                  <w:pPr>
                    <w:rPr>
                      <w:sz w:val="22"/>
                      <w:szCs w:val="8"/>
                    </w:rPr>
                  </w:pPr>
                  <w:r w:rsidRPr="00F17056">
                    <w:rPr>
                      <w:sz w:val="22"/>
                      <w:szCs w:val="8"/>
                    </w:rPr>
                    <w:tab/>
                  </w:r>
                </w:p>
                <w:p w:rsidR="00EB4FA0" w:rsidRDefault="00EB4FA0">
                  <w:pPr>
                    <w:jc w:val="center"/>
                    <w:rPr>
                      <w:sz w:val="22"/>
                      <w:szCs w:val="8"/>
                    </w:rPr>
                  </w:pPr>
                </w:p>
                <w:p w:rsidR="00EB4FA0" w:rsidRDefault="00EB4FA0">
                  <w:pPr>
                    <w:ind w:left="-142" w:right="145" w:firstLine="142"/>
                    <w:jc w:val="center"/>
                    <w:rPr>
                      <w:rFonts w:ascii="Arial New Bash" w:hAnsi="Arial New Bash"/>
                      <w:b/>
                      <w:sz w:val="22"/>
                      <w:szCs w:val="8"/>
                    </w:rPr>
                  </w:pPr>
                  <w:r>
                    <w:rPr>
                      <w:sz w:val="22"/>
                      <w:szCs w:val="8"/>
                    </w:rPr>
                    <w:t xml:space="preserve">         </w:t>
                  </w:r>
                </w:p>
                <w:p w:rsidR="00EB4FA0" w:rsidRDefault="00EB4FA0">
                  <w:pPr>
                    <w:ind w:left="-142" w:right="145" w:firstLine="142"/>
                    <w:jc w:val="center"/>
                    <w:rPr>
                      <w:rFonts w:ascii="Arial New Bash" w:hAnsi="Arial New Bash"/>
                      <w:b/>
                      <w:sz w:val="22"/>
                      <w:szCs w:val="8"/>
                    </w:rPr>
                  </w:pPr>
                </w:p>
                <w:p w:rsidR="00EB4FA0" w:rsidRDefault="00EB4FA0">
                  <w:pPr>
                    <w:ind w:left="-142" w:right="145" w:firstLine="142"/>
                    <w:rPr>
                      <w:rFonts w:ascii="Arial New Bash" w:hAnsi="Arial New Bash"/>
                      <w:b/>
                      <w:sz w:val="22"/>
                      <w:szCs w:val="8"/>
                    </w:rPr>
                  </w:pPr>
                </w:p>
              </w:txbxContent>
            </v:textbox>
          </v:rect>
        </w:pict>
      </w:r>
      <w:r w:rsidRPr="00F34737">
        <w:rPr>
          <w:sz w:val="8"/>
          <w:szCs w:val="8"/>
        </w:rPr>
        <w:pict>
          <v:line id="_x0000_s1027" style="position:absolute;left:0;text-align:left;z-index:251656704" from="-52.7pt,-48.65pt" to="548.9pt,-48.65pt" strokeweight="6pt">
            <v:stroke linestyle="thickBetweenThin"/>
          </v:line>
        </w:pict>
      </w:r>
      <w:r w:rsidRPr="00F34737">
        <w:rPr>
          <w:sz w:val="8"/>
          <w:szCs w:val="8"/>
        </w:rPr>
        <w:pict>
          <v:rect id="_x0000_s1043" style="position:absolute;left:0;text-align:left;margin-left:307.3pt;margin-top:-174.65pt;width:217.35pt;height:117pt;z-index:251657728" stroked="f" strokeweight="0">
            <v:textbox style="mso-next-textbox:#_x0000_s1043" inset="0,0,0,0">
              <w:txbxContent>
                <w:p w:rsidR="00EB4FA0" w:rsidRDefault="00F17056">
                  <w:pPr>
                    <w:jc w:val="center"/>
                    <w:rPr>
                      <w:b/>
                      <w:sz w:val="22"/>
                      <w:szCs w:val="14"/>
                    </w:rPr>
                  </w:pPr>
                  <w:r>
                    <w:rPr>
                      <w:b/>
                      <w:sz w:val="22"/>
                      <w:szCs w:val="14"/>
                    </w:rPr>
                    <w:t xml:space="preserve">Совет </w:t>
                  </w:r>
                  <w:r w:rsidR="008B4B90">
                    <w:rPr>
                      <w:b/>
                      <w:sz w:val="22"/>
                      <w:szCs w:val="14"/>
                    </w:rPr>
                    <w:t>с</w:t>
                  </w:r>
                  <w:r w:rsidR="00EB4FA0">
                    <w:rPr>
                      <w:b/>
                      <w:sz w:val="22"/>
                      <w:szCs w:val="14"/>
                    </w:rPr>
                    <w:t>ельского поселения</w:t>
                  </w:r>
                </w:p>
                <w:p w:rsidR="00EB4FA0" w:rsidRDefault="008B4B90">
                  <w:pPr>
                    <w:jc w:val="center"/>
                    <w:rPr>
                      <w:b/>
                      <w:sz w:val="22"/>
                      <w:szCs w:val="14"/>
                    </w:rPr>
                  </w:pPr>
                  <w:r>
                    <w:rPr>
                      <w:b/>
                      <w:sz w:val="22"/>
                      <w:szCs w:val="14"/>
                    </w:rPr>
                    <w:t>Верхнебишиндинский сельсовет м</w:t>
                  </w:r>
                  <w:r w:rsidR="00EB4FA0">
                    <w:rPr>
                      <w:b/>
                      <w:sz w:val="22"/>
                      <w:szCs w:val="14"/>
                    </w:rPr>
                    <w:t>униципального района</w:t>
                  </w:r>
                </w:p>
                <w:p w:rsidR="00EB4FA0" w:rsidRDefault="00EB4FA0">
                  <w:pPr>
                    <w:jc w:val="center"/>
                    <w:rPr>
                      <w:b/>
                      <w:sz w:val="22"/>
                      <w:szCs w:val="14"/>
                    </w:rPr>
                  </w:pPr>
                  <w:r>
                    <w:rPr>
                      <w:b/>
                      <w:sz w:val="22"/>
                      <w:szCs w:val="14"/>
                    </w:rPr>
                    <w:t>Туймазинский район</w:t>
                  </w:r>
                </w:p>
                <w:p w:rsidR="00EB4FA0" w:rsidRDefault="00EB4FA0">
                  <w:pPr>
                    <w:jc w:val="center"/>
                    <w:rPr>
                      <w:b/>
                      <w:sz w:val="22"/>
                      <w:szCs w:val="14"/>
                    </w:rPr>
                  </w:pPr>
                  <w:r>
                    <w:rPr>
                      <w:b/>
                      <w:sz w:val="22"/>
                      <w:szCs w:val="14"/>
                    </w:rPr>
                    <w:t>РЕСПУБЛИКИ БАШКОРТОСТАН</w:t>
                  </w:r>
                </w:p>
                <w:p w:rsidR="00EB4FA0" w:rsidRDefault="00EB4FA0">
                  <w:pPr>
                    <w:jc w:val="center"/>
                    <w:rPr>
                      <w:b/>
                      <w:sz w:val="22"/>
                      <w:szCs w:val="14"/>
                    </w:rPr>
                  </w:pPr>
                  <w:r>
                    <w:rPr>
                      <w:b/>
                      <w:sz w:val="22"/>
                      <w:szCs w:val="14"/>
                    </w:rPr>
                    <w:t>452797, с.</w:t>
                  </w:r>
                  <w:r w:rsidR="00F17056">
                    <w:rPr>
                      <w:b/>
                      <w:sz w:val="22"/>
                      <w:szCs w:val="14"/>
                    </w:rPr>
                    <w:t xml:space="preserve"> </w:t>
                  </w:r>
                  <w:r>
                    <w:rPr>
                      <w:b/>
                      <w:sz w:val="22"/>
                      <w:szCs w:val="14"/>
                    </w:rPr>
                    <w:t>Верхние Бишинды,</w:t>
                  </w:r>
                </w:p>
                <w:p w:rsidR="00EB4FA0" w:rsidRDefault="00EB4FA0" w:rsidP="00F17056">
                  <w:pPr>
                    <w:jc w:val="center"/>
                    <w:rPr>
                      <w:b/>
                      <w:sz w:val="22"/>
                      <w:szCs w:val="14"/>
                    </w:rPr>
                  </w:pPr>
                  <w:r>
                    <w:rPr>
                      <w:b/>
                      <w:sz w:val="22"/>
                      <w:szCs w:val="14"/>
                    </w:rPr>
                    <w:t>ул.</w:t>
                  </w:r>
                  <w:r w:rsidR="00F17056">
                    <w:rPr>
                      <w:b/>
                      <w:sz w:val="22"/>
                      <w:szCs w:val="14"/>
                    </w:rPr>
                    <w:t xml:space="preserve"> </w:t>
                  </w:r>
                  <w:proofErr w:type="gramStart"/>
                  <w:r>
                    <w:rPr>
                      <w:b/>
                      <w:sz w:val="22"/>
                      <w:szCs w:val="14"/>
                    </w:rPr>
                    <w:t>Школьная</w:t>
                  </w:r>
                  <w:proofErr w:type="gramEnd"/>
                  <w:r>
                    <w:rPr>
                      <w:b/>
                      <w:sz w:val="22"/>
                      <w:szCs w:val="14"/>
                    </w:rPr>
                    <w:t>,</w:t>
                  </w:r>
                  <w:r w:rsidR="00F17056">
                    <w:rPr>
                      <w:b/>
                      <w:sz w:val="22"/>
                      <w:szCs w:val="14"/>
                    </w:rPr>
                    <w:t xml:space="preserve"> </w:t>
                  </w:r>
                  <w:r>
                    <w:rPr>
                      <w:b/>
                      <w:sz w:val="22"/>
                      <w:szCs w:val="14"/>
                    </w:rPr>
                    <w:t xml:space="preserve">1 </w:t>
                  </w:r>
                  <w:r>
                    <w:rPr>
                      <w:sz w:val="22"/>
                      <w:szCs w:val="14"/>
                    </w:rPr>
                    <w:t xml:space="preserve">  </w:t>
                  </w:r>
                  <w:r w:rsidR="00AF57E5">
                    <w:rPr>
                      <w:b/>
                      <w:sz w:val="22"/>
                      <w:szCs w:val="14"/>
                    </w:rPr>
                    <w:t>тел.31-2</w:t>
                  </w:r>
                  <w:r>
                    <w:rPr>
                      <w:b/>
                      <w:sz w:val="22"/>
                      <w:szCs w:val="14"/>
                    </w:rPr>
                    <w:t>-43</w:t>
                  </w:r>
                </w:p>
                <w:p w:rsidR="00EB4FA0" w:rsidRDefault="00EB4FA0">
                  <w:pPr>
                    <w:jc w:val="center"/>
                    <w:rPr>
                      <w:b/>
                      <w:sz w:val="22"/>
                      <w:szCs w:val="14"/>
                    </w:rPr>
                  </w:pPr>
                  <w:r>
                    <w:rPr>
                      <w:b/>
                      <w:sz w:val="22"/>
                      <w:szCs w:val="14"/>
                    </w:rPr>
                    <w:t>ИНН 0244</w:t>
                  </w:r>
                  <w:r w:rsidR="00F17056">
                    <w:rPr>
                      <w:b/>
                      <w:sz w:val="22"/>
                      <w:szCs w:val="14"/>
                    </w:rPr>
                    <w:t>001979   ОГРН  1060269017335</w:t>
                  </w:r>
                </w:p>
                <w:p w:rsidR="00F17056" w:rsidRDefault="00F17056">
                  <w:pPr>
                    <w:jc w:val="center"/>
                    <w:rPr>
                      <w:sz w:val="22"/>
                      <w:szCs w:val="14"/>
                    </w:rPr>
                  </w:pPr>
                </w:p>
                <w:p w:rsidR="00EB4FA0" w:rsidRDefault="00EB4FA0">
                  <w:pPr>
                    <w:jc w:val="center"/>
                    <w:rPr>
                      <w:rFonts w:ascii="Arial New Bash" w:hAnsi="Arial New Bash"/>
                      <w:sz w:val="24"/>
                      <w:szCs w:val="14"/>
                    </w:rPr>
                  </w:pPr>
                </w:p>
              </w:txbxContent>
            </v:textbox>
          </v:rect>
        </w:pict>
      </w:r>
      <w:r w:rsidR="004C5B61" w:rsidRPr="00BB7B8B">
        <w:rPr>
          <w:b/>
          <w:sz w:val="28"/>
          <w:lang w:val="be-BY"/>
        </w:rPr>
        <w:t>Ҡ А Р А Р</w:t>
      </w:r>
      <w:r w:rsidR="009134C6" w:rsidRPr="00BB7B8B">
        <w:rPr>
          <w:b/>
          <w:sz w:val="28"/>
        </w:rPr>
        <w:t xml:space="preserve">                                                     </w:t>
      </w:r>
      <w:proofErr w:type="spellStart"/>
      <w:r w:rsidR="009134C6" w:rsidRPr="00BB7B8B">
        <w:rPr>
          <w:b/>
          <w:sz w:val="28"/>
        </w:rPr>
        <w:t>Р</w:t>
      </w:r>
      <w:proofErr w:type="spellEnd"/>
      <w:r w:rsidR="009134C6" w:rsidRPr="00BB7B8B">
        <w:rPr>
          <w:b/>
          <w:sz w:val="28"/>
        </w:rPr>
        <w:t xml:space="preserve">  Е Ш Е Н И Е</w:t>
      </w:r>
    </w:p>
    <w:p w:rsidR="00145F0B" w:rsidRDefault="00145F0B" w:rsidP="00AF57E5">
      <w:pPr>
        <w:ind w:left="-284"/>
        <w:jc w:val="center"/>
        <w:rPr>
          <w:b/>
          <w:sz w:val="28"/>
        </w:rPr>
      </w:pPr>
    </w:p>
    <w:p w:rsidR="00145F0B" w:rsidRPr="00BB7B8B" w:rsidRDefault="00145F0B" w:rsidP="00AF57E5">
      <w:pPr>
        <w:ind w:left="-284"/>
        <w:jc w:val="center"/>
        <w:rPr>
          <w:sz w:val="8"/>
          <w:szCs w:val="8"/>
        </w:rPr>
      </w:pPr>
    </w:p>
    <w:p w:rsidR="00B65221" w:rsidRPr="00B65221" w:rsidRDefault="00B65221" w:rsidP="00B65221">
      <w:pPr>
        <w:tabs>
          <w:tab w:val="left" w:pos="9355"/>
        </w:tabs>
        <w:ind w:right="-5"/>
        <w:jc w:val="center"/>
        <w:rPr>
          <w:b/>
          <w:sz w:val="24"/>
          <w:szCs w:val="24"/>
        </w:rPr>
      </w:pPr>
      <w:r w:rsidRPr="00B65221">
        <w:rPr>
          <w:b/>
          <w:sz w:val="24"/>
          <w:szCs w:val="24"/>
        </w:rPr>
        <w:t>Об утверждении Правил благоустройства территории сельского поселения Верхнебишиндинский сельсовет муниципального района</w:t>
      </w:r>
    </w:p>
    <w:p w:rsidR="00B65221" w:rsidRPr="00B65221" w:rsidRDefault="00B65221" w:rsidP="00B65221">
      <w:pPr>
        <w:tabs>
          <w:tab w:val="left" w:pos="9355"/>
        </w:tabs>
        <w:ind w:right="-5"/>
        <w:jc w:val="center"/>
        <w:rPr>
          <w:b/>
          <w:sz w:val="24"/>
          <w:szCs w:val="24"/>
        </w:rPr>
      </w:pPr>
      <w:r w:rsidRPr="00B65221">
        <w:rPr>
          <w:b/>
          <w:sz w:val="24"/>
          <w:szCs w:val="24"/>
        </w:rPr>
        <w:t>Туймазинский район РБ</w:t>
      </w:r>
    </w:p>
    <w:p w:rsidR="00B65221" w:rsidRPr="00B65221" w:rsidRDefault="00B65221" w:rsidP="00B65221">
      <w:pPr>
        <w:ind w:firstLine="580"/>
        <w:jc w:val="both"/>
        <w:rPr>
          <w:color w:val="282336"/>
          <w:sz w:val="24"/>
          <w:szCs w:val="24"/>
        </w:rPr>
      </w:pPr>
      <w:r w:rsidRPr="00B65221">
        <w:rPr>
          <w:sz w:val="24"/>
          <w:szCs w:val="24"/>
        </w:rPr>
        <w:t xml:space="preserve">         </w:t>
      </w:r>
    </w:p>
    <w:p w:rsidR="00B65221" w:rsidRPr="00B65221" w:rsidRDefault="00B65221" w:rsidP="00B65221">
      <w:pPr>
        <w:ind w:firstLine="708"/>
        <w:jc w:val="both"/>
        <w:rPr>
          <w:color w:val="000000"/>
          <w:sz w:val="24"/>
          <w:szCs w:val="24"/>
        </w:rPr>
      </w:pPr>
      <w:r w:rsidRPr="00B65221">
        <w:rPr>
          <w:color w:val="000000"/>
          <w:sz w:val="24"/>
          <w:szCs w:val="24"/>
        </w:rPr>
        <w:t>В соответствии с Федеральным законом от 06 октября 2003 года № 131-ФЗ «Об общих</w:t>
      </w:r>
      <w:r w:rsidRPr="00B65221">
        <w:rPr>
          <w:sz w:val="24"/>
          <w:szCs w:val="24"/>
        </w:rPr>
        <w:t xml:space="preserve"> </w:t>
      </w:r>
      <w:r w:rsidRPr="00B65221">
        <w:rPr>
          <w:color w:val="000000"/>
          <w:sz w:val="24"/>
          <w:szCs w:val="24"/>
        </w:rPr>
        <w:t>принципах организации местного самоуправления в Российской Федерации», Приказом Минстроя России от 13 апреля 2017 года № 711/</w:t>
      </w:r>
      <w:proofErr w:type="gramStart"/>
      <w:r w:rsidRPr="00B65221">
        <w:rPr>
          <w:color w:val="000000"/>
          <w:sz w:val="24"/>
          <w:szCs w:val="24"/>
        </w:rPr>
        <w:t>пр</w:t>
      </w:r>
      <w:proofErr w:type="gramEnd"/>
      <w:r w:rsidRPr="00B65221">
        <w:rPr>
          <w:color w:val="000000"/>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Pr="00B65221">
        <w:rPr>
          <w:sz w:val="24"/>
          <w:szCs w:val="24"/>
        </w:rPr>
        <w:t>сельского поселения Верхнебишиндинский сельсовет</w:t>
      </w:r>
      <w:r w:rsidRPr="00B65221">
        <w:rPr>
          <w:color w:val="000000"/>
          <w:sz w:val="24"/>
          <w:szCs w:val="24"/>
        </w:rPr>
        <w:t xml:space="preserve"> </w:t>
      </w:r>
      <w:r w:rsidRPr="00B65221">
        <w:rPr>
          <w:sz w:val="24"/>
          <w:szCs w:val="24"/>
        </w:rPr>
        <w:t xml:space="preserve">муниципального </w:t>
      </w:r>
      <w:r w:rsidRPr="00B65221">
        <w:rPr>
          <w:color w:val="000000"/>
          <w:sz w:val="24"/>
          <w:szCs w:val="24"/>
        </w:rPr>
        <w:t xml:space="preserve">района </w:t>
      </w:r>
      <w:r w:rsidRPr="00B65221">
        <w:rPr>
          <w:sz w:val="24"/>
          <w:szCs w:val="24"/>
        </w:rPr>
        <w:t>Туймазинский район РБ</w:t>
      </w:r>
      <w:r w:rsidRPr="00B65221">
        <w:rPr>
          <w:color w:val="000000"/>
          <w:sz w:val="24"/>
          <w:szCs w:val="24"/>
        </w:rPr>
        <w:t xml:space="preserve">, в целях обеспечения благоприятных условий жизни населения и обеспечения чистоты и порядка на территории </w:t>
      </w:r>
      <w:r w:rsidRPr="00B65221">
        <w:rPr>
          <w:sz w:val="24"/>
          <w:szCs w:val="24"/>
        </w:rPr>
        <w:t xml:space="preserve">сельского поселения муниципального </w:t>
      </w:r>
      <w:r w:rsidRPr="00B65221">
        <w:rPr>
          <w:color w:val="000000"/>
          <w:sz w:val="24"/>
          <w:szCs w:val="24"/>
        </w:rPr>
        <w:t xml:space="preserve">района </w:t>
      </w:r>
      <w:r w:rsidRPr="00B65221">
        <w:rPr>
          <w:sz w:val="24"/>
          <w:szCs w:val="24"/>
        </w:rPr>
        <w:t>Туймазинский район РБ</w:t>
      </w:r>
    </w:p>
    <w:p w:rsidR="00B65221" w:rsidRPr="00B65221" w:rsidRDefault="00B65221" w:rsidP="00B65221">
      <w:pPr>
        <w:jc w:val="center"/>
        <w:rPr>
          <w:b/>
          <w:color w:val="000000"/>
          <w:sz w:val="24"/>
          <w:szCs w:val="24"/>
        </w:rPr>
      </w:pPr>
    </w:p>
    <w:p w:rsidR="00B65221" w:rsidRPr="00B65221" w:rsidRDefault="00B65221" w:rsidP="00B65221">
      <w:pPr>
        <w:jc w:val="center"/>
        <w:rPr>
          <w:b/>
          <w:color w:val="000000"/>
          <w:sz w:val="24"/>
          <w:szCs w:val="24"/>
        </w:rPr>
      </w:pPr>
      <w:r w:rsidRPr="00B65221">
        <w:rPr>
          <w:b/>
          <w:color w:val="000000"/>
          <w:sz w:val="24"/>
          <w:szCs w:val="24"/>
        </w:rPr>
        <w:t>РЕШИЛ:</w:t>
      </w:r>
    </w:p>
    <w:p w:rsidR="00B65221" w:rsidRPr="00B65221" w:rsidRDefault="00B65221" w:rsidP="00B65221">
      <w:pPr>
        <w:jc w:val="both"/>
        <w:rPr>
          <w:color w:val="000000"/>
          <w:sz w:val="24"/>
          <w:szCs w:val="24"/>
        </w:rPr>
      </w:pPr>
    </w:p>
    <w:p w:rsidR="00B65221" w:rsidRPr="00B65221" w:rsidRDefault="00B65221" w:rsidP="00B65221">
      <w:pPr>
        <w:numPr>
          <w:ilvl w:val="0"/>
          <w:numId w:val="33"/>
        </w:numPr>
        <w:tabs>
          <w:tab w:val="left" w:pos="898"/>
        </w:tabs>
        <w:ind w:firstLine="580"/>
        <w:jc w:val="both"/>
        <w:rPr>
          <w:color w:val="000000"/>
          <w:sz w:val="24"/>
          <w:szCs w:val="24"/>
        </w:rPr>
      </w:pPr>
      <w:r w:rsidRPr="00B65221">
        <w:rPr>
          <w:color w:val="000000"/>
          <w:sz w:val="24"/>
          <w:szCs w:val="24"/>
        </w:rPr>
        <w:t xml:space="preserve">Утвердить «Правила благоустройства территории </w:t>
      </w:r>
      <w:r w:rsidRPr="00B65221">
        <w:rPr>
          <w:sz w:val="24"/>
          <w:szCs w:val="24"/>
        </w:rPr>
        <w:t>сельского поселения Верхнебишиндинский сельсовет</w:t>
      </w:r>
      <w:r w:rsidRPr="00B65221">
        <w:rPr>
          <w:color w:val="000000"/>
          <w:sz w:val="24"/>
          <w:szCs w:val="24"/>
        </w:rPr>
        <w:t xml:space="preserve"> </w:t>
      </w:r>
      <w:r w:rsidRPr="00B65221">
        <w:rPr>
          <w:sz w:val="24"/>
          <w:szCs w:val="24"/>
        </w:rPr>
        <w:t xml:space="preserve">муниципального </w:t>
      </w:r>
      <w:r w:rsidRPr="00B65221">
        <w:rPr>
          <w:color w:val="000000"/>
          <w:sz w:val="24"/>
          <w:szCs w:val="24"/>
        </w:rPr>
        <w:t xml:space="preserve">района </w:t>
      </w:r>
      <w:r w:rsidRPr="00B65221">
        <w:rPr>
          <w:sz w:val="24"/>
          <w:szCs w:val="24"/>
        </w:rPr>
        <w:t>Туймазинский район РБ.</w:t>
      </w:r>
    </w:p>
    <w:p w:rsidR="00B65221" w:rsidRPr="00B65221" w:rsidRDefault="001A758F" w:rsidP="00B65221">
      <w:pPr>
        <w:ind w:firstLine="709"/>
        <w:jc w:val="both"/>
        <w:rPr>
          <w:sz w:val="24"/>
          <w:szCs w:val="24"/>
        </w:rPr>
      </w:pPr>
      <w:r>
        <w:rPr>
          <w:color w:val="000000"/>
          <w:sz w:val="24"/>
          <w:szCs w:val="24"/>
        </w:rPr>
        <w:t>2.</w:t>
      </w:r>
      <w:r w:rsidR="00B65221" w:rsidRPr="00B65221">
        <w:rPr>
          <w:color w:val="000000"/>
          <w:sz w:val="24"/>
          <w:szCs w:val="24"/>
        </w:rPr>
        <w:t xml:space="preserve">Обнародовать настоящее решение в установленном порядке </w:t>
      </w:r>
      <w:r w:rsidR="00B65221" w:rsidRPr="00B65221">
        <w:rPr>
          <w:sz w:val="24"/>
          <w:szCs w:val="24"/>
        </w:rPr>
        <w:t xml:space="preserve">в сети общего доступа «Интернет»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w:t>
      </w:r>
      <w:hyperlink r:id="rId8" w:history="1">
        <w:r w:rsidR="00B65221" w:rsidRPr="00B65221">
          <w:rPr>
            <w:rStyle w:val="ab"/>
            <w:sz w:val="24"/>
            <w:szCs w:val="24"/>
          </w:rPr>
          <w:t>www.</w:t>
        </w:r>
        <w:proofErr w:type="spellStart"/>
        <w:r w:rsidR="00B65221" w:rsidRPr="00B65221">
          <w:rPr>
            <w:rStyle w:val="ab"/>
            <w:sz w:val="24"/>
            <w:szCs w:val="24"/>
            <w:lang w:val="en-US"/>
          </w:rPr>
          <w:t>versh</w:t>
        </w:r>
        <w:proofErr w:type="spellEnd"/>
        <w:r w:rsidR="00B65221" w:rsidRPr="00B65221">
          <w:rPr>
            <w:rStyle w:val="ab"/>
            <w:sz w:val="24"/>
            <w:szCs w:val="24"/>
          </w:rPr>
          <w:t>-</w:t>
        </w:r>
        <w:proofErr w:type="spellStart"/>
        <w:r w:rsidR="00B65221" w:rsidRPr="00B65221">
          <w:rPr>
            <w:rStyle w:val="ab"/>
            <w:sz w:val="24"/>
            <w:szCs w:val="24"/>
            <w:lang w:val="en-US"/>
          </w:rPr>
          <w:t>bish</w:t>
        </w:r>
        <w:proofErr w:type="spellEnd"/>
        <w:r w:rsidR="00B65221" w:rsidRPr="00B65221">
          <w:rPr>
            <w:rStyle w:val="ab"/>
            <w:sz w:val="24"/>
            <w:szCs w:val="24"/>
          </w:rPr>
          <w:t>.ru</w:t>
        </w:r>
      </w:hyperlink>
      <w:r w:rsidR="00B65221" w:rsidRPr="00B65221">
        <w:rPr>
          <w:sz w:val="24"/>
          <w:szCs w:val="24"/>
        </w:rPr>
        <w:t xml:space="preserve"> и обнародовать на информационном стенде Совета сельского поселения в здании Администрации сельского поселения </w:t>
      </w:r>
      <w:r w:rsidR="00B65221" w:rsidRPr="00B65221">
        <w:rPr>
          <w:rFonts w:eastAsia="A"/>
          <w:sz w:val="24"/>
          <w:szCs w:val="24"/>
        </w:rPr>
        <w:t>Верхнебишиндинский</w:t>
      </w:r>
      <w:r w:rsidR="00B65221" w:rsidRPr="00B65221">
        <w:rPr>
          <w:sz w:val="24"/>
          <w:szCs w:val="24"/>
        </w:rPr>
        <w:t xml:space="preserve"> сельсовет муниципального района Туймазинский район Республики Башкортостан.</w:t>
      </w:r>
    </w:p>
    <w:p w:rsidR="00B65221" w:rsidRPr="00B65221" w:rsidRDefault="001A758F" w:rsidP="001A758F">
      <w:pPr>
        <w:tabs>
          <w:tab w:val="left" w:pos="858"/>
        </w:tabs>
        <w:spacing w:before="120" w:after="120"/>
        <w:ind w:left="560"/>
        <w:jc w:val="both"/>
        <w:textAlignment w:val="top"/>
        <w:rPr>
          <w:color w:val="000000"/>
          <w:sz w:val="24"/>
          <w:szCs w:val="24"/>
          <w:lang w:val="be-BY"/>
        </w:rPr>
      </w:pPr>
      <w:r>
        <w:rPr>
          <w:color w:val="000000"/>
          <w:sz w:val="24"/>
          <w:szCs w:val="24"/>
        </w:rPr>
        <w:t>3.</w:t>
      </w:r>
      <w:proofErr w:type="gramStart"/>
      <w:r w:rsidR="00B65221" w:rsidRPr="00B65221">
        <w:rPr>
          <w:color w:val="000000"/>
          <w:sz w:val="24"/>
          <w:szCs w:val="24"/>
        </w:rPr>
        <w:t>Контроль за</w:t>
      </w:r>
      <w:proofErr w:type="gramEnd"/>
      <w:r w:rsidR="00B65221" w:rsidRPr="00B65221">
        <w:rPr>
          <w:color w:val="000000"/>
          <w:sz w:val="24"/>
          <w:szCs w:val="24"/>
        </w:rPr>
        <w:t xml:space="preserve"> исполнением настоящего решения возложить </w:t>
      </w:r>
      <w:r w:rsidR="00B65221" w:rsidRPr="00B65221">
        <w:rPr>
          <w:sz w:val="24"/>
          <w:szCs w:val="24"/>
        </w:rPr>
        <w:t xml:space="preserve"> </w:t>
      </w:r>
      <w:r w:rsidR="00B65221" w:rsidRPr="00B65221">
        <w:rPr>
          <w:color w:val="000000"/>
          <w:sz w:val="24"/>
          <w:szCs w:val="24"/>
        </w:rPr>
        <w:t xml:space="preserve">на  постоянную комиссию по </w:t>
      </w:r>
      <w:r w:rsidR="00B65221" w:rsidRPr="00B65221">
        <w:rPr>
          <w:color w:val="000000"/>
          <w:sz w:val="24"/>
          <w:szCs w:val="24"/>
          <w:lang w:val="be-BY"/>
        </w:rPr>
        <w:t xml:space="preserve"> развитю предпринимательства, земельным вопросам,</w:t>
      </w:r>
      <w:r w:rsidR="00B65221">
        <w:rPr>
          <w:color w:val="000000"/>
          <w:sz w:val="24"/>
          <w:szCs w:val="24"/>
          <w:lang w:val="be-BY"/>
        </w:rPr>
        <w:t xml:space="preserve"> </w:t>
      </w:r>
      <w:r w:rsidR="00B65221" w:rsidRPr="00B65221">
        <w:rPr>
          <w:color w:val="000000"/>
          <w:sz w:val="24"/>
          <w:szCs w:val="24"/>
          <w:lang w:val="be-BY"/>
        </w:rPr>
        <w:t>благоустройству и экологии (Фазлиахметова Р.А.)</w:t>
      </w:r>
    </w:p>
    <w:p w:rsidR="00B65221" w:rsidRPr="00B65221" w:rsidRDefault="001A758F" w:rsidP="001A758F">
      <w:pPr>
        <w:tabs>
          <w:tab w:val="left" w:pos="898"/>
        </w:tabs>
        <w:ind w:left="560"/>
        <w:jc w:val="both"/>
        <w:rPr>
          <w:color w:val="000000"/>
          <w:sz w:val="24"/>
          <w:szCs w:val="24"/>
        </w:rPr>
      </w:pPr>
      <w:r>
        <w:rPr>
          <w:color w:val="000000"/>
          <w:sz w:val="24"/>
          <w:szCs w:val="24"/>
          <w:lang w:val="be-BY"/>
        </w:rPr>
        <w:t>4.</w:t>
      </w:r>
      <w:r w:rsidR="00B65221" w:rsidRPr="00B65221">
        <w:rPr>
          <w:color w:val="000000"/>
          <w:sz w:val="24"/>
          <w:szCs w:val="24"/>
        </w:rPr>
        <w:t>Настоящее решение вступает в силу со дня его обнародования.</w:t>
      </w:r>
    </w:p>
    <w:p w:rsidR="00B65221" w:rsidRPr="00B65221" w:rsidRDefault="00B65221" w:rsidP="00B65221">
      <w:pPr>
        <w:tabs>
          <w:tab w:val="left" w:pos="898"/>
        </w:tabs>
        <w:jc w:val="both"/>
        <w:rPr>
          <w:color w:val="000000"/>
          <w:sz w:val="24"/>
          <w:szCs w:val="24"/>
        </w:rPr>
      </w:pPr>
    </w:p>
    <w:p w:rsidR="00B65221" w:rsidRPr="005F1D8C" w:rsidRDefault="00B65221" w:rsidP="00B65221"/>
    <w:p w:rsidR="00B65221" w:rsidRPr="005F1D8C" w:rsidRDefault="00B65221" w:rsidP="00B65221"/>
    <w:p w:rsidR="00ED0AFC" w:rsidRPr="0032318F" w:rsidRDefault="00ED0AFC" w:rsidP="00ED0AFC">
      <w:pPr>
        <w:jc w:val="both"/>
        <w:rPr>
          <w:sz w:val="24"/>
          <w:szCs w:val="24"/>
        </w:rPr>
      </w:pPr>
    </w:p>
    <w:p w:rsidR="00ED0AFC" w:rsidRPr="0032318F" w:rsidRDefault="00ED0AFC" w:rsidP="00ED0AFC">
      <w:pPr>
        <w:jc w:val="both"/>
        <w:rPr>
          <w:sz w:val="24"/>
          <w:szCs w:val="24"/>
        </w:rPr>
      </w:pPr>
      <w:r w:rsidRPr="0032318F">
        <w:rPr>
          <w:sz w:val="24"/>
          <w:szCs w:val="24"/>
        </w:rPr>
        <w:t xml:space="preserve">Глава сельского поселения </w:t>
      </w:r>
    </w:p>
    <w:p w:rsidR="00ED0AFC" w:rsidRPr="0032318F" w:rsidRDefault="00ED0AFC" w:rsidP="00ED0AFC">
      <w:pPr>
        <w:jc w:val="both"/>
        <w:rPr>
          <w:sz w:val="24"/>
          <w:szCs w:val="24"/>
        </w:rPr>
      </w:pPr>
      <w:r w:rsidRPr="0032318F">
        <w:rPr>
          <w:sz w:val="24"/>
          <w:szCs w:val="24"/>
        </w:rPr>
        <w:t>Верхнебишиндинский сельсовет</w:t>
      </w:r>
    </w:p>
    <w:p w:rsidR="00ED0AFC" w:rsidRPr="0032318F" w:rsidRDefault="00ED0AFC" w:rsidP="00ED0AFC">
      <w:pPr>
        <w:jc w:val="both"/>
        <w:rPr>
          <w:sz w:val="24"/>
          <w:szCs w:val="24"/>
        </w:rPr>
      </w:pPr>
      <w:r w:rsidRPr="0032318F">
        <w:rPr>
          <w:sz w:val="24"/>
          <w:szCs w:val="24"/>
        </w:rPr>
        <w:t>муниципального района Туймазинский район</w:t>
      </w:r>
    </w:p>
    <w:p w:rsidR="00ED0AFC" w:rsidRPr="0032318F" w:rsidRDefault="00ED0AFC" w:rsidP="00ED0AFC">
      <w:pPr>
        <w:jc w:val="both"/>
        <w:rPr>
          <w:sz w:val="24"/>
          <w:szCs w:val="24"/>
        </w:rPr>
      </w:pPr>
      <w:r w:rsidRPr="0032318F">
        <w:rPr>
          <w:sz w:val="24"/>
          <w:szCs w:val="24"/>
        </w:rPr>
        <w:t xml:space="preserve">Республики Башкортостан                                               </w:t>
      </w:r>
      <w:r w:rsidR="00B65221">
        <w:rPr>
          <w:sz w:val="24"/>
          <w:szCs w:val="24"/>
        </w:rPr>
        <w:t xml:space="preserve">                     </w:t>
      </w:r>
      <w:r w:rsidRPr="0032318F">
        <w:rPr>
          <w:sz w:val="24"/>
          <w:szCs w:val="24"/>
        </w:rPr>
        <w:t xml:space="preserve">          Р.А.Миннуллин</w:t>
      </w:r>
    </w:p>
    <w:p w:rsidR="000F0891" w:rsidRPr="0032318F" w:rsidRDefault="000F0891" w:rsidP="005E3A80">
      <w:pPr>
        <w:pStyle w:val="affd"/>
        <w:spacing w:line="360" w:lineRule="auto"/>
        <w:jc w:val="both"/>
        <w:rPr>
          <w:rFonts w:ascii="Times New Roman" w:hAnsi="Times New Roman"/>
          <w:sz w:val="24"/>
          <w:szCs w:val="24"/>
        </w:rPr>
      </w:pPr>
    </w:p>
    <w:p w:rsidR="005E3A80" w:rsidRPr="0032318F" w:rsidRDefault="005E3A80" w:rsidP="001A758F">
      <w:pPr>
        <w:pStyle w:val="affd"/>
        <w:spacing w:line="360" w:lineRule="auto"/>
        <w:jc w:val="both"/>
        <w:rPr>
          <w:rFonts w:ascii="Times New Roman" w:hAnsi="Times New Roman"/>
          <w:sz w:val="24"/>
          <w:szCs w:val="24"/>
        </w:rPr>
      </w:pPr>
      <w:r w:rsidRPr="0032318F">
        <w:rPr>
          <w:rFonts w:ascii="Times New Roman" w:hAnsi="Times New Roman"/>
          <w:sz w:val="24"/>
          <w:szCs w:val="24"/>
        </w:rPr>
        <w:t>«</w:t>
      </w:r>
      <w:r w:rsidR="001A758F">
        <w:rPr>
          <w:rFonts w:ascii="Times New Roman" w:hAnsi="Times New Roman"/>
          <w:sz w:val="24"/>
          <w:szCs w:val="24"/>
        </w:rPr>
        <w:t>04</w:t>
      </w:r>
      <w:r w:rsidRPr="0032318F">
        <w:rPr>
          <w:rFonts w:ascii="Times New Roman" w:hAnsi="Times New Roman"/>
          <w:sz w:val="24"/>
          <w:szCs w:val="24"/>
        </w:rPr>
        <w:t xml:space="preserve">» </w:t>
      </w:r>
      <w:r w:rsidR="001A758F">
        <w:rPr>
          <w:rFonts w:ascii="Times New Roman" w:hAnsi="Times New Roman"/>
          <w:sz w:val="24"/>
          <w:szCs w:val="24"/>
        </w:rPr>
        <w:t>августа</w:t>
      </w:r>
      <w:r w:rsidRPr="0032318F">
        <w:rPr>
          <w:rFonts w:ascii="Times New Roman" w:hAnsi="Times New Roman"/>
          <w:sz w:val="24"/>
          <w:szCs w:val="24"/>
        </w:rPr>
        <w:t xml:space="preserve"> 201</w:t>
      </w:r>
      <w:r w:rsidR="002259F8">
        <w:rPr>
          <w:rFonts w:ascii="Times New Roman" w:hAnsi="Times New Roman"/>
          <w:sz w:val="24"/>
          <w:szCs w:val="24"/>
        </w:rPr>
        <w:t>7</w:t>
      </w:r>
      <w:r w:rsidRPr="0032318F">
        <w:rPr>
          <w:rFonts w:ascii="Times New Roman" w:hAnsi="Times New Roman"/>
          <w:sz w:val="24"/>
          <w:szCs w:val="24"/>
        </w:rPr>
        <w:t>г.</w:t>
      </w:r>
    </w:p>
    <w:p w:rsidR="005E3A80" w:rsidRPr="0032318F" w:rsidRDefault="005E3A80" w:rsidP="00B65221">
      <w:pPr>
        <w:pStyle w:val="affd"/>
        <w:spacing w:line="360" w:lineRule="auto"/>
        <w:jc w:val="both"/>
        <w:rPr>
          <w:rFonts w:ascii="Times New Roman" w:hAnsi="Times New Roman"/>
          <w:sz w:val="24"/>
          <w:szCs w:val="24"/>
        </w:rPr>
      </w:pPr>
      <w:r w:rsidRPr="0032318F">
        <w:rPr>
          <w:rFonts w:ascii="Times New Roman" w:hAnsi="Times New Roman"/>
          <w:sz w:val="24"/>
          <w:szCs w:val="24"/>
        </w:rPr>
        <w:t xml:space="preserve">№ </w:t>
      </w:r>
      <w:r w:rsidR="00145F0B">
        <w:rPr>
          <w:rFonts w:ascii="Times New Roman" w:hAnsi="Times New Roman"/>
          <w:sz w:val="24"/>
          <w:szCs w:val="24"/>
        </w:rPr>
        <w:t>10</w:t>
      </w:r>
      <w:r w:rsidR="00DF4898">
        <w:rPr>
          <w:rFonts w:ascii="Times New Roman" w:hAnsi="Times New Roman"/>
          <w:sz w:val="24"/>
          <w:szCs w:val="24"/>
        </w:rPr>
        <w:t>1</w:t>
      </w:r>
    </w:p>
    <w:p w:rsidR="004C5B61" w:rsidRPr="0032318F" w:rsidRDefault="004C5B61" w:rsidP="009134C6">
      <w:pPr>
        <w:ind w:left="4320"/>
        <w:rPr>
          <w:b/>
          <w:sz w:val="24"/>
          <w:szCs w:val="24"/>
        </w:rPr>
      </w:pPr>
    </w:p>
    <w:p w:rsidR="004C5B61" w:rsidRPr="0032318F" w:rsidRDefault="004C5B61" w:rsidP="009134C6">
      <w:pPr>
        <w:ind w:left="4320"/>
        <w:rPr>
          <w:sz w:val="24"/>
          <w:szCs w:val="24"/>
        </w:rPr>
      </w:pPr>
    </w:p>
    <w:p w:rsidR="004C5B61" w:rsidRPr="0032318F" w:rsidRDefault="004C5B61" w:rsidP="009134C6">
      <w:pPr>
        <w:ind w:left="4320"/>
        <w:rPr>
          <w:sz w:val="24"/>
          <w:szCs w:val="24"/>
        </w:rPr>
      </w:pPr>
    </w:p>
    <w:p w:rsidR="00B65221" w:rsidRDefault="00B65221" w:rsidP="00B65221">
      <w:pPr>
        <w:widowControl w:val="0"/>
        <w:shd w:val="clear" w:color="auto" w:fill="FFFFFF"/>
        <w:autoSpaceDE w:val="0"/>
        <w:autoSpaceDN w:val="0"/>
        <w:adjustRightInd w:val="0"/>
        <w:ind w:right="-22"/>
        <w:jc w:val="right"/>
        <w:rPr>
          <w:color w:val="000000"/>
          <w:spacing w:val="2"/>
        </w:rPr>
      </w:pPr>
    </w:p>
    <w:p w:rsidR="00B65221" w:rsidRDefault="00B65221" w:rsidP="00B65221">
      <w:pPr>
        <w:widowControl w:val="0"/>
        <w:shd w:val="clear" w:color="auto" w:fill="FFFFFF"/>
        <w:autoSpaceDE w:val="0"/>
        <w:autoSpaceDN w:val="0"/>
        <w:adjustRightInd w:val="0"/>
        <w:ind w:right="-22"/>
        <w:jc w:val="right"/>
        <w:rPr>
          <w:color w:val="000000"/>
          <w:spacing w:val="2"/>
        </w:rPr>
      </w:pPr>
    </w:p>
    <w:p w:rsidR="00B65221" w:rsidRDefault="00B65221" w:rsidP="00B65221">
      <w:pPr>
        <w:widowControl w:val="0"/>
        <w:shd w:val="clear" w:color="auto" w:fill="FFFFFF"/>
        <w:autoSpaceDE w:val="0"/>
        <w:autoSpaceDN w:val="0"/>
        <w:adjustRightInd w:val="0"/>
        <w:ind w:right="-22"/>
        <w:jc w:val="right"/>
        <w:rPr>
          <w:color w:val="000000"/>
          <w:spacing w:val="2"/>
        </w:rPr>
      </w:pPr>
    </w:p>
    <w:p w:rsidR="00B65221" w:rsidRDefault="00B65221" w:rsidP="00B65221">
      <w:pPr>
        <w:widowControl w:val="0"/>
        <w:shd w:val="clear" w:color="auto" w:fill="FFFFFF"/>
        <w:autoSpaceDE w:val="0"/>
        <w:autoSpaceDN w:val="0"/>
        <w:adjustRightInd w:val="0"/>
        <w:ind w:right="-22"/>
        <w:jc w:val="right"/>
        <w:rPr>
          <w:color w:val="000000"/>
          <w:spacing w:val="2"/>
        </w:rPr>
      </w:pPr>
    </w:p>
    <w:p w:rsidR="00B65221" w:rsidRDefault="00B65221" w:rsidP="00B65221">
      <w:pPr>
        <w:widowControl w:val="0"/>
        <w:shd w:val="clear" w:color="auto" w:fill="FFFFFF"/>
        <w:autoSpaceDE w:val="0"/>
        <w:autoSpaceDN w:val="0"/>
        <w:adjustRightInd w:val="0"/>
        <w:ind w:right="-22"/>
        <w:jc w:val="right"/>
        <w:rPr>
          <w:color w:val="000000"/>
          <w:spacing w:val="2"/>
        </w:rPr>
      </w:pPr>
    </w:p>
    <w:p w:rsidR="00B65221" w:rsidRDefault="00B65221" w:rsidP="00B65221">
      <w:pPr>
        <w:widowControl w:val="0"/>
        <w:shd w:val="clear" w:color="auto" w:fill="FFFFFF"/>
        <w:autoSpaceDE w:val="0"/>
        <w:autoSpaceDN w:val="0"/>
        <w:adjustRightInd w:val="0"/>
        <w:ind w:right="-22"/>
        <w:jc w:val="right"/>
        <w:rPr>
          <w:color w:val="000000"/>
          <w:spacing w:val="2"/>
        </w:rPr>
      </w:pPr>
    </w:p>
    <w:p w:rsidR="00B65221" w:rsidRDefault="00B65221" w:rsidP="00B65221">
      <w:pPr>
        <w:widowControl w:val="0"/>
        <w:shd w:val="clear" w:color="auto" w:fill="FFFFFF"/>
        <w:autoSpaceDE w:val="0"/>
        <w:autoSpaceDN w:val="0"/>
        <w:adjustRightInd w:val="0"/>
        <w:ind w:right="-22"/>
        <w:jc w:val="right"/>
        <w:rPr>
          <w:color w:val="000000"/>
          <w:spacing w:val="2"/>
        </w:rPr>
      </w:pPr>
    </w:p>
    <w:p w:rsidR="00B65221" w:rsidRDefault="00B65221" w:rsidP="00B65221">
      <w:pPr>
        <w:widowControl w:val="0"/>
        <w:shd w:val="clear" w:color="auto" w:fill="FFFFFF"/>
        <w:autoSpaceDE w:val="0"/>
        <w:autoSpaceDN w:val="0"/>
        <w:adjustRightInd w:val="0"/>
        <w:ind w:right="-22"/>
        <w:jc w:val="right"/>
        <w:rPr>
          <w:color w:val="000000"/>
          <w:spacing w:val="2"/>
        </w:rPr>
      </w:pPr>
    </w:p>
    <w:p w:rsidR="00B65221" w:rsidRDefault="00B65221" w:rsidP="00B65221">
      <w:pPr>
        <w:widowControl w:val="0"/>
        <w:shd w:val="clear" w:color="auto" w:fill="FFFFFF"/>
        <w:autoSpaceDE w:val="0"/>
        <w:autoSpaceDN w:val="0"/>
        <w:adjustRightInd w:val="0"/>
        <w:ind w:right="-22"/>
        <w:jc w:val="right"/>
        <w:rPr>
          <w:color w:val="000000"/>
          <w:spacing w:val="2"/>
        </w:rPr>
      </w:pPr>
    </w:p>
    <w:p w:rsidR="00B65221" w:rsidRDefault="00B65221" w:rsidP="00B65221">
      <w:pPr>
        <w:widowControl w:val="0"/>
        <w:shd w:val="clear" w:color="auto" w:fill="FFFFFF"/>
        <w:autoSpaceDE w:val="0"/>
        <w:autoSpaceDN w:val="0"/>
        <w:adjustRightInd w:val="0"/>
        <w:ind w:right="-22"/>
        <w:jc w:val="right"/>
        <w:rPr>
          <w:color w:val="000000"/>
          <w:spacing w:val="2"/>
        </w:rPr>
      </w:pPr>
    </w:p>
    <w:p w:rsidR="00B65221" w:rsidRDefault="00B65221" w:rsidP="00B65221">
      <w:pPr>
        <w:widowControl w:val="0"/>
        <w:shd w:val="clear" w:color="auto" w:fill="FFFFFF"/>
        <w:autoSpaceDE w:val="0"/>
        <w:autoSpaceDN w:val="0"/>
        <w:adjustRightInd w:val="0"/>
        <w:ind w:right="-22"/>
        <w:jc w:val="right"/>
        <w:rPr>
          <w:color w:val="000000"/>
          <w:spacing w:val="2"/>
        </w:rPr>
      </w:pPr>
    </w:p>
    <w:p w:rsidR="00B65221" w:rsidRDefault="00B65221" w:rsidP="00B65221">
      <w:pPr>
        <w:widowControl w:val="0"/>
        <w:shd w:val="clear" w:color="auto" w:fill="FFFFFF"/>
        <w:autoSpaceDE w:val="0"/>
        <w:autoSpaceDN w:val="0"/>
        <w:adjustRightInd w:val="0"/>
        <w:ind w:right="-22"/>
        <w:jc w:val="right"/>
        <w:rPr>
          <w:color w:val="000000"/>
          <w:spacing w:val="2"/>
        </w:rPr>
      </w:pPr>
    </w:p>
    <w:p w:rsidR="00B65221" w:rsidRPr="005F1D8C" w:rsidRDefault="00B65221" w:rsidP="00B65221">
      <w:pPr>
        <w:widowControl w:val="0"/>
        <w:shd w:val="clear" w:color="auto" w:fill="FFFFFF"/>
        <w:autoSpaceDE w:val="0"/>
        <w:autoSpaceDN w:val="0"/>
        <w:adjustRightInd w:val="0"/>
        <w:ind w:right="-22"/>
        <w:jc w:val="right"/>
        <w:rPr>
          <w:color w:val="000000"/>
          <w:spacing w:val="2"/>
        </w:rPr>
      </w:pPr>
    </w:p>
    <w:p w:rsidR="00B65221" w:rsidRPr="005F1D8C" w:rsidRDefault="00B65221" w:rsidP="00B65221">
      <w:pPr>
        <w:widowControl w:val="0"/>
        <w:shd w:val="clear" w:color="auto" w:fill="FFFFFF"/>
        <w:autoSpaceDE w:val="0"/>
        <w:autoSpaceDN w:val="0"/>
        <w:adjustRightInd w:val="0"/>
        <w:ind w:right="-22"/>
        <w:jc w:val="right"/>
        <w:rPr>
          <w:color w:val="000000"/>
          <w:spacing w:val="2"/>
        </w:rPr>
      </w:pPr>
      <w:r w:rsidRPr="005F1D8C">
        <w:rPr>
          <w:color w:val="000000"/>
          <w:spacing w:val="2"/>
        </w:rPr>
        <w:t>Приложение</w:t>
      </w:r>
    </w:p>
    <w:p w:rsidR="00B65221" w:rsidRDefault="00B65221" w:rsidP="00B65221">
      <w:pPr>
        <w:widowControl w:val="0"/>
        <w:shd w:val="clear" w:color="auto" w:fill="FFFFFF"/>
        <w:autoSpaceDE w:val="0"/>
        <w:autoSpaceDN w:val="0"/>
        <w:adjustRightInd w:val="0"/>
        <w:ind w:right="-22"/>
        <w:jc w:val="right"/>
        <w:rPr>
          <w:color w:val="000000"/>
          <w:spacing w:val="2"/>
        </w:rPr>
      </w:pPr>
      <w:r w:rsidRPr="005F1D8C">
        <w:rPr>
          <w:color w:val="000000"/>
          <w:spacing w:val="2"/>
        </w:rPr>
        <w:t xml:space="preserve">к Решению Совета </w:t>
      </w:r>
      <w:r>
        <w:rPr>
          <w:color w:val="000000"/>
          <w:spacing w:val="2"/>
        </w:rPr>
        <w:t xml:space="preserve">сельского поселения </w:t>
      </w:r>
    </w:p>
    <w:p w:rsidR="00B65221" w:rsidRDefault="00B65221" w:rsidP="00B65221">
      <w:pPr>
        <w:widowControl w:val="0"/>
        <w:shd w:val="clear" w:color="auto" w:fill="FFFFFF"/>
        <w:autoSpaceDE w:val="0"/>
        <w:autoSpaceDN w:val="0"/>
        <w:adjustRightInd w:val="0"/>
        <w:ind w:right="-22"/>
        <w:jc w:val="right"/>
        <w:rPr>
          <w:color w:val="000000"/>
          <w:spacing w:val="2"/>
        </w:rPr>
      </w:pPr>
      <w:r>
        <w:rPr>
          <w:color w:val="000000"/>
          <w:spacing w:val="2"/>
        </w:rPr>
        <w:t xml:space="preserve">Верхнебишиндинский сельсовет </w:t>
      </w:r>
    </w:p>
    <w:p w:rsidR="00B65221" w:rsidRPr="005F1D8C" w:rsidRDefault="00B65221" w:rsidP="00B65221">
      <w:pPr>
        <w:widowControl w:val="0"/>
        <w:shd w:val="clear" w:color="auto" w:fill="FFFFFF"/>
        <w:autoSpaceDE w:val="0"/>
        <w:autoSpaceDN w:val="0"/>
        <w:adjustRightInd w:val="0"/>
        <w:ind w:right="-22"/>
        <w:jc w:val="right"/>
        <w:rPr>
          <w:color w:val="000000"/>
          <w:spacing w:val="2"/>
        </w:rPr>
      </w:pPr>
      <w:r>
        <w:rPr>
          <w:color w:val="000000"/>
          <w:spacing w:val="2"/>
        </w:rPr>
        <w:t xml:space="preserve">муниципального района Туймазинский район </w:t>
      </w:r>
    </w:p>
    <w:p w:rsidR="00B65221" w:rsidRPr="005F1D8C" w:rsidRDefault="00B65221" w:rsidP="00B65221">
      <w:pPr>
        <w:widowControl w:val="0"/>
        <w:shd w:val="clear" w:color="auto" w:fill="FFFFFF"/>
        <w:autoSpaceDE w:val="0"/>
        <w:autoSpaceDN w:val="0"/>
        <w:adjustRightInd w:val="0"/>
        <w:ind w:right="-22"/>
        <w:jc w:val="right"/>
        <w:rPr>
          <w:color w:val="000000"/>
          <w:spacing w:val="2"/>
        </w:rPr>
      </w:pPr>
      <w:r w:rsidRPr="005F1D8C">
        <w:rPr>
          <w:color w:val="000000"/>
          <w:spacing w:val="2"/>
        </w:rPr>
        <w:t xml:space="preserve">от </w:t>
      </w:r>
      <w:r>
        <w:rPr>
          <w:color w:val="000000"/>
          <w:spacing w:val="2"/>
        </w:rPr>
        <w:t>28 июля</w:t>
      </w:r>
      <w:r w:rsidRPr="005F1D8C">
        <w:rPr>
          <w:color w:val="000000"/>
          <w:spacing w:val="2"/>
        </w:rPr>
        <w:t xml:space="preserve"> 2017г. № </w:t>
      </w:r>
      <w:r>
        <w:rPr>
          <w:color w:val="000000"/>
          <w:spacing w:val="2"/>
        </w:rPr>
        <w:t>101</w:t>
      </w:r>
    </w:p>
    <w:p w:rsidR="00B65221" w:rsidRPr="005F1D8C" w:rsidRDefault="00B65221" w:rsidP="00B65221">
      <w:pPr>
        <w:widowControl w:val="0"/>
        <w:shd w:val="clear" w:color="auto" w:fill="FFFFFF"/>
        <w:tabs>
          <w:tab w:val="left" w:pos="0"/>
        </w:tabs>
        <w:autoSpaceDE w:val="0"/>
        <w:autoSpaceDN w:val="0"/>
        <w:adjustRightInd w:val="0"/>
        <w:ind w:right="538"/>
        <w:jc w:val="both"/>
        <w:rPr>
          <w:color w:val="000000"/>
          <w:spacing w:val="2"/>
        </w:rPr>
      </w:pPr>
    </w:p>
    <w:p w:rsidR="00B65221" w:rsidRPr="005F1D8C" w:rsidRDefault="00B65221" w:rsidP="00B65221">
      <w:pPr>
        <w:widowControl w:val="0"/>
        <w:shd w:val="clear" w:color="auto" w:fill="FFFFFF"/>
        <w:tabs>
          <w:tab w:val="left" w:pos="0"/>
        </w:tabs>
        <w:autoSpaceDE w:val="0"/>
        <w:autoSpaceDN w:val="0"/>
        <w:adjustRightInd w:val="0"/>
        <w:ind w:right="538"/>
        <w:jc w:val="both"/>
        <w:rPr>
          <w:color w:val="000000"/>
          <w:spacing w:val="2"/>
        </w:rPr>
      </w:pPr>
    </w:p>
    <w:p w:rsidR="00B65221" w:rsidRPr="00B65221" w:rsidRDefault="00B65221" w:rsidP="00B65221">
      <w:pPr>
        <w:widowControl w:val="0"/>
        <w:shd w:val="clear" w:color="auto" w:fill="FFFFFF"/>
        <w:tabs>
          <w:tab w:val="left" w:pos="0"/>
        </w:tabs>
        <w:autoSpaceDE w:val="0"/>
        <w:autoSpaceDN w:val="0"/>
        <w:adjustRightInd w:val="0"/>
        <w:ind w:right="538"/>
        <w:jc w:val="center"/>
        <w:rPr>
          <w:b/>
          <w:color w:val="000000"/>
          <w:sz w:val="28"/>
          <w:szCs w:val="28"/>
        </w:rPr>
      </w:pPr>
      <w:r w:rsidRPr="00B65221">
        <w:rPr>
          <w:b/>
          <w:color w:val="000000"/>
          <w:spacing w:val="2"/>
          <w:sz w:val="28"/>
          <w:szCs w:val="28"/>
        </w:rPr>
        <w:t>ПРАВИЛА БЛАГОУСТРОЙСТВА ТЕРРИТОРИИ СЕЛЬСКОГО ПОСЕЛЕНИЯ ВЕРХНЕБ</w:t>
      </w:r>
      <w:r>
        <w:rPr>
          <w:b/>
          <w:color w:val="000000"/>
          <w:spacing w:val="2"/>
          <w:sz w:val="28"/>
          <w:szCs w:val="28"/>
        </w:rPr>
        <w:t>И</w:t>
      </w:r>
      <w:r w:rsidRPr="00B65221">
        <w:rPr>
          <w:b/>
          <w:color w:val="000000"/>
          <w:spacing w:val="2"/>
          <w:sz w:val="28"/>
          <w:szCs w:val="28"/>
        </w:rPr>
        <w:t>ШИН</w:t>
      </w:r>
      <w:r>
        <w:rPr>
          <w:b/>
          <w:color w:val="000000"/>
          <w:spacing w:val="2"/>
          <w:sz w:val="28"/>
          <w:szCs w:val="28"/>
        </w:rPr>
        <w:t>ДИН</w:t>
      </w:r>
      <w:r w:rsidRPr="00B65221">
        <w:rPr>
          <w:b/>
          <w:color w:val="000000"/>
          <w:spacing w:val="2"/>
          <w:sz w:val="28"/>
          <w:szCs w:val="28"/>
        </w:rPr>
        <w:t xml:space="preserve">СКИЙ СЕЛЬСОВЕТ </w:t>
      </w:r>
      <w:r w:rsidRPr="00B65221">
        <w:rPr>
          <w:b/>
          <w:color w:val="000000"/>
          <w:sz w:val="28"/>
          <w:szCs w:val="28"/>
        </w:rPr>
        <w:t>МУНИЦИПАЛЬНОГО РАЙОНА ТУЙМАЗИНСКИЙ РАЙОН РБ</w:t>
      </w:r>
    </w:p>
    <w:p w:rsidR="00B65221" w:rsidRPr="00B65221" w:rsidRDefault="00B65221" w:rsidP="00B65221">
      <w:pPr>
        <w:widowControl w:val="0"/>
        <w:shd w:val="clear" w:color="auto" w:fill="FFFFFF"/>
        <w:tabs>
          <w:tab w:val="left" w:pos="0"/>
        </w:tabs>
        <w:autoSpaceDE w:val="0"/>
        <w:autoSpaceDN w:val="0"/>
        <w:adjustRightInd w:val="0"/>
        <w:ind w:right="538"/>
        <w:jc w:val="center"/>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center"/>
        <w:rPr>
          <w:color w:val="000000"/>
          <w:spacing w:val="2"/>
          <w:sz w:val="28"/>
          <w:szCs w:val="28"/>
        </w:rPr>
      </w:pPr>
      <w:r w:rsidRPr="00B65221">
        <w:rPr>
          <w:color w:val="000000"/>
          <w:spacing w:val="2"/>
          <w:sz w:val="28"/>
          <w:szCs w:val="28"/>
        </w:rPr>
        <w:t>1</w:t>
      </w:r>
      <w:r w:rsidRPr="00B65221">
        <w:rPr>
          <w:b/>
          <w:color w:val="000000"/>
          <w:spacing w:val="2"/>
          <w:sz w:val="28"/>
          <w:szCs w:val="28"/>
        </w:rPr>
        <w:t>. Общие положения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1.1. Правила благоустройства территории сельского поселения Верхнебишиндинский сельсовет муниципального района Туймазинский район РБ (далее - Правила) устанавливают единые требования к осуществлению мероприятий в сфере благоустройства, содержанию территории сельского поселения Верхнебишиндинский сельсовет муниципального района Туймазинский район РБ</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1.2. Настоящие Правила действуют на всей территории сельского поселения Верхнебишиндинский сельсовет муниципального района Туймазинский район РБ и обязательны для выполнения юридическими и физическими лицами, в том числе хозяйствующими субъектами, находящимися на территории сельского поселения Верхнебишиндинский сельсовет муниципального района Туймазинский район РБ, органами местного самоуправления (далее - субъекты благоустройства).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1.3. Настоящие Правила содержат:</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перечень работ по благоустройству сельского поселения Верхнебишиндинский сельсовет муниципального района Туймазинский район РБ и периодичность их выполнения;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требования по содержанию зданий (включая жилые дома), сооружений и земельных участков, на которых они расположены;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требования к внешнему виду фасадов и ограждений соответствующих зданий и сооружений;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требования к размещению и содержанию малых архитектурных форм;</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требования к содержанию зеленых насаждений;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порядок освещения улиц и дорог;</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порядок установки и эксплуатации рекламы и витрин;</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требования к размещению (распространению) объявлений, афиш и других информационных материалов;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порядок производства земляных работ;</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порядок участия собственников зданий (помещений в них) и сооружений в благоустройстве прилегающих территорий;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требования к размещению наружной рекламы;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требования к нахождению домашних животных, скота и птицы на территории сельского поселения Верхнебишиндинский сельсовет муниципального района Туймазинский район РБ;</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 мероприятия по использованию, охране, защите, воспроизводству лесов, лесов особо охраняемых природных территорий, расположенных в </w:t>
      </w:r>
      <w:r w:rsidRPr="00B65221">
        <w:rPr>
          <w:color w:val="000000"/>
          <w:spacing w:val="2"/>
          <w:sz w:val="28"/>
          <w:szCs w:val="28"/>
        </w:rPr>
        <w:lastRenderedPageBreak/>
        <w:t>границах сельского поселения Верхнебишиндинский сельсовет муниципального района Туймазинский район РБ;</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ответственность за неисполнение Правил.</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1.4. В настоящих Правилах применяются следующие термины и определения: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r w:rsidRPr="00B65221">
        <w:rPr>
          <w:b/>
          <w:i/>
          <w:color w:val="000000"/>
          <w:spacing w:val="2"/>
          <w:sz w:val="28"/>
          <w:szCs w:val="28"/>
        </w:rPr>
        <w:t>благоустройство территории</w:t>
      </w:r>
      <w:r w:rsidRPr="00B65221">
        <w:rPr>
          <w:color w:val="000000"/>
          <w:spacing w:val="2"/>
          <w:sz w:val="28"/>
          <w:szCs w:val="28"/>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proofErr w:type="gramStart"/>
      <w:r w:rsidRPr="00B65221">
        <w:rPr>
          <w:b/>
          <w:i/>
          <w:color w:val="000000"/>
          <w:spacing w:val="2"/>
          <w:sz w:val="28"/>
          <w:szCs w:val="28"/>
        </w:rPr>
        <w:t>элементы благоустройства</w:t>
      </w:r>
      <w:r w:rsidRPr="00B65221">
        <w:rPr>
          <w:color w:val="000000"/>
          <w:spacing w:val="2"/>
          <w:sz w:val="28"/>
          <w:szCs w:val="28"/>
        </w:rPr>
        <w:t xml:space="preserve">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roofErr w:type="gramEnd"/>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proofErr w:type="gramStart"/>
      <w:r w:rsidRPr="00B65221">
        <w:rPr>
          <w:b/>
          <w:i/>
          <w:color w:val="000000"/>
          <w:spacing w:val="2"/>
          <w:sz w:val="28"/>
          <w:szCs w:val="28"/>
        </w:rPr>
        <w:t>объекты, не являющиеся объектами капитального строительства</w:t>
      </w:r>
      <w:r w:rsidRPr="00B65221">
        <w:rPr>
          <w:color w:val="000000"/>
          <w:spacing w:val="2"/>
          <w:sz w:val="28"/>
          <w:szCs w:val="28"/>
        </w:rPr>
        <w:t>,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roofErr w:type="gramEnd"/>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r w:rsidRPr="00B65221">
        <w:rPr>
          <w:b/>
          <w:i/>
          <w:color w:val="000000"/>
          <w:spacing w:val="2"/>
          <w:sz w:val="28"/>
          <w:szCs w:val="28"/>
        </w:rPr>
        <w:t>торговый объект</w:t>
      </w:r>
      <w:r w:rsidRPr="00B65221">
        <w:rPr>
          <w:color w:val="000000"/>
          <w:spacing w:val="2"/>
          <w:sz w:val="28"/>
          <w:szCs w:val="28"/>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r w:rsidRPr="00B65221">
        <w:rPr>
          <w:b/>
          <w:i/>
          <w:color w:val="000000"/>
          <w:spacing w:val="2"/>
          <w:sz w:val="28"/>
          <w:szCs w:val="28"/>
        </w:rPr>
        <w:t>зеленые насаждения</w:t>
      </w:r>
      <w:r w:rsidRPr="00B65221">
        <w:rPr>
          <w:color w:val="000000"/>
          <w:spacing w:val="2"/>
          <w:sz w:val="28"/>
          <w:szCs w:val="28"/>
        </w:rPr>
        <w:t xml:space="preserve">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r w:rsidRPr="00B65221">
        <w:rPr>
          <w:b/>
          <w:i/>
          <w:color w:val="000000"/>
          <w:spacing w:val="2"/>
          <w:sz w:val="28"/>
          <w:szCs w:val="28"/>
        </w:rPr>
        <w:t>компенсационное озеленение</w:t>
      </w:r>
      <w:r w:rsidRPr="00B65221">
        <w:rPr>
          <w:color w:val="000000"/>
          <w:spacing w:val="2"/>
          <w:sz w:val="28"/>
          <w:szCs w:val="28"/>
        </w:rPr>
        <w:t xml:space="preserve"> - воспроизводство зеленых насаждений взамен ликвидированных или поврежденных;</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r w:rsidRPr="00B65221">
        <w:rPr>
          <w:b/>
          <w:i/>
          <w:color w:val="000000"/>
          <w:spacing w:val="2"/>
          <w:sz w:val="28"/>
          <w:szCs w:val="28"/>
        </w:rPr>
        <w:t>реконструкция зеленых насаждений</w:t>
      </w:r>
      <w:r w:rsidRPr="00B65221">
        <w:rPr>
          <w:color w:val="000000"/>
          <w:spacing w:val="2"/>
          <w:sz w:val="28"/>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r w:rsidRPr="00B65221">
        <w:rPr>
          <w:b/>
          <w:i/>
          <w:color w:val="000000"/>
          <w:spacing w:val="2"/>
          <w:sz w:val="28"/>
          <w:szCs w:val="28"/>
        </w:rPr>
        <w:t>ликвидация зеленых насаждений</w:t>
      </w:r>
      <w:r w:rsidRPr="00B65221">
        <w:rPr>
          <w:color w:val="000000"/>
          <w:spacing w:val="2"/>
          <w:sz w:val="28"/>
          <w:szCs w:val="28"/>
        </w:rPr>
        <w:t xml:space="preserve"> - вырубка (снос), выкапывание зеленых насаждений, повлекшие их утрату;</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r w:rsidRPr="00B65221">
        <w:rPr>
          <w:b/>
          <w:i/>
          <w:color w:val="000000"/>
          <w:spacing w:val="2"/>
          <w:sz w:val="28"/>
          <w:szCs w:val="28"/>
        </w:rPr>
        <w:t>санитарные рубки</w:t>
      </w:r>
      <w:r w:rsidRPr="00B65221">
        <w:rPr>
          <w:color w:val="000000"/>
          <w:spacing w:val="2"/>
          <w:sz w:val="28"/>
          <w:szCs w:val="28"/>
        </w:rPr>
        <w:t xml:space="preserve"> - ликвидация сухостойных, больных деревьев и кустарников, не подлежащих лечению и оздоровлению;</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r w:rsidRPr="00B65221">
        <w:rPr>
          <w:b/>
          <w:i/>
          <w:color w:val="000000"/>
          <w:spacing w:val="2"/>
          <w:sz w:val="28"/>
          <w:szCs w:val="28"/>
        </w:rPr>
        <w:t>рубки ухода</w:t>
      </w:r>
      <w:r w:rsidRPr="00B65221">
        <w:rPr>
          <w:color w:val="000000"/>
          <w:spacing w:val="2"/>
          <w:sz w:val="28"/>
          <w:szCs w:val="28"/>
        </w:rPr>
        <w:t xml:space="preserve"> - вырубки деревьев и кустарников с целью прореживания загущенных насаждений, удаления неперспективного самосева;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r w:rsidRPr="00B65221">
        <w:rPr>
          <w:b/>
          <w:i/>
          <w:color w:val="000000"/>
          <w:spacing w:val="2"/>
          <w:sz w:val="28"/>
          <w:szCs w:val="28"/>
        </w:rPr>
        <w:t>балансодержатель</w:t>
      </w:r>
      <w:r w:rsidRPr="00B65221">
        <w:rPr>
          <w:color w:val="000000"/>
          <w:spacing w:val="2"/>
          <w:sz w:val="28"/>
          <w:szCs w:val="28"/>
        </w:rPr>
        <w:t xml:space="preserve"> - юридическое лицо, отвечающее за техническое обслуживание, содержание, эксплуатацию и ремонт объекта;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r w:rsidRPr="00B65221">
        <w:rPr>
          <w:b/>
          <w:i/>
          <w:color w:val="000000"/>
          <w:spacing w:val="2"/>
          <w:sz w:val="28"/>
          <w:szCs w:val="28"/>
        </w:rPr>
        <w:t>территории общего пользования</w:t>
      </w:r>
      <w:r w:rsidRPr="00B65221">
        <w:rPr>
          <w:color w:val="000000"/>
          <w:spacing w:val="2"/>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lastRenderedPageBreak/>
        <w:tab/>
      </w:r>
      <w:r w:rsidRPr="00B65221">
        <w:rPr>
          <w:b/>
          <w:i/>
          <w:color w:val="000000"/>
          <w:spacing w:val="2"/>
          <w:sz w:val="28"/>
          <w:szCs w:val="28"/>
        </w:rPr>
        <w:t>прилегающая территория</w:t>
      </w:r>
      <w:r w:rsidRPr="00B65221">
        <w:rPr>
          <w:color w:val="000000"/>
          <w:spacing w:val="2"/>
          <w:sz w:val="28"/>
          <w:szCs w:val="28"/>
        </w:rPr>
        <w:t xml:space="preserve">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r w:rsidRPr="00B65221">
        <w:rPr>
          <w:b/>
          <w:i/>
          <w:color w:val="000000"/>
          <w:spacing w:val="2"/>
          <w:sz w:val="28"/>
          <w:szCs w:val="28"/>
        </w:rPr>
        <w:t>придомовая территория</w:t>
      </w:r>
      <w:r w:rsidRPr="00B65221">
        <w:rPr>
          <w:color w:val="000000"/>
          <w:spacing w:val="2"/>
          <w:sz w:val="28"/>
          <w:szCs w:val="28"/>
        </w:rPr>
        <w:t xml:space="preserve">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r w:rsidRPr="00B65221">
        <w:rPr>
          <w:b/>
          <w:i/>
          <w:color w:val="000000"/>
          <w:spacing w:val="2"/>
          <w:sz w:val="28"/>
          <w:szCs w:val="28"/>
        </w:rPr>
        <w:t>управляющая организация</w:t>
      </w:r>
      <w:r w:rsidRPr="00B65221">
        <w:rPr>
          <w:color w:val="000000"/>
          <w:spacing w:val="2"/>
          <w:sz w:val="28"/>
          <w:szCs w:val="28"/>
        </w:rPr>
        <w:t xml:space="preserve">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r w:rsidRPr="00B65221">
        <w:rPr>
          <w:b/>
          <w:i/>
          <w:color w:val="000000"/>
          <w:spacing w:val="2"/>
          <w:sz w:val="28"/>
          <w:szCs w:val="28"/>
        </w:rPr>
        <w:t>дорога</w:t>
      </w:r>
      <w:r w:rsidRPr="00B65221">
        <w:rPr>
          <w:color w:val="000000"/>
          <w:spacing w:val="2"/>
          <w:sz w:val="28"/>
          <w:szCs w:val="28"/>
        </w:rPr>
        <w:t xml:space="preserve"> - обустроенная или приспособленная полоса земли либо поверхность искусственного сооружения, используемая для движения транспортных средств;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r w:rsidRPr="00B65221">
        <w:rPr>
          <w:b/>
          <w:i/>
          <w:color w:val="000000"/>
          <w:spacing w:val="2"/>
          <w:sz w:val="28"/>
          <w:szCs w:val="28"/>
        </w:rPr>
        <w:t xml:space="preserve">тротуар </w:t>
      </w:r>
      <w:r w:rsidRPr="00B65221">
        <w:rPr>
          <w:color w:val="000000"/>
          <w:spacing w:val="2"/>
          <w:sz w:val="28"/>
          <w:szCs w:val="28"/>
        </w:rPr>
        <w:t>- элемент дороги, предназначенный для движения пешеходов и примыкающий к проезжей части или отделенный от нее газоном;</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r w:rsidRPr="00B65221">
        <w:rPr>
          <w:b/>
          <w:i/>
          <w:color w:val="000000"/>
          <w:spacing w:val="2"/>
          <w:sz w:val="28"/>
          <w:szCs w:val="28"/>
        </w:rPr>
        <w:t>газон</w:t>
      </w:r>
      <w:r w:rsidRPr="00B65221">
        <w:rPr>
          <w:color w:val="000000"/>
          <w:spacing w:val="2"/>
          <w:sz w:val="28"/>
          <w:szCs w:val="28"/>
        </w:rPr>
        <w:t xml:space="preserve"> - травяной покров, создаваемый посевом семян специально подобранных трав;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r w:rsidRPr="00B65221">
        <w:rPr>
          <w:b/>
          <w:i/>
          <w:color w:val="000000"/>
          <w:spacing w:val="2"/>
          <w:sz w:val="28"/>
          <w:szCs w:val="28"/>
        </w:rPr>
        <w:t>уборка территорий</w:t>
      </w:r>
      <w:r w:rsidRPr="00B65221">
        <w:rPr>
          <w:color w:val="000000"/>
          <w:spacing w:val="2"/>
          <w:sz w:val="28"/>
          <w:szCs w:val="28"/>
        </w:rPr>
        <w:t xml:space="preserve">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r w:rsidRPr="00B65221">
        <w:rPr>
          <w:b/>
          <w:i/>
          <w:color w:val="000000"/>
          <w:spacing w:val="2"/>
          <w:sz w:val="28"/>
          <w:szCs w:val="28"/>
        </w:rPr>
        <w:t>отходы производства и потребления</w:t>
      </w:r>
      <w:r w:rsidRPr="00B65221">
        <w:rPr>
          <w:color w:val="000000"/>
          <w:spacing w:val="2"/>
          <w:sz w:val="28"/>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Pr="00B65221">
        <w:rPr>
          <w:color w:val="000000"/>
          <w:spacing w:val="2"/>
          <w:sz w:val="28"/>
          <w:szCs w:val="28"/>
        </w:rPr>
        <w:tab/>
      </w:r>
      <w:r w:rsidRPr="00B65221">
        <w:rPr>
          <w:b/>
          <w:i/>
          <w:color w:val="000000"/>
          <w:spacing w:val="2"/>
          <w:sz w:val="28"/>
          <w:szCs w:val="28"/>
        </w:rPr>
        <w:t>мусор</w:t>
      </w:r>
      <w:r w:rsidRPr="00B65221">
        <w:rPr>
          <w:color w:val="000000"/>
          <w:spacing w:val="2"/>
          <w:sz w:val="28"/>
          <w:szCs w:val="28"/>
        </w:rPr>
        <w:t xml:space="preserve"> - мелкие неоднородные сухие или влажные отходы;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строительные отходы - отходы, образующиеся в процессе строительства, реконструкции, ремонта зданий и сооружений (в том числе дорог);</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r w:rsidRPr="00B65221">
        <w:rPr>
          <w:b/>
          <w:i/>
          <w:color w:val="000000"/>
          <w:spacing w:val="2"/>
          <w:sz w:val="28"/>
          <w:szCs w:val="28"/>
        </w:rPr>
        <w:t>земляные работы</w:t>
      </w:r>
      <w:r w:rsidRPr="00B65221">
        <w:rPr>
          <w:color w:val="000000"/>
          <w:spacing w:val="2"/>
          <w:sz w:val="28"/>
          <w:szCs w:val="28"/>
        </w:rPr>
        <w:t xml:space="preserve"> - работы, связанные с выемкой и (или) засыпкой грунта, восстановлением благоустройства территории.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1.5. Минимальный перечень работ по благоустройству, необходимый для создания на территории сельского поселения Верхнебишиндинский сельсовет муниципального района Туймазинский район РБ безопасной, удобной и привлекательной среды, включает в себя: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устройство соответствующих видов покрытия;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устройство освещения;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устройство детских площадок;</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уборку территорий;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озеленение территорий;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установку малых архитектурных форм и элементов монументально-декоративного оформления;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содержание зданий (сооружений).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center"/>
        <w:rPr>
          <w:b/>
          <w:color w:val="000000"/>
          <w:spacing w:val="2"/>
          <w:sz w:val="28"/>
          <w:szCs w:val="28"/>
        </w:rPr>
      </w:pPr>
      <w:r w:rsidRPr="00B65221">
        <w:rPr>
          <w:b/>
          <w:color w:val="000000"/>
          <w:spacing w:val="2"/>
          <w:sz w:val="28"/>
          <w:szCs w:val="28"/>
        </w:rPr>
        <w:t>2. Требования к обеспечению комфортности и безопасности проживания граждан</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numPr>
          <w:ilvl w:val="0"/>
          <w:numId w:val="34"/>
        </w:numPr>
        <w:tabs>
          <w:tab w:val="left" w:pos="898"/>
        </w:tabs>
        <w:ind w:left="1095" w:hanging="375"/>
        <w:jc w:val="both"/>
        <w:rPr>
          <w:color w:val="000000"/>
          <w:spacing w:val="2"/>
          <w:sz w:val="28"/>
          <w:szCs w:val="28"/>
        </w:rPr>
      </w:pPr>
      <w:r w:rsidRPr="00B65221">
        <w:rPr>
          <w:color w:val="000000"/>
          <w:spacing w:val="2"/>
          <w:sz w:val="28"/>
          <w:szCs w:val="28"/>
        </w:rPr>
        <w:lastRenderedPageBreak/>
        <w:tab/>
        <w:t xml:space="preserve">2.1. </w:t>
      </w:r>
      <w:proofErr w:type="gramStart"/>
      <w:r w:rsidRPr="00B65221">
        <w:rPr>
          <w:color w:val="000000"/>
          <w:spacing w:val="2"/>
          <w:sz w:val="28"/>
          <w:szCs w:val="28"/>
        </w:rPr>
        <w:t xml:space="preserve">В целях благоустройства территории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r w:rsidRPr="00B65221">
        <w:rPr>
          <w:color w:val="000000"/>
          <w:spacing w:val="2"/>
          <w:sz w:val="28"/>
          <w:szCs w:val="28"/>
        </w:rPr>
        <w:t xml:space="preserve">, обеспечения безопасного и комфортного проживания граждан, формирования архитектурно-художественного облика среды на территории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 xml:space="preserve">Туймазинский район РБ </w:t>
      </w:r>
      <w:r w:rsidRPr="00B65221">
        <w:rPr>
          <w:color w:val="000000"/>
          <w:spacing w:val="2"/>
          <w:sz w:val="28"/>
          <w:szCs w:val="28"/>
        </w:rPr>
        <w:t>не допускается наличие участков почвы без соответствующих видов покрытий, за исключением дорожно-тропиночной сети на особо охраняемых природных территориях и участках территории в процессе реконструкции и строительства.</w:t>
      </w:r>
      <w:proofErr w:type="gramEnd"/>
    </w:p>
    <w:p w:rsidR="00B65221" w:rsidRPr="00B65221" w:rsidRDefault="00B65221" w:rsidP="00B65221">
      <w:pPr>
        <w:numPr>
          <w:ilvl w:val="0"/>
          <w:numId w:val="34"/>
        </w:numPr>
        <w:tabs>
          <w:tab w:val="left" w:pos="898"/>
        </w:tabs>
        <w:ind w:firstLine="580"/>
        <w:jc w:val="both"/>
        <w:rPr>
          <w:color w:val="000000"/>
          <w:spacing w:val="2"/>
          <w:sz w:val="28"/>
          <w:szCs w:val="28"/>
        </w:rPr>
      </w:pPr>
      <w:r w:rsidRPr="00B65221">
        <w:rPr>
          <w:color w:val="000000"/>
          <w:spacing w:val="2"/>
          <w:sz w:val="28"/>
          <w:szCs w:val="28"/>
        </w:rPr>
        <w:tab/>
        <w:t xml:space="preserve">2.2. На территории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 xml:space="preserve">Туймазинский район РБ </w:t>
      </w:r>
      <w:r w:rsidRPr="00B65221">
        <w:rPr>
          <w:color w:val="000000"/>
          <w:spacing w:val="2"/>
          <w:sz w:val="28"/>
          <w:szCs w:val="28"/>
        </w:rPr>
        <w:t>необходимо применять следующие виды покрытий: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твердые (капитальные) - монолитные или сборные, выполняемые из асфальтобетона, цементобетона, природного камня;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мягкие (некапитальные) - выполняемые из природных или искусственных материалов;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газонные - выполняемые по специальным технологиям подготовки и посадки травяного покрова;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комбинированные - представляющие сочетания покрытий, указанных выше (например, плитка, утопленная в газон).</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2.3. Применяемый вид покрытия должен быть прочным, ремонтопригодным, не допускающим скольжения.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Выбор видов покрытия следует применять в соответствии с их целевым назначением:</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мягких - с учетом их специфических свой</w:t>
      </w:r>
      <w:proofErr w:type="gramStart"/>
      <w:r w:rsidRPr="00B65221">
        <w:rPr>
          <w:color w:val="000000"/>
          <w:spacing w:val="2"/>
          <w:sz w:val="28"/>
          <w:szCs w:val="28"/>
        </w:rPr>
        <w:t>ств пр</w:t>
      </w:r>
      <w:proofErr w:type="gramEnd"/>
      <w:r w:rsidRPr="00B65221">
        <w:rPr>
          <w:color w:val="000000"/>
          <w:spacing w:val="2"/>
          <w:sz w:val="28"/>
          <w:szCs w:val="28"/>
        </w:rPr>
        <w:t>и благоустройстве отдельных видов территорий (детских, спортивных площадок, площадок для выгула собак, прогулочных дорожек и т.п. объектов);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газонных и комбинированных как наиболее экологичных.</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2.5. При проектировании стока поверхностных вод руководствоваться СП 32.13330.2012 "СНиП 2.04.03-85 Канализация. Наружные сети и сооружения";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дождеприёмных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w:t>
      </w:r>
      <w:r w:rsidRPr="00B65221">
        <w:rPr>
          <w:color w:val="000000"/>
          <w:spacing w:val="2"/>
          <w:sz w:val="28"/>
          <w:szCs w:val="28"/>
        </w:rPr>
        <w:lastRenderedPageBreak/>
        <w:t xml:space="preserve">менее </w:t>
      </w:r>
      <w:smartTag w:uri="urn:schemas-microsoft-com:office:smarttags" w:element="metricconverter">
        <w:smartTagPr>
          <w:attr w:name="ProductID" w:val="1,5 м"/>
        </w:smartTagPr>
        <w:r w:rsidRPr="00B65221">
          <w:rPr>
            <w:color w:val="000000"/>
            <w:spacing w:val="2"/>
            <w:sz w:val="28"/>
            <w:szCs w:val="28"/>
          </w:rPr>
          <w:t>1,5 м</w:t>
        </w:r>
      </w:smartTag>
      <w:r w:rsidRPr="00B65221">
        <w:rPr>
          <w:color w:val="000000"/>
          <w:spacing w:val="2"/>
          <w:sz w:val="28"/>
          <w:szCs w:val="28"/>
        </w:rPr>
        <w:t xml:space="preserve">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2.7. Цветовое решение применяемого вида покрытия следует выполнять с учетом существующего состояния окружающей среды.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2.8. На стыке тротуара и проезжей части надлежит устанавливать дорожные бортовые камни.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Бортовые камни устанавливаются с нормативным превышением над уровнем проезжей части не менее </w:t>
      </w:r>
      <w:smartTag w:uri="urn:schemas-microsoft-com:office:smarttags" w:element="metricconverter">
        <w:smartTagPr>
          <w:attr w:name="ProductID" w:val="150 мм"/>
        </w:smartTagPr>
        <w:r w:rsidRPr="00B65221">
          <w:rPr>
            <w:color w:val="000000"/>
            <w:spacing w:val="2"/>
            <w:sz w:val="28"/>
            <w:szCs w:val="28"/>
          </w:rPr>
          <w:t>150 мм</w:t>
        </w:r>
      </w:smartTag>
      <w:r w:rsidRPr="00B65221">
        <w:rPr>
          <w:color w:val="000000"/>
          <w:spacing w:val="2"/>
          <w:sz w:val="28"/>
          <w:szCs w:val="28"/>
        </w:rPr>
        <w:t>, которое должно сохраняться и в случае ремонта поверхностей покрытий.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r w:rsidRPr="00B65221">
        <w:rPr>
          <w:color w:val="000000"/>
          <w:spacing w:val="2"/>
          <w:sz w:val="28"/>
          <w:szCs w:val="28"/>
        </w:rPr>
        <w:t>, а также площадках автостоянок при крупных объектах обслуживания.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2.9. При сопряжении покрытия пешеходных коммуникаций с газоном допускается устанавливать бортовой камень, дающий превышение над уровнем газона не менее </w:t>
      </w:r>
      <w:smartTag w:uri="urn:schemas-microsoft-com:office:smarttags" w:element="metricconverter">
        <w:smartTagPr>
          <w:attr w:name="ProductID" w:val="50 мм"/>
        </w:smartTagPr>
        <w:r w:rsidRPr="00B65221">
          <w:rPr>
            <w:color w:val="000000"/>
            <w:spacing w:val="2"/>
            <w:sz w:val="28"/>
            <w:szCs w:val="28"/>
          </w:rPr>
          <w:t>50 мм</w:t>
        </w:r>
      </w:smartTag>
      <w:r w:rsidRPr="00B65221">
        <w:rPr>
          <w:color w:val="000000"/>
          <w:spacing w:val="2"/>
          <w:sz w:val="28"/>
          <w:szCs w:val="28"/>
        </w:rPr>
        <w:t xml:space="preserve"> на расстоянии не менее </w:t>
      </w:r>
      <w:smartTag w:uri="urn:schemas-microsoft-com:office:smarttags" w:element="metricconverter">
        <w:smartTagPr>
          <w:attr w:name="ProductID" w:val="0,5 м"/>
        </w:smartTagPr>
        <w:r w:rsidRPr="00B65221">
          <w:rPr>
            <w:color w:val="000000"/>
            <w:spacing w:val="2"/>
            <w:sz w:val="28"/>
            <w:szCs w:val="28"/>
          </w:rPr>
          <w:t>0,5 м</w:t>
        </w:r>
      </w:smartTag>
      <w:r w:rsidRPr="00B65221">
        <w:rPr>
          <w:color w:val="000000"/>
          <w:spacing w:val="2"/>
          <w:sz w:val="28"/>
          <w:szCs w:val="28"/>
        </w:rPr>
        <w:t>, что защищает газон и предотвращает попадание грязи и отходов на покрытие, увеличивая срок его службы.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2.10. На пешеходных коммуникациях ступени и лестницы следует предусматривать при уклонах более 50 %, обязательно сопровождая их пандусом.</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2.11. Все ступени наружных лестниц в пределах одного марша следует устанавливать </w:t>
      </w:r>
      <w:proofErr w:type="gramStart"/>
      <w:r w:rsidRPr="00B65221">
        <w:rPr>
          <w:color w:val="000000"/>
          <w:spacing w:val="2"/>
          <w:sz w:val="28"/>
          <w:szCs w:val="28"/>
        </w:rPr>
        <w:t>одинаковыми</w:t>
      </w:r>
      <w:proofErr w:type="gramEnd"/>
      <w:r w:rsidRPr="00B65221">
        <w:rPr>
          <w:color w:val="000000"/>
          <w:spacing w:val="2"/>
          <w:sz w:val="28"/>
          <w:szCs w:val="28"/>
        </w:rPr>
        <w:t xml:space="preserve"> по ширине и высоте подъема ступеней.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sidRPr="00B65221">
          <w:rPr>
            <w:color w:val="000000"/>
            <w:spacing w:val="2"/>
            <w:sz w:val="28"/>
            <w:szCs w:val="28"/>
          </w:rPr>
          <w:t>2,0 м</w:t>
        </w:r>
      </w:smartTag>
      <w:r w:rsidRPr="00B65221">
        <w:rPr>
          <w:color w:val="000000"/>
          <w:spacing w:val="2"/>
          <w:sz w:val="28"/>
          <w:szCs w:val="28"/>
        </w:rPr>
        <w:t>.</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2.12. Пандус обычно выполняется из нескользкого материала с шероховатой текстурой поверхности без горизонтальных канавок.</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При отсутствии конструкций, ограждающих пандус, надлежит предусматривать ограждающий бортик высотой не менее </w:t>
      </w:r>
      <w:smartTag w:uri="urn:schemas-microsoft-com:office:smarttags" w:element="metricconverter">
        <w:smartTagPr>
          <w:attr w:name="ProductID" w:val="75 мм"/>
        </w:smartTagPr>
        <w:r w:rsidRPr="00B65221">
          <w:rPr>
            <w:color w:val="000000"/>
            <w:spacing w:val="2"/>
            <w:sz w:val="28"/>
            <w:szCs w:val="28"/>
          </w:rPr>
          <w:t>75 мм</w:t>
        </w:r>
      </w:smartTag>
      <w:r w:rsidRPr="00B65221">
        <w:rPr>
          <w:color w:val="000000"/>
          <w:spacing w:val="2"/>
          <w:sz w:val="28"/>
          <w:szCs w:val="28"/>
        </w:rPr>
        <w:t xml:space="preserve"> и поручни.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Уклон бордюрного пандуса необходимо принимать 1:12. Зависимость уклона пандуса от высоты подъема следует принимать в соответствии с таблицей.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Таблица. Зависимость уклона пандуса от высоты подъема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4900"/>
      </w:tblGrid>
      <w:tr w:rsidR="00B65221" w:rsidRPr="00B65221" w:rsidTr="00E01C7F">
        <w:trPr>
          <w:trHeight w:val="789"/>
        </w:trPr>
        <w:tc>
          <w:tcPr>
            <w:tcW w:w="3360" w:type="dxa"/>
            <w:tcBorders>
              <w:top w:val="single" w:sz="4" w:space="0" w:color="auto"/>
              <w:bottom w:val="single" w:sz="4" w:space="0" w:color="auto"/>
              <w:right w:val="single" w:sz="4" w:space="0" w:color="auto"/>
            </w:tcBorders>
          </w:tcPr>
          <w:p w:rsidR="00B65221" w:rsidRPr="00B65221" w:rsidRDefault="00B65221" w:rsidP="00E01C7F">
            <w:pPr>
              <w:rPr>
                <w:sz w:val="28"/>
                <w:szCs w:val="28"/>
              </w:rPr>
            </w:pPr>
            <w:r w:rsidRPr="00B65221">
              <w:rPr>
                <w:sz w:val="28"/>
                <w:szCs w:val="28"/>
              </w:rPr>
              <w:t>Уклон пандуса (соотношение)</w:t>
            </w:r>
          </w:p>
        </w:tc>
        <w:tc>
          <w:tcPr>
            <w:tcW w:w="4900" w:type="dxa"/>
            <w:tcBorders>
              <w:top w:val="single" w:sz="4" w:space="0" w:color="auto"/>
              <w:left w:val="single" w:sz="4" w:space="0" w:color="auto"/>
              <w:bottom w:val="single" w:sz="4" w:space="0" w:color="auto"/>
            </w:tcBorders>
          </w:tcPr>
          <w:p w:rsidR="00B65221" w:rsidRPr="00B65221" w:rsidRDefault="00B65221" w:rsidP="00E01C7F">
            <w:pPr>
              <w:rPr>
                <w:sz w:val="28"/>
                <w:szCs w:val="28"/>
              </w:rPr>
            </w:pPr>
            <w:r w:rsidRPr="00B65221">
              <w:rPr>
                <w:sz w:val="28"/>
                <w:szCs w:val="28"/>
              </w:rPr>
              <w:t>Высота подъема (в миллиметрах)</w:t>
            </w:r>
          </w:p>
        </w:tc>
      </w:tr>
      <w:tr w:rsidR="00B65221" w:rsidRPr="00B65221" w:rsidTr="00E01C7F">
        <w:tc>
          <w:tcPr>
            <w:tcW w:w="3360" w:type="dxa"/>
            <w:tcBorders>
              <w:top w:val="single" w:sz="4" w:space="0" w:color="auto"/>
              <w:bottom w:val="single" w:sz="4" w:space="0" w:color="auto"/>
              <w:right w:val="single" w:sz="4" w:space="0" w:color="auto"/>
            </w:tcBorders>
          </w:tcPr>
          <w:p w:rsidR="00B65221" w:rsidRPr="00B65221" w:rsidRDefault="00B65221" w:rsidP="00E01C7F">
            <w:pPr>
              <w:rPr>
                <w:sz w:val="28"/>
                <w:szCs w:val="28"/>
              </w:rPr>
            </w:pPr>
            <w:r w:rsidRPr="00B65221">
              <w:rPr>
                <w:sz w:val="28"/>
                <w:szCs w:val="28"/>
              </w:rPr>
              <w:t>От 1:9 до 1:10</w:t>
            </w:r>
          </w:p>
        </w:tc>
        <w:tc>
          <w:tcPr>
            <w:tcW w:w="4900" w:type="dxa"/>
            <w:tcBorders>
              <w:top w:val="single" w:sz="4" w:space="0" w:color="auto"/>
              <w:left w:val="single" w:sz="4" w:space="0" w:color="auto"/>
              <w:bottom w:val="single" w:sz="4" w:space="0" w:color="auto"/>
            </w:tcBorders>
          </w:tcPr>
          <w:p w:rsidR="00B65221" w:rsidRPr="00B65221" w:rsidRDefault="00B65221" w:rsidP="00E01C7F">
            <w:pPr>
              <w:rPr>
                <w:sz w:val="28"/>
                <w:szCs w:val="28"/>
              </w:rPr>
            </w:pPr>
            <w:r w:rsidRPr="00B65221">
              <w:rPr>
                <w:sz w:val="28"/>
                <w:szCs w:val="28"/>
              </w:rPr>
              <w:t>75</w:t>
            </w:r>
          </w:p>
        </w:tc>
      </w:tr>
      <w:tr w:rsidR="00B65221" w:rsidRPr="00B65221" w:rsidTr="00E01C7F">
        <w:tc>
          <w:tcPr>
            <w:tcW w:w="3360" w:type="dxa"/>
            <w:tcBorders>
              <w:top w:val="single" w:sz="4" w:space="0" w:color="auto"/>
              <w:bottom w:val="single" w:sz="4" w:space="0" w:color="auto"/>
              <w:right w:val="single" w:sz="4" w:space="0" w:color="auto"/>
            </w:tcBorders>
          </w:tcPr>
          <w:p w:rsidR="00B65221" w:rsidRPr="00B65221" w:rsidRDefault="00B65221" w:rsidP="00E01C7F">
            <w:pPr>
              <w:rPr>
                <w:sz w:val="28"/>
                <w:szCs w:val="28"/>
              </w:rPr>
            </w:pPr>
            <w:r w:rsidRPr="00B65221">
              <w:rPr>
                <w:sz w:val="28"/>
                <w:szCs w:val="28"/>
              </w:rPr>
              <w:t>От 1:10,1 до 1:12</w:t>
            </w:r>
          </w:p>
        </w:tc>
        <w:tc>
          <w:tcPr>
            <w:tcW w:w="4900" w:type="dxa"/>
            <w:tcBorders>
              <w:top w:val="single" w:sz="4" w:space="0" w:color="auto"/>
              <w:left w:val="single" w:sz="4" w:space="0" w:color="auto"/>
              <w:bottom w:val="single" w:sz="4" w:space="0" w:color="auto"/>
            </w:tcBorders>
          </w:tcPr>
          <w:p w:rsidR="00B65221" w:rsidRPr="00B65221" w:rsidRDefault="00B65221" w:rsidP="00E01C7F">
            <w:pPr>
              <w:rPr>
                <w:sz w:val="28"/>
                <w:szCs w:val="28"/>
              </w:rPr>
            </w:pPr>
            <w:r w:rsidRPr="00B65221">
              <w:rPr>
                <w:sz w:val="28"/>
                <w:szCs w:val="28"/>
              </w:rPr>
              <w:t>150</w:t>
            </w:r>
          </w:p>
        </w:tc>
      </w:tr>
      <w:tr w:rsidR="00B65221" w:rsidRPr="00B65221" w:rsidTr="00E01C7F">
        <w:tc>
          <w:tcPr>
            <w:tcW w:w="3360" w:type="dxa"/>
            <w:tcBorders>
              <w:top w:val="single" w:sz="4" w:space="0" w:color="auto"/>
              <w:bottom w:val="single" w:sz="4" w:space="0" w:color="auto"/>
              <w:right w:val="single" w:sz="4" w:space="0" w:color="auto"/>
            </w:tcBorders>
          </w:tcPr>
          <w:p w:rsidR="00B65221" w:rsidRPr="00B65221" w:rsidRDefault="00B65221" w:rsidP="00E01C7F">
            <w:pPr>
              <w:rPr>
                <w:sz w:val="28"/>
                <w:szCs w:val="28"/>
              </w:rPr>
            </w:pPr>
            <w:r w:rsidRPr="00B65221">
              <w:rPr>
                <w:sz w:val="28"/>
                <w:szCs w:val="28"/>
              </w:rPr>
              <w:t>От 1:12,1 до 1:15</w:t>
            </w:r>
          </w:p>
        </w:tc>
        <w:tc>
          <w:tcPr>
            <w:tcW w:w="4900" w:type="dxa"/>
            <w:tcBorders>
              <w:top w:val="single" w:sz="4" w:space="0" w:color="auto"/>
              <w:left w:val="single" w:sz="4" w:space="0" w:color="auto"/>
              <w:bottom w:val="single" w:sz="4" w:space="0" w:color="auto"/>
            </w:tcBorders>
          </w:tcPr>
          <w:p w:rsidR="00B65221" w:rsidRPr="00B65221" w:rsidRDefault="00B65221" w:rsidP="00E01C7F">
            <w:pPr>
              <w:rPr>
                <w:sz w:val="28"/>
                <w:szCs w:val="28"/>
              </w:rPr>
            </w:pPr>
            <w:r w:rsidRPr="00B65221">
              <w:rPr>
                <w:sz w:val="28"/>
                <w:szCs w:val="28"/>
              </w:rPr>
              <w:t>600</w:t>
            </w:r>
          </w:p>
        </w:tc>
      </w:tr>
      <w:tr w:rsidR="00B65221" w:rsidRPr="00B65221" w:rsidTr="00E01C7F">
        <w:tc>
          <w:tcPr>
            <w:tcW w:w="3360" w:type="dxa"/>
            <w:tcBorders>
              <w:top w:val="single" w:sz="4" w:space="0" w:color="auto"/>
              <w:bottom w:val="single" w:sz="4" w:space="0" w:color="auto"/>
              <w:right w:val="single" w:sz="4" w:space="0" w:color="auto"/>
            </w:tcBorders>
          </w:tcPr>
          <w:p w:rsidR="00B65221" w:rsidRPr="00B65221" w:rsidRDefault="00B65221" w:rsidP="00E01C7F">
            <w:pPr>
              <w:rPr>
                <w:sz w:val="28"/>
                <w:szCs w:val="28"/>
              </w:rPr>
            </w:pPr>
            <w:r w:rsidRPr="00B65221">
              <w:rPr>
                <w:sz w:val="28"/>
                <w:szCs w:val="28"/>
              </w:rPr>
              <w:t>От 1:15,1 до 1:20</w:t>
            </w:r>
          </w:p>
        </w:tc>
        <w:tc>
          <w:tcPr>
            <w:tcW w:w="4900" w:type="dxa"/>
            <w:tcBorders>
              <w:top w:val="single" w:sz="4" w:space="0" w:color="auto"/>
              <w:left w:val="single" w:sz="4" w:space="0" w:color="auto"/>
              <w:bottom w:val="single" w:sz="4" w:space="0" w:color="auto"/>
            </w:tcBorders>
          </w:tcPr>
          <w:p w:rsidR="00B65221" w:rsidRPr="00B65221" w:rsidRDefault="00B65221" w:rsidP="00E01C7F">
            <w:pPr>
              <w:rPr>
                <w:sz w:val="28"/>
                <w:szCs w:val="28"/>
              </w:rPr>
            </w:pPr>
            <w:r w:rsidRPr="00B65221">
              <w:rPr>
                <w:sz w:val="28"/>
                <w:szCs w:val="28"/>
              </w:rPr>
              <w:t>760</w:t>
            </w:r>
          </w:p>
        </w:tc>
      </w:tr>
    </w:tbl>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lastRenderedPageBreak/>
        <w:t xml:space="preserve">2.13. При повороте пандуса или его протяженности более </w:t>
      </w:r>
      <w:smartTag w:uri="urn:schemas-microsoft-com:office:smarttags" w:element="metricconverter">
        <w:smartTagPr>
          <w:attr w:name="ProductID" w:val="8 м"/>
        </w:smartTagPr>
        <w:r w:rsidRPr="00B65221">
          <w:rPr>
            <w:color w:val="000000"/>
            <w:spacing w:val="2"/>
            <w:sz w:val="28"/>
            <w:szCs w:val="28"/>
          </w:rPr>
          <w:t>8 м</w:t>
        </w:r>
      </w:smartTag>
      <w:r w:rsidRPr="00B65221">
        <w:rPr>
          <w:color w:val="000000"/>
          <w:spacing w:val="2"/>
          <w:sz w:val="28"/>
          <w:szCs w:val="28"/>
        </w:rPr>
        <w:t xml:space="preserve"> не реже чем через каждые </w:t>
      </w:r>
      <w:smartTag w:uri="urn:schemas-microsoft-com:office:smarttags" w:element="metricconverter">
        <w:smartTagPr>
          <w:attr w:name="ProductID" w:val="8 м"/>
        </w:smartTagPr>
        <w:r w:rsidRPr="00B65221">
          <w:rPr>
            <w:color w:val="000000"/>
            <w:spacing w:val="2"/>
            <w:sz w:val="28"/>
            <w:szCs w:val="28"/>
          </w:rPr>
          <w:t>8 м</w:t>
        </w:r>
      </w:smartTag>
      <w:r w:rsidRPr="00B65221">
        <w:rPr>
          <w:color w:val="000000"/>
          <w:spacing w:val="2"/>
          <w:sz w:val="28"/>
          <w:szCs w:val="28"/>
        </w:rPr>
        <w:t xml:space="preserve"> необходимо предусматривать горизонтальные площадки размером 1,5x1,5 метра.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На горизонтальных площадках по окончании спуска следует проектировать дренажные устройства.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Горизонтальные участки пути в начале и конце пандуса следует выполнять </w:t>
      </w:r>
      <w:proofErr w:type="gramStart"/>
      <w:r w:rsidRPr="00B65221">
        <w:rPr>
          <w:color w:val="000000"/>
          <w:spacing w:val="2"/>
          <w:sz w:val="28"/>
          <w:szCs w:val="28"/>
        </w:rPr>
        <w:t>отличающимися</w:t>
      </w:r>
      <w:proofErr w:type="gramEnd"/>
      <w:r w:rsidRPr="00B65221">
        <w:rPr>
          <w:color w:val="000000"/>
          <w:spacing w:val="2"/>
          <w:sz w:val="28"/>
          <w:szCs w:val="28"/>
        </w:rPr>
        <w:t xml:space="preserve"> от окружающих поверхностей текстурой и цветом.</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2.14. По обеим сторонам лестницы или пандуса следует предусматривать поручни на высоте 820-</w:t>
      </w:r>
      <w:smartTag w:uri="urn:schemas-microsoft-com:office:smarttags" w:element="metricconverter">
        <w:smartTagPr>
          <w:attr w:name="ProductID" w:val="900 мм"/>
        </w:smartTagPr>
        <w:r w:rsidRPr="00B65221">
          <w:rPr>
            <w:color w:val="000000"/>
            <w:spacing w:val="2"/>
            <w:sz w:val="28"/>
            <w:szCs w:val="28"/>
          </w:rPr>
          <w:t>900 мм</w:t>
        </w:r>
      </w:smartTag>
      <w:r w:rsidRPr="00B65221">
        <w:rPr>
          <w:color w:val="000000"/>
          <w:spacing w:val="2"/>
          <w:sz w:val="28"/>
          <w:szCs w:val="28"/>
        </w:rPr>
        <w:t xml:space="preserve"> круглого или прямоугольного сечения, удобного для охвата рукой, отстоящего от стены на </w:t>
      </w:r>
      <w:smartTag w:uri="urn:schemas-microsoft-com:office:smarttags" w:element="metricconverter">
        <w:smartTagPr>
          <w:attr w:name="ProductID" w:val="90 мм"/>
        </w:smartTagPr>
        <w:r w:rsidRPr="00B65221">
          <w:rPr>
            <w:color w:val="000000"/>
            <w:spacing w:val="2"/>
            <w:sz w:val="28"/>
            <w:szCs w:val="28"/>
          </w:rPr>
          <w:t>90 мм</w:t>
        </w:r>
      </w:smartTag>
      <w:r w:rsidRPr="00B65221">
        <w:rPr>
          <w:color w:val="000000"/>
          <w:spacing w:val="2"/>
          <w:sz w:val="28"/>
          <w:szCs w:val="28"/>
        </w:rPr>
        <w:t>.</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При ширине лестниц </w:t>
      </w:r>
      <w:smartTag w:uri="urn:schemas-microsoft-com:office:smarttags" w:element="metricconverter">
        <w:smartTagPr>
          <w:attr w:name="ProductID" w:val="2,5 м"/>
        </w:smartTagPr>
        <w:r w:rsidRPr="00B65221">
          <w:rPr>
            <w:color w:val="000000"/>
            <w:spacing w:val="2"/>
            <w:sz w:val="28"/>
            <w:szCs w:val="28"/>
          </w:rPr>
          <w:t>2,5 м</w:t>
        </w:r>
      </w:smartTag>
      <w:r w:rsidRPr="00B65221">
        <w:rPr>
          <w:color w:val="000000"/>
          <w:spacing w:val="2"/>
          <w:sz w:val="28"/>
          <w:szCs w:val="28"/>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B65221">
          <w:rPr>
            <w:color w:val="000000"/>
            <w:spacing w:val="2"/>
            <w:sz w:val="28"/>
            <w:szCs w:val="28"/>
          </w:rPr>
          <w:t>0,3 м</w:t>
        </w:r>
      </w:smartTag>
      <w:r w:rsidRPr="00B65221">
        <w:rPr>
          <w:color w:val="000000"/>
          <w:spacing w:val="2"/>
          <w:sz w:val="28"/>
          <w:szCs w:val="28"/>
        </w:rPr>
        <w:t xml:space="preserve"> с округленными и гладкими концами.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При проектировании необходимо предусматривать конструкции поручней, исключающие соприкосновение руки с металлом.</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center"/>
        <w:rPr>
          <w:b/>
          <w:color w:val="000000"/>
          <w:spacing w:val="2"/>
          <w:sz w:val="28"/>
          <w:szCs w:val="28"/>
        </w:rPr>
      </w:pPr>
      <w:r w:rsidRPr="00B65221">
        <w:rPr>
          <w:b/>
          <w:color w:val="000000"/>
          <w:spacing w:val="2"/>
          <w:sz w:val="28"/>
          <w:szCs w:val="28"/>
        </w:rPr>
        <w:t>3. Требования к ограждениям</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3.1. В целях благоустройства на территории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r w:rsidRPr="00B65221">
        <w:rPr>
          <w:color w:val="000000"/>
          <w:spacing w:val="2"/>
          <w:sz w:val="28"/>
          <w:szCs w:val="28"/>
        </w:rPr>
        <w:t xml:space="preserve"> применяются различные виды ограждений.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proofErr w:type="gramStart"/>
      <w:r w:rsidRPr="00B65221">
        <w:rPr>
          <w:color w:val="000000"/>
          <w:spacing w:val="2"/>
          <w:sz w:val="28"/>
          <w:szCs w:val="28"/>
        </w:rPr>
        <w:t>Ограждения различаются по назначению (декоративные, защитные, защитно-декоративные), высоте (низкие: 0,3-</w:t>
      </w:r>
      <w:smartTag w:uri="urn:schemas-microsoft-com:office:smarttags" w:element="metricconverter">
        <w:smartTagPr>
          <w:attr w:name="ProductID" w:val="1,0 м"/>
        </w:smartTagPr>
        <w:r w:rsidRPr="00B65221">
          <w:rPr>
            <w:color w:val="000000"/>
            <w:spacing w:val="2"/>
            <w:sz w:val="28"/>
            <w:szCs w:val="28"/>
          </w:rPr>
          <w:t>1,0 м</w:t>
        </w:r>
      </w:smartTag>
      <w:r w:rsidRPr="00B65221">
        <w:rPr>
          <w:color w:val="000000"/>
          <w:spacing w:val="2"/>
          <w:sz w:val="28"/>
          <w:szCs w:val="28"/>
        </w:rPr>
        <w:t>, средние: 1,1-</w:t>
      </w:r>
      <w:smartTag w:uri="urn:schemas-microsoft-com:office:smarttags" w:element="metricconverter">
        <w:smartTagPr>
          <w:attr w:name="ProductID" w:val="1,7 м"/>
        </w:smartTagPr>
        <w:r w:rsidRPr="00B65221">
          <w:rPr>
            <w:color w:val="000000"/>
            <w:spacing w:val="2"/>
            <w:sz w:val="28"/>
            <w:szCs w:val="28"/>
          </w:rPr>
          <w:t>1,7 м</w:t>
        </w:r>
      </w:smartTag>
      <w:r w:rsidRPr="00B65221">
        <w:rPr>
          <w:color w:val="000000"/>
          <w:spacing w:val="2"/>
          <w:sz w:val="28"/>
          <w:szCs w:val="28"/>
        </w:rPr>
        <w:t>, высокие: 1,9-</w:t>
      </w:r>
      <w:smartTag w:uri="urn:schemas-microsoft-com:office:smarttags" w:element="metricconverter">
        <w:smartTagPr>
          <w:attr w:name="ProductID" w:val="3,0 м"/>
        </w:smartTagPr>
        <w:r w:rsidRPr="00B65221">
          <w:rPr>
            <w:color w:val="000000"/>
            <w:spacing w:val="2"/>
            <w:sz w:val="28"/>
            <w:szCs w:val="28"/>
          </w:rPr>
          <w:t>3,0 м</w:t>
        </w:r>
      </w:smartTag>
      <w:r w:rsidRPr="00B65221">
        <w:rPr>
          <w:color w:val="000000"/>
          <w:spacing w:val="2"/>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3.2. Проектирование ограждений производится в зависимости от их местоположения и назначения согласно ГОСТ </w:t>
      </w:r>
      <w:proofErr w:type="gramStart"/>
      <w:r w:rsidRPr="00B65221">
        <w:rPr>
          <w:color w:val="000000"/>
          <w:spacing w:val="2"/>
          <w:sz w:val="28"/>
          <w:szCs w:val="28"/>
        </w:rPr>
        <w:t>Р</w:t>
      </w:r>
      <w:proofErr w:type="gramEnd"/>
      <w:r w:rsidRPr="00B65221">
        <w:rPr>
          <w:color w:val="000000"/>
          <w:spacing w:val="2"/>
          <w:sz w:val="28"/>
          <w:szCs w:val="28"/>
        </w:rPr>
        <w:t xml:space="preserve"> 52606-2006. "Технические </w:t>
      </w:r>
      <w:r w:rsidRPr="00B65221">
        <w:rPr>
          <w:color w:val="000000"/>
          <w:spacing w:val="2"/>
          <w:sz w:val="28"/>
          <w:szCs w:val="28"/>
        </w:rPr>
        <w:lastRenderedPageBreak/>
        <w:t xml:space="preserve">средства организации дорожного движения. Классификация дорожных ограждений", ГОСТ </w:t>
      </w:r>
      <w:proofErr w:type="gramStart"/>
      <w:r w:rsidRPr="00B65221">
        <w:rPr>
          <w:color w:val="000000"/>
          <w:spacing w:val="2"/>
          <w:sz w:val="28"/>
          <w:szCs w:val="28"/>
        </w:rPr>
        <w:t>Р</w:t>
      </w:r>
      <w:proofErr w:type="gramEnd"/>
      <w:r w:rsidRPr="00B65221">
        <w:rPr>
          <w:color w:val="000000"/>
          <w:spacing w:val="2"/>
          <w:sz w:val="28"/>
          <w:szCs w:val="28"/>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3.3. Размещение защитных металлических ограждений высотой не менее </w:t>
      </w:r>
      <w:smartTag w:uri="urn:schemas-microsoft-com:office:smarttags" w:element="metricconverter">
        <w:smartTagPr>
          <w:attr w:name="ProductID" w:val="0,5 м"/>
        </w:smartTagPr>
        <w:r w:rsidRPr="00B65221">
          <w:rPr>
            <w:color w:val="000000"/>
            <w:spacing w:val="2"/>
            <w:sz w:val="28"/>
            <w:szCs w:val="28"/>
          </w:rPr>
          <w:t>0,5 м</w:t>
        </w:r>
      </w:smartTag>
      <w:r w:rsidRPr="00B65221">
        <w:rPr>
          <w:color w:val="000000"/>
          <w:spacing w:val="2"/>
          <w:sz w:val="28"/>
          <w:szCs w:val="28"/>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Ограждения на территории газона необходимо размещать с отступом от границы примыкания порядка 0,2-</w:t>
      </w:r>
      <w:smartTag w:uri="urn:schemas-microsoft-com:office:smarttags" w:element="metricconverter">
        <w:smartTagPr>
          <w:attr w:name="ProductID" w:val="0,3 м"/>
        </w:smartTagPr>
        <w:r w:rsidRPr="00B65221">
          <w:rPr>
            <w:color w:val="000000"/>
            <w:spacing w:val="2"/>
            <w:sz w:val="28"/>
            <w:szCs w:val="28"/>
          </w:rPr>
          <w:t>0,3 м</w:t>
        </w:r>
      </w:smartTag>
      <w:r w:rsidRPr="00B65221">
        <w:rPr>
          <w:color w:val="000000"/>
          <w:spacing w:val="2"/>
          <w:sz w:val="28"/>
          <w:szCs w:val="28"/>
        </w:rPr>
        <w:t>.</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5 м"/>
        </w:smartTagPr>
        <w:r w:rsidRPr="00B65221">
          <w:rPr>
            <w:color w:val="000000"/>
            <w:spacing w:val="2"/>
            <w:sz w:val="28"/>
            <w:szCs w:val="28"/>
          </w:rPr>
          <w:t>0,5 м</w:t>
        </w:r>
      </w:smartTag>
      <w:r w:rsidRPr="00B65221">
        <w:rPr>
          <w:color w:val="000000"/>
          <w:spacing w:val="2"/>
          <w:sz w:val="28"/>
          <w:szCs w:val="28"/>
        </w:rPr>
        <w:t xml:space="preserve"> и более, диаметром </w:t>
      </w:r>
      <w:smartTag w:uri="urn:schemas-microsoft-com:office:smarttags" w:element="metricconverter">
        <w:smartTagPr>
          <w:attr w:name="ProductID" w:val="0,9 м"/>
        </w:smartTagPr>
        <w:r w:rsidRPr="00B65221">
          <w:rPr>
            <w:color w:val="000000"/>
            <w:spacing w:val="2"/>
            <w:sz w:val="28"/>
            <w:szCs w:val="28"/>
          </w:rPr>
          <w:t>0,9 м</w:t>
        </w:r>
      </w:smartTag>
      <w:r w:rsidRPr="00B65221">
        <w:rPr>
          <w:color w:val="000000"/>
          <w:spacing w:val="2"/>
          <w:sz w:val="28"/>
          <w:szCs w:val="28"/>
        </w:rPr>
        <w:t xml:space="preserve"> и более в зависимости от возраста, породы дерева и прочих характеристик.</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center"/>
        <w:rPr>
          <w:b/>
          <w:color w:val="000000"/>
          <w:spacing w:val="2"/>
          <w:sz w:val="28"/>
          <w:szCs w:val="28"/>
        </w:rPr>
      </w:pPr>
      <w:r w:rsidRPr="00B65221">
        <w:rPr>
          <w:b/>
          <w:color w:val="000000"/>
          <w:spacing w:val="2"/>
          <w:sz w:val="28"/>
          <w:szCs w:val="28"/>
        </w:rPr>
        <w:t>4. Требования к освещению</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4.1. </w:t>
      </w:r>
      <w:proofErr w:type="gramStart"/>
      <w:r w:rsidRPr="00B65221">
        <w:rPr>
          <w:color w:val="000000"/>
          <w:spacing w:val="2"/>
          <w:sz w:val="28"/>
          <w:szCs w:val="28"/>
        </w:rPr>
        <w:t xml:space="preserve">Наружное освещение территории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 xml:space="preserve">Туймазинский район РБ </w:t>
      </w:r>
      <w:r w:rsidRPr="00B65221">
        <w:rPr>
          <w:color w:val="000000"/>
          <w:spacing w:val="2"/>
          <w:sz w:val="28"/>
          <w:szCs w:val="28"/>
        </w:rPr>
        <w:t>осуществляется в соответствии с требованиями СП 52.13330.2016 "СНиП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Минжилкомхоза РСФСР от 12.05.1988 N 120, Правил технической эксплуатации электроустановок потребителей, утвержденных Приказом Министерства энергетики РФ от 13.01.2003 N</w:t>
      </w:r>
      <w:proofErr w:type="gramEnd"/>
      <w:r w:rsidRPr="00B65221">
        <w:rPr>
          <w:color w:val="000000"/>
          <w:spacing w:val="2"/>
          <w:sz w:val="28"/>
          <w:szCs w:val="28"/>
        </w:rPr>
        <w:t xml:space="preserve"> 6, Правил устройства электроустановок, утвержденных Приказом Министерства энергетики РФ от 08.07.2002 N 204 (далее - Указания по эксплуатации).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4.2. Все устройства наружного освещения должны содержаться в исправном состоянии.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4.3. Включение и отключение наружного освещения дорог и улиц производится в соответствии с Указаниями по эксплуатации.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4.4. Устранение отказов в работе системы наружного освещения производится в сроки, установленные Указаниями по эксплуатации.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4.5. Не допускается отключение двух светильников, расположенных </w:t>
      </w:r>
      <w:r w:rsidRPr="00B65221">
        <w:rPr>
          <w:color w:val="000000"/>
          <w:spacing w:val="2"/>
          <w:sz w:val="28"/>
          <w:szCs w:val="28"/>
        </w:rPr>
        <w:lastRenderedPageBreak/>
        <w:t>рядом, а также светильников, освещающих перекрестки улиц и дорог, пешеходные переходы, остановки общественного транспорта.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4.8. Световая информация используется для ориентации пешеходов и водителей автотранспорта в пространстве и применяется в решении светокомпозиционных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 xml:space="preserve"> </w:t>
      </w:r>
    </w:p>
    <w:p w:rsidR="00B65221" w:rsidRPr="00B65221" w:rsidRDefault="00B65221" w:rsidP="00B65221">
      <w:pPr>
        <w:widowControl w:val="0"/>
        <w:shd w:val="clear" w:color="auto" w:fill="FFFFFF"/>
        <w:tabs>
          <w:tab w:val="left" w:pos="0"/>
        </w:tabs>
        <w:autoSpaceDE w:val="0"/>
        <w:autoSpaceDN w:val="0"/>
        <w:adjustRightInd w:val="0"/>
        <w:ind w:right="538"/>
        <w:jc w:val="center"/>
        <w:rPr>
          <w:b/>
          <w:color w:val="000000"/>
          <w:spacing w:val="2"/>
          <w:sz w:val="28"/>
          <w:szCs w:val="28"/>
        </w:rPr>
      </w:pPr>
      <w:r w:rsidRPr="00B65221">
        <w:rPr>
          <w:b/>
          <w:color w:val="000000"/>
          <w:spacing w:val="2"/>
          <w:sz w:val="28"/>
          <w:szCs w:val="28"/>
        </w:rPr>
        <w:t>5. Требования к размещению объектов,</w:t>
      </w:r>
    </w:p>
    <w:p w:rsidR="00B65221" w:rsidRPr="00B65221" w:rsidRDefault="00B65221" w:rsidP="00B65221">
      <w:pPr>
        <w:widowControl w:val="0"/>
        <w:shd w:val="clear" w:color="auto" w:fill="FFFFFF"/>
        <w:tabs>
          <w:tab w:val="left" w:pos="0"/>
        </w:tabs>
        <w:autoSpaceDE w:val="0"/>
        <w:autoSpaceDN w:val="0"/>
        <w:adjustRightInd w:val="0"/>
        <w:ind w:right="538"/>
        <w:jc w:val="center"/>
        <w:rPr>
          <w:b/>
          <w:color w:val="000000"/>
          <w:spacing w:val="2"/>
          <w:sz w:val="28"/>
          <w:szCs w:val="28"/>
        </w:rPr>
      </w:pPr>
      <w:r w:rsidRPr="00B65221">
        <w:rPr>
          <w:b/>
          <w:color w:val="000000"/>
          <w:spacing w:val="2"/>
          <w:sz w:val="28"/>
          <w:szCs w:val="28"/>
        </w:rPr>
        <w:t xml:space="preserve">не </w:t>
      </w:r>
      <w:proofErr w:type="gramStart"/>
      <w:r w:rsidRPr="00B65221">
        <w:rPr>
          <w:b/>
          <w:color w:val="000000"/>
          <w:spacing w:val="2"/>
          <w:sz w:val="28"/>
          <w:szCs w:val="28"/>
        </w:rPr>
        <w:t>являющихся</w:t>
      </w:r>
      <w:proofErr w:type="gramEnd"/>
      <w:r w:rsidRPr="00B65221">
        <w:rPr>
          <w:b/>
          <w:color w:val="000000"/>
          <w:spacing w:val="2"/>
          <w:sz w:val="28"/>
          <w:szCs w:val="28"/>
        </w:rPr>
        <w:t xml:space="preserve"> объектами капитального строительства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5.2. Отделочные материалы указанных объектов должны отвечать санитарно-гигиеническим требованиям, нормам противопожарной безопасности.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5.3. </w:t>
      </w:r>
      <w:proofErr w:type="gramStart"/>
      <w:r w:rsidRPr="00B65221">
        <w:rPr>
          <w:color w:val="000000"/>
          <w:spacing w:val="2"/>
          <w:sz w:val="28"/>
          <w:szCs w:val="28"/>
        </w:rPr>
        <w:t xml:space="preserve">Размещение объектов, не являющихся объектами капитального строительства, на территории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 xml:space="preserve">Туймазинский район РБ </w:t>
      </w:r>
      <w:r w:rsidRPr="00B65221">
        <w:rPr>
          <w:color w:val="000000"/>
          <w:spacing w:val="2"/>
          <w:sz w:val="28"/>
          <w:szCs w:val="28"/>
        </w:rPr>
        <w:t xml:space="preserve">не должно мешать </w:t>
      </w:r>
      <w:r w:rsidRPr="00B65221">
        <w:rPr>
          <w:color w:val="000000"/>
          <w:spacing w:val="2"/>
          <w:sz w:val="28"/>
          <w:szCs w:val="28"/>
        </w:rPr>
        <w:lastRenderedPageBreak/>
        <w:t xml:space="preserve">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 xml:space="preserve">Туймазинский район РБ </w:t>
      </w:r>
      <w:r w:rsidRPr="00B65221">
        <w:rPr>
          <w:color w:val="000000"/>
          <w:spacing w:val="2"/>
          <w:sz w:val="28"/>
          <w:szCs w:val="28"/>
        </w:rPr>
        <w:t>и благоустройство территории и застройки.</w:t>
      </w:r>
      <w:proofErr w:type="gramEnd"/>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5.4. Не допускается размещение объектов, не являющихся объектами капитального строительства, в том числе киосков: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на инженерных сетях и в охранных зонах таких сетей без согласования с владельцами сетей;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Объекты, не являющиеся объектами капитального строительства, не должны ухудшать условия проживания и отдыха населения.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5.5. </w:t>
      </w:r>
      <w:proofErr w:type="gramStart"/>
      <w:r w:rsidRPr="00B65221">
        <w:rPr>
          <w:color w:val="000000"/>
          <w:spacing w:val="2"/>
          <w:sz w:val="28"/>
          <w:szCs w:val="28"/>
        </w:rPr>
        <w:t xml:space="preserve">В </w:t>
      </w:r>
      <w:r w:rsidRPr="00B65221">
        <w:rPr>
          <w:sz w:val="28"/>
          <w:szCs w:val="28"/>
        </w:rPr>
        <w:t xml:space="preserve">сельском поселении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r w:rsidRPr="00B65221">
        <w:rPr>
          <w:color w:val="000000"/>
          <w:spacing w:val="2"/>
          <w:sz w:val="28"/>
          <w:szCs w:val="28"/>
        </w:rPr>
        <w:t xml:space="preserve">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w:t>
      </w:r>
      <w:proofErr w:type="gramEnd"/>
      <w:r w:rsidRPr="00B65221">
        <w:rPr>
          <w:color w:val="000000"/>
          <w:spacing w:val="2"/>
          <w:sz w:val="28"/>
          <w:szCs w:val="28"/>
        </w:rPr>
        <w:t xml:space="preserve">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w:t>
      </w:r>
      <w:smartTag w:uri="urn:schemas-microsoft-com:office:smarttags" w:element="metricconverter">
        <w:smartTagPr>
          <w:attr w:name="ProductID" w:val="3,0 м"/>
        </w:smartTagPr>
        <w:r w:rsidRPr="00B65221">
          <w:rPr>
            <w:color w:val="000000"/>
            <w:spacing w:val="2"/>
            <w:sz w:val="28"/>
            <w:szCs w:val="28"/>
          </w:rPr>
          <w:t>3,0 м</w:t>
        </w:r>
      </w:smartTag>
      <w:r w:rsidRPr="00B65221">
        <w:rPr>
          <w:color w:val="000000"/>
          <w:spacing w:val="2"/>
          <w:sz w:val="28"/>
          <w:szCs w:val="28"/>
        </w:rPr>
        <w:t xml:space="preserve">, расстояние от боковых конструкций павильона до ствола дерева - не менее </w:t>
      </w:r>
      <w:smartTag w:uri="urn:schemas-microsoft-com:office:smarttags" w:element="metricconverter">
        <w:smartTagPr>
          <w:attr w:name="ProductID" w:val="2,0 м"/>
        </w:smartTagPr>
        <w:r w:rsidRPr="00B65221">
          <w:rPr>
            <w:color w:val="000000"/>
            <w:spacing w:val="2"/>
            <w:sz w:val="28"/>
            <w:szCs w:val="28"/>
          </w:rPr>
          <w:t>2,0 м</w:t>
        </w:r>
      </w:smartTag>
      <w:r w:rsidRPr="00B65221">
        <w:rPr>
          <w:color w:val="000000"/>
          <w:spacing w:val="2"/>
          <w:sz w:val="28"/>
          <w:szCs w:val="28"/>
        </w:rPr>
        <w:t>.</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5.9. Входные группы объектов, не являющихся объектами капитального </w:t>
      </w:r>
      <w:r w:rsidRPr="00B65221">
        <w:rPr>
          <w:color w:val="000000"/>
          <w:spacing w:val="2"/>
          <w:sz w:val="28"/>
          <w:szCs w:val="28"/>
        </w:rPr>
        <w:lastRenderedPageBreak/>
        <w:t>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sidRPr="00B65221">
          <w:rPr>
            <w:color w:val="000000"/>
            <w:spacing w:val="2"/>
            <w:sz w:val="28"/>
            <w:szCs w:val="28"/>
          </w:rPr>
          <w:t>2,0 м</w:t>
        </w:r>
      </w:smartTag>
      <w:r w:rsidRPr="00B65221">
        <w:rPr>
          <w:color w:val="000000"/>
          <w:spacing w:val="2"/>
          <w:sz w:val="28"/>
          <w:szCs w:val="28"/>
        </w:rPr>
        <w:t>.</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center"/>
        <w:rPr>
          <w:b/>
          <w:color w:val="000000"/>
          <w:spacing w:val="2"/>
          <w:sz w:val="28"/>
          <w:szCs w:val="28"/>
        </w:rPr>
      </w:pPr>
      <w:r w:rsidRPr="00B65221">
        <w:rPr>
          <w:b/>
          <w:color w:val="000000"/>
          <w:spacing w:val="2"/>
          <w:sz w:val="28"/>
          <w:szCs w:val="28"/>
        </w:rPr>
        <w:t>6. Требования к размещению наружной рекламы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6.1. </w:t>
      </w:r>
      <w:proofErr w:type="gramStart"/>
      <w:r w:rsidRPr="00B65221">
        <w:rPr>
          <w:color w:val="000000"/>
          <w:spacing w:val="2"/>
          <w:sz w:val="28"/>
          <w:szCs w:val="28"/>
        </w:rPr>
        <w:t xml:space="preserve">Распространение наружной рекламы на территории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 xml:space="preserve">Туймазинский район РБ </w:t>
      </w:r>
      <w:r w:rsidRPr="00B65221">
        <w:rPr>
          <w:color w:val="000000"/>
          <w:spacing w:val="2"/>
          <w:sz w:val="28"/>
          <w:szCs w:val="28"/>
        </w:rPr>
        <w:t>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установленных законодательством в области рекламы, техническими регламентами, иными нормативными правовыми актами</w:t>
      </w:r>
      <w:proofErr w:type="gramEnd"/>
      <w:r w:rsidRPr="00B65221">
        <w:rPr>
          <w:color w:val="000000"/>
          <w:spacing w:val="2"/>
          <w:sz w:val="28"/>
          <w:szCs w:val="28"/>
        </w:rPr>
        <w:t>, настоящими Правилами.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6.2. Наружная реклама должна быть обеспечена наружным или внутренним источником света для улучшения </w:t>
      </w:r>
      <w:proofErr w:type="gramStart"/>
      <w:r w:rsidRPr="00B65221">
        <w:rPr>
          <w:color w:val="000000"/>
          <w:spacing w:val="2"/>
          <w:sz w:val="28"/>
          <w:szCs w:val="28"/>
        </w:rPr>
        <w:t>восприятия</w:t>
      </w:r>
      <w:proofErr w:type="gramEnd"/>
      <w:r w:rsidRPr="00B65221">
        <w:rPr>
          <w:color w:val="000000"/>
          <w:spacing w:val="2"/>
          <w:sz w:val="28"/>
          <w:szCs w:val="28"/>
        </w:rPr>
        <w:t xml:space="preserve"> как в дневное, так и в вечернее (темное) время суток.</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6.3. Рекламная конструкция должна использоваться исключительно в целях распространения рекламы.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B65221" w:rsidRPr="00B65221" w:rsidRDefault="00B65221" w:rsidP="00B65221">
      <w:pPr>
        <w:widowControl w:val="0"/>
        <w:shd w:val="clear" w:color="auto" w:fill="FFFFFF"/>
        <w:tabs>
          <w:tab w:val="left" w:pos="0"/>
        </w:tabs>
        <w:autoSpaceDE w:val="0"/>
        <w:autoSpaceDN w:val="0"/>
        <w:adjustRightInd w:val="0"/>
        <w:ind w:right="538"/>
        <w:jc w:val="both"/>
        <w:rPr>
          <w:sz w:val="28"/>
          <w:szCs w:val="28"/>
        </w:rPr>
      </w:pPr>
      <w:r w:rsidRPr="00B65221">
        <w:rPr>
          <w:color w:val="000000"/>
          <w:spacing w:val="2"/>
          <w:sz w:val="28"/>
          <w:szCs w:val="28"/>
        </w:rPr>
        <w:tab/>
        <w:t xml:space="preserve">6.6. </w:t>
      </w:r>
      <w:proofErr w:type="gramStart"/>
      <w:r w:rsidRPr="00B65221">
        <w:rPr>
          <w:color w:val="000000"/>
          <w:spacing w:val="2"/>
          <w:sz w:val="28"/>
          <w:szCs w:val="28"/>
        </w:rPr>
        <w:t xml:space="preserve">Рекламные конструкции при их размещении на территории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r w:rsidRPr="00B65221">
        <w:rPr>
          <w:color w:val="000000"/>
          <w:spacing w:val="2"/>
          <w:sz w:val="28"/>
          <w:szCs w:val="28"/>
        </w:rPr>
        <w:t xml:space="preserve">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proofErr w:type="gramEnd"/>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6.7. Все рекламные конструкции изготавливаются и размещаются в </w:t>
      </w:r>
      <w:r w:rsidRPr="00B65221">
        <w:rPr>
          <w:color w:val="000000"/>
          <w:spacing w:val="2"/>
          <w:sz w:val="28"/>
          <w:szCs w:val="28"/>
        </w:rPr>
        <w:lastRenderedPageBreak/>
        <w:t>строгом соответствии с разработанными проектами рекламных конструкций.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6.12. На территории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 xml:space="preserve">Туймазинский район РБ </w:t>
      </w:r>
      <w:r w:rsidRPr="00B65221">
        <w:rPr>
          <w:color w:val="000000"/>
          <w:spacing w:val="2"/>
          <w:sz w:val="28"/>
          <w:szCs w:val="28"/>
        </w:rPr>
        <w:t>применяются следующие виды рекламных конструкций: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тумбы - объемные рекламные конструкции в виде цилиндров, призм и других геометрических форм без заглубления основания конструкции в землю;</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крышные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На других ограждениях размещение рекламных конструкций не допускается.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w:t>
      </w:r>
      <w:proofErr w:type="gramStart"/>
      <w:r w:rsidRPr="00B65221">
        <w:rPr>
          <w:color w:val="000000"/>
          <w:spacing w:val="2"/>
          <w:sz w:val="28"/>
          <w:szCs w:val="28"/>
        </w:rPr>
        <w:t>дств ст</w:t>
      </w:r>
      <w:proofErr w:type="gramEnd"/>
      <w:r w:rsidRPr="00B65221">
        <w:rPr>
          <w:color w:val="000000"/>
          <w:spacing w:val="2"/>
          <w:sz w:val="28"/>
          <w:szCs w:val="28"/>
        </w:rPr>
        <w:t>абильного территориального размещения) в соответствии с законодательством о рекламе.</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lastRenderedPageBreak/>
        <w:tab/>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6.16.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6.17. Крышные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6.18. На территории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 xml:space="preserve">Туймазинский район РБ </w:t>
      </w:r>
      <w:r w:rsidRPr="00B65221">
        <w:rPr>
          <w:color w:val="000000"/>
          <w:spacing w:val="2"/>
          <w:sz w:val="28"/>
          <w:szCs w:val="28"/>
        </w:rPr>
        <w:t>допускается размещать временные выносные (мобильные) конструкции наружной рекламы, имеющие одну или две рекламные поверхности (штендеры).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Временные выносные конструкции наружной рекламы устанавливаются непосредственно напротив здания (помещения) рекламораспространителя (рекламодателя) в часы его работы.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Не допускается размещать временные выносные конструкции наружной рекламы на территориях общего пользования.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Временная выносная конструкция наружной рекламы должна быть устойчивой к ветровым нагрузкам. Площадь рекламного поля не должна превышать </w:t>
      </w:r>
      <w:smartTag w:uri="urn:schemas-microsoft-com:office:smarttags" w:element="metricconverter">
        <w:smartTagPr>
          <w:attr w:name="ProductID" w:val="1 кв. м"/>
        </w:smartTagPr>
        <w:r w:rsidRPr="00B65221">
          <w:rPr>
            <w:color w:val="000000"/>
            <w:spacing w:val="2"/>
            <w:sz w:val="28"/>
            <w:szCs w:val="28"/>
          </w:rPr>
          <w:t>1 кв. м</w:t>
        </w:r>
      </w:smartTag>
      <w:r w:rsidRPr="00B65221">
        <w:rPr>
          <w:color w:val="000000"/>
          <w:spacing w:val="2"/>
          <w:sz w:val="28"/>
          <w:szCs w:val="28"/>
        </w:rPr>
        <w:t xml:space="preserve"> для одной стороны.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6.19. Не допускается размещение рекламной информации в оконных проемах, на балконах и лоджиях жилых помещений многоквартирных домов.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Оконные проемы нежилых помещений могут быть художественно </w:t>
      </w:r>
      <w:r w:rsidRPr="00B65221">
        <w:rPr>
          <w:color w:val="000000"/>
          <w:spacing w:val="2"/>
          <w:sz w:val="28"/>
          <w:szCs w:val="28"/>
        </w:rPr>
        <w:lastRenderedPageBreak/>
        <w:t>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6.20. Владелец рекламной конструкции обязан за свой счет:</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содержать рекламную конструкцию в технически исправном состоянии, незамедлительно устранять повреждения конструкции;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 поддерживать </w:t>
      </w:r>
      <w:proofErr w:type="gramStart"/>
      <w:r w:rsidRPr="00B65221">
        <w:rPr>
          <w:color w:val="000000"/>
          <w:spacing w:val="2"/>
          <w:sz w:val="28"/>
          <w:szCs w:val="28"/>
        </w:rPr>
        <w:t>эстетический вид</w:t>
      </w:r>
      <w:proofErr w:type="gramEnd"/>
      <w:r w:rsidRPr="00B65221">
        <w:rPr>
          <w:color w:val="000000"/>
          <w:spacing w:val="2"/>
          <w:sz w:val="28"/>
          <w:szCs w:val="28"/>
        </w:rPr>
        <w:t xml:space="preserve"> рекламной конструкции, своевременно (не реже одного раза в год) производить окраску конструкции;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незамедлительно устранять разрушения целостности носителя изображения;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утилизировать в установленном законом порядке носители изображения после их снятия с рекламной конструкции.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электробезопасность, пожаробезопасность и экологическую безопасность.</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w:t>
      </w:r>
      <w:proofErr w:type="gramStart"/>
      <w:r w:rsidRPr="00B65221">
        <w:rPr>
          <w:color w:val="000000"/>
          <w:spacing w:val="2"/>
          <w:sz w:val="28"/>
          <w:szCs w:val="28"/>
        </w:rPr>
        <w:t>возможных</w:t>
      </w:r>
      <w:proofErr w:type="gramEnd"/>
      <w:r w:rsidRPr="00B65221">
        <w:rPr>
          <w:color w:val="000000"/>
          <w:spacing w:val="2"/>
          <w:sz w:val="28"/>
          <w:szCs w:val="28"/>
        </w:rPr>
        <w:t xml:space="preserve"> для прочтения с близкого расстояния.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6.22. Рекламная конструкция, размещенная в нарушение настоящих Правил, подлежит демонтажу.</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proofErr w:type="gramStart"/>
      <w:r w:rsidRPr="00B65221">
        <w:rPr>
          <w:color w:val="000000"/>
          <w:spacing w:val="2"/>
          <w:sz w:val="28"/>
          <w:szCs w:val="28"/>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roofErr w:type="gramEnd"/>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6.23.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center"/>
        <w:rPr>
          <w:b/>
          <w:color w:val="000000"/>
          <w:spacing w:val="2"/>
          <w:sz w:val="28"/>
          <w:szCs w:val="28"/>
        </w:rPr>
      </w:pPr>
      <w:r w:rsidRPr="00B65221">
        <w:rPr>
          <w:b/>
          <w:color w:val="000000"/>
          <w:spacing w:val="2"/>
          <w:sz w:val="28"/>
          <w:szCs w:val="28"/>
        </w:rPr>
        <w:t>7. Требования к размещению и содержанию малых архитектурных форм, элементов монументально-декоративного оформления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w:t>
      </w:r>
      <w:r w:rsidRPr="00B65221">
        <w:rPr>
          <w:color w:val="000000"/>
          <w:spacing w:val="2"/>
          <w:sz w:val="28"/>
          <w:szCs w:val="28"/>
        </w:rPr>
        <w:lastRenderedPageBreak/>
        <w:t xml:space="preserve">урны, а также детское игровое, спортивное, хозяйственное, осветительное оборудование. </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7.2.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r w:rsidRPr="00B65221">
        <w:rPr>
          <w:color w:val="000000"/>
          <w:spacing w:val="2"/>
          <w:sz w:val="28"/>
          <w:szCs w:val="28"/>
        </w:rPr>
        <w:tab/>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 специалистами администрации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r w:rsidRPr="00B65221">
        <w:rPr>
          <w:color w:val="000000"/>
          <w:spacing w:val="2"/>
          <w:sz w:val="28"/>
          <w:szCs w:val="28"/>
        </w:rPr>
        <w:t xml:space="preserve"> в случае наличия зеленых насаждений на месте предполагаемого расположения малых архитектурных форм.</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7.4. На всех площадях, улицах, вокзалах, рынках, в скверах, парках должны быть установлены урны. Урны устанавливаются через каждые </w:t>
      </w:r>
      <w:smartTag w:uri="urn:schemas-microsoft-com:office:smarttags" w:element="metricconverter">
        <w:smartTagPr>
          <w:attr w:name="ProductID" w:val="100 м"/>
        </w:smartTagPr>
        <w:r w:rsidRPr="00B65221">
          <w:rPr>
            <w:color w:val="000000"/>
            <w:spacing w:val="2"/>
            <w:sz w:val="28"/>
            <w:szCs w:val="28"/>
          </w:rPr>
          <w:t>100 м</w:t>
        </w:r>
      </w:smartTag>
      <w:r w:rsidRPr="00B65221">
        <w:rPr>
          <w:color w:val="000000"/>
          <w:spacing w:val="2"/>
          <w:sz w:val="28"/>
          <w:szCs w:val="28"/>
        </w:rPr>
        <w:t xml:space="preserve">, в местах с интенсивным движением пешеходов - через </w:t>
      </w:r>
      <w:smartTag w:uri="urn:schemas-microsoft-com:office:smarttags" w:element="metricconverter">
        <w:smartTagPr>
          <w:attr w:name="ProductID" w:val="60 м"/>
        </w:smartTagPr>
        <w:r w:rsidRPr="00B65221">
          <w:rPr>
            <w:color w:val="000000"/>
            <w:spacing w:val="2"/>
            <w:sz w:val="28"/>
            <w:szCs w:val="28"/>
          </w:rPr>
          <w:t>60 м</w:t>
        </w:r>
      </w:smartTag>
      <w:r w:rsidRPr="00B65221">
        <w:rPr>
          <w:color w:val="000000"/>
          <w:spacing w:val="2"/>
          <w:sz w:val="28"/>
          <w:szCs w:val="28"/>
        </w:rPr>
        <w:t>.</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Материал детского игрового оборудования, его обработка должны соответствовать следующим требованиям:</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оборудование из пластиков и полимеров следует выполнять с гладкой поверхностью и яркой чистой цветовой гаммой окраски.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 xml:space="preserve">В конструкции детского игрового оборудования необходимо исключать </w:t>
      </w:r>
      <w:r w:rsidRPr="00B65221">
        <w:rPr>
          <w:color w:val="000000"/>
          <w:spacing w:val="2"/>
          <w:sz w:val="28"/>
          <w:szCs w:val="28"/>
        </w:rPr>
        <w:lastRenderedPageBreak/>
        <w:t>острые углы, поручни оборудования должны полностью охватываться.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7.8. Спортивное оборудование предназначается для всех возрастных групп населения, размещается на спортивных, физкультурных площадках. </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7.9. Окраска, ремонт малых архитектурных форм производится по мере необходимости, но не реже 1 раза в год.</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Ремонт элементов монументально-декоративного оформления производится не реже 1 раза в пять лет.</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center"/>
        <w:rPr>
          <w:b/>
          <w:color w:val="000000"/>
          <w:spacing w:val="2"/>
          <w:sz w:val="28"/>
          <w:szCs w:val="28"/>
        </w:rPr>
      </w:pPr>
      <w:r w:rsidRPr="00B65221">
        <w:rPr>
          <w:b/>
          <w:color w:val="000000"/>
          <w:spacing w:val="2"/>
          <w:sz w:val="28"/>
          <w:szCs w:val="28"/>
        </w:rPr>
        <w:t>8. Требования к содержанию зеленых насаждений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8.1. </w:t>
      </w:r>
      <w:proofErr w:type="gramStart"/>
      <w:r w:rsidRPr="00B65221">
        <w:rPr>
          <w:color w:val="000000"/>
          <w:spacing w:val="2"/>
          <w:sz w:val="28"/>
          <w:szCs w:val="28"/>
        </w:rPr>
        <w:t xml:space="preserve">Посадка зеленых насаждений на территории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r w:rsidRPr="00B65221">
        <w:rPr>
          <w:color w:val="000000"/>
          <w:spacing w:val="2"/>
          <w:sz w:val="28"/>
          <w:szCs w:val="28"/>
        </w:rPr>
        <w:t xml:space="preserve">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w:t>
      </w:r>
      <w:proofErr w:type="gramEnd"/>
      <w:r w:rsidRPr="00B65221">
        <w:rPr>
          <w:color w:val="000000"/>
          <w:spacing w:val="2"/>
          <w:sz w:val="28"/>
          <w:szCs w:val="28"/>
        </w:rPr>
        <w:t xml:space="preserve"> посадки в соответствии со СП 42.13330.2016 "СНиП 2.07.01-89* Градостроительство. Планировка и застройка городских и сельских поселений"; СП 82.13330.2016 "СНиП III-10-75 Благоустройство территорий";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8.3. Содержание зеленых насаждений на территориях общего пользования обеспечивается администрацией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обеспечивать сохранность зеленых насаждений;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осуществлять уход за зелеными насаждениями;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осуществлять обрезку, пересадку деревьев и кустарников;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осуществлять ликвидацию сухостойных и аварийных деревьев;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производить ремонт ограждений зеленых насаждений;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производить в засушливый период полив зеленых насаждений;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осуществлять работы по скашиванию травы;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 заменять погибшие, утратившие декоративные качества растения, </w:t>
      </w:r>
      <w:proofErr w:type="gramStart"/>
      <w:r w:rsidRPr="00B65221">
        <w:rPr>
          <w:color w:val="000000"/>
          <w:spacing w:val="2"/>
          <w:sz w:val="28"/>
          <w:szCs w:val="28"/>
        </w:rPr>
        <w:t>на</w:t>
      </w:r>
      <w:proofErr w:type="gramEnd"/>
      <w:r w:rsidRPr="00B65221">
        <w:rPr>
          <w:color w:val="000000"/>
          <w:spacing w:val="2"/>
          <w:sz w:val="28"/>
          <w:szCs w:val="28"/>
        </w:rPr>
        <w:t xml:space="preserve"> </w:t>
      </w:r>
      <w:r w:rsidRPr="00B65221">
        <w:rPr>
          <w:color w:val="000000"/>
          <w:spacing w:val="2"/>
          <w:sz w:val="28"/>
          <w:szCs w:val="28"/>
        </w:rPr>
        <w:lastRenderedPageBreak/>
        <w:t>новые;</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8.6. Ликвидация зеленых насаждений на территории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r w:rsidRPr="00B65221">
        <w:rPr>
          <w:color w:val="000000"/>
          <w:spacing w:val="2"/>
          <w:sz w:val="28"/>
          <w:szCs w:val="28"/>
        </w:rPr>
        <w:t xml:space="preserve"> осуществляется по разрешению администрации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r w:rsidRPr="00B65221">
        <w:rPr>
          <w:color w:val="000000"/>
          <w:spacing w:val="2"/>
          <w:sz w:val="28"/>
          <w:szCs w:val="28"/>
        </w:rPr>
        <w:t xml:space="preserve"> лишь в исключительных случаях в связи: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 при реализации проекта, предусмотренного градостроительной документацией, утвержденного в установленном порядке;</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2) проведения санитарных рубок (в том числе удаление аварийных, больных  деревьев и кустарников);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3) ликвидации аварийных и иных чрезвычайных ситуаций, в том числе на подземных коммуникациях и капитальных инженерных сооружениях;</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4) обеспечение надежности и безопасности функционирования подземных и наземных инженерных сетей и коммуникаций;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w:t>
      </w:r>
      <w:proofErr w:type="gramStart"/>
      <w:r w:rsidRPr="00B65221">
        <w:rPr>
          <w:color w:val="000000"/>
          <w:spacing w:val="2"/>
          <w:sz w:val="28"/>
          <w:szCs w:val="28"/>
        </w:rPr>
        <w:t>о-</w:t>
      </w:r>
      <w:proofErr w:type="gramEnd"/>
      <w:r w:rsidRPr="00B65221">
        <w:rPr>
          <w:color w:val="000000"/>
          <w:spacing w:val="2"/>
          <w:sz w:val="28"/>
          <w:szCs w:val="28"/>
        </w:rPr>
        <w:t xml:space="preserve"> эпидемиологического надзора;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6) снос деревьев и кустарников, произрастающих в охранных зонах инженерных сетей и коммуникаций;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7) при сносе зеленых насаждений, высаженных с нарушением действующих норм (требования п. 4.12 СНиП 2.07.01-89);</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8) при строительстве или ремонте учреждений здравоохранения, образования, культуры, спорта.</w:t>
      </w:r>
      <w:r w:rsidRPr="00B65221">
        <w:rPr>
          <w:color w:val="000000"/>
          <w:spacing w:val="2"/>
          <w:sz w:val="28"/>
          <w:szCs w:val="28"/>
        </w:rPr>
        <w:tab/>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p>
    <w:p w:rsidR="00B65221" w:rsidRPr="00B65221" w:rsidRDefault="00B65221" w:rsidP="00B65221">
      <w:pPr>
        <w:widowControl w:val="0"/>
        <w:shd w:val="clear" w:color="auto" w:fill="FFFFFF"/>
        <w:tabs>
          <w:tab w:val="left" w:pos="0"/>
        </w:tabs>
        <w:autoSpaceDE w:val="0"/>
        <w:autoSpaceDN w:val="0"/>
        <w:adjustRightInd w:val="0"/>
        <w:ind w:right="538"/>
        <w:jc w:val="both"/>
        <w:rPr>
          <w:sz w:val="28"/>
          <w:szCs w:val="28"/>
        </w:rPr>
      </w:pPr>
      <w:r w:rsidRPr="00B65221">
        <w:rPr>
          <w:color w:val="000000"/>
          <w:spacing w:val="2"/>
          <w:sz w:val="28"/>
          <w:szCs w:val="28"/>
        </w:rPr>
        <w:tab/>
        <w:t xml:space="preserve">8.8. В случаях ликвидации зеленых насаждений (газонов, деревьев, кустарников) определяется ущерб, причиненный зеленым насаждениям в соответствии с постановлением администрации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p>
    <w:p w:rsidR="00B65221" w:rsidRPr="00B65221" w:rsidRDefault="00B65221" w:rsidP="00B65221">
      <w:pPr>
        <w:widowControl w:val="0"/>
        <w:shd w:val="clear" w:color="auto" w:fill="FFFFFF"/>
        <w:tabs>
          <w:tab w:val="left" w:pos="0"/>
        </w:tabs>
        <w:autoSpaceDE w:val="0"/>
        <w:autoSpaceDN w:val="0"/>
        <w:adjustRightInd w:val="0"/>
        <w:ind w:right="538"/>
        <w:jc w:val="both"/>
        <w:rPr>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Компенсационная стоимость не уплачивается: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 при проведении работ по благоустройству за счет средств бюджета </w:t>
      </w:r>
      <w:r w:rsidRPr="00B65221">
        <w:rPr>
          <w:sz w:val="28"/>
          <w:szCs w:val="28"/>
        </w:rPr>
        <w:lastRenderedPageBreak/>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2) при проведении работ по уходу за зелеными насаждениями (обрезка, омоложение, снос больных, усохших и аварийных деревьев);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4) при разрушении корневой системой деревьев фундаментов зданий, асфальтовых покрытий тротуаров и проезжей части дорог;</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5) при вырубке (сносе) и обрезке зеленых насаждений в процессе проведения аварийных работ на объектах инфраструктуры.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8.9.  Обеспечение сохранности зеленых насаждений при проектировании объектов, их строительстве и сдаче в эксплуатацию:</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w:t>
      </w:r>
      <w:smartTag w:uri="urn:schemas-microsoft-com:office:smarttags" w:element="metricconverter">
        <w:smartTagPr>
          <w:attr w:name="ProductID" w:val="2 метра"/>
        </w:smartTagPr>
        <w:r w:rsidRPr="00B65221">
          <w:rPr>
            <w:color w:val="000000"/>
            <w:spacing w:val="2"/>
            <w:sz w:val="28"/>
            <w:szCs w:val="28"/>
          </w:rPr>
          <w:t>2 метра</w:t>
        </w:r>
      </w:smartTag>
      <w:r w:rsidRPr="00B65221">
        <w:rPr>
          <w:color w:val="000000"/>
          <w:spacing w:val="2"/>
          <w:sz w:val="28"/>
          <w:szCs w:val="28"/>
        </w:rPr>
        <w:t xml:space="preserve">, расположенные треугольником на расстоянии не менее </w:t>
      </w:r>
      <w:smartTag w:uri="urn:schemas-microsoft-com:office:smarttags" w:element="metricconverter">
        <w:smartTagPr>
          <w:attr w:name="ProductID" w:val="0,5 метра"/>
        </w:smartTagPr>
        <w:r w:rsidRPr="00B65221">
          <w:rPr>
            <w:color w:val="000000"/>
            <w:spacing w:val="2"/>
            <w:sz w:val="28"/>
            <w:szCs w:val="28"/>
          </w:rPr>
          <w:t>0,5 метра</w:t>
        </w:r>
      </w:smartTag>
      <w:r w:rsidRPr="00B65221">
        <w:rPr>
          <w:color w:val="000000"/>
          <w:spacing w:val="2"/>
          <w:sz w:val="28"/>
          <w:szCs w:val="28"/>
        </w:rPr>
        <w:t xml:space="preserve">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2) канавы, выкопанные на расстоянии до </w:t>
      </w:r>
      <w:smartTag w:uri="urn:schemas-microsoft-com:office:smarttags" w:element="metricconverter">
        <w:smartTagPr>
          <w:attr w:name="ProductID" w:val="3 метров"/>
        </w:smartTagPr>
        <w:r w:rsidRPr="00B65221">
          <w:rPr>
            <w:color w:val="000000"/>
            <w:spacing w:val="2"/>
            <w:sz w:val="28"/>
            <w:szCs w:val="28"/>
          </w:rPr>
          <w:t>3 метров</w:t>
        </w:r>
      </w:smartTag>
      <w:r w:rsidRPr="00B65221">
        <w:rPr>
          <w:color w:val="000000"/>
          <w:spacing w:val="2"/>
          <w:sz w:val="28"/>
          <w:szCs w:val="28"/>
        </w:rPr>
        <w:t xml:space="preserve"> от зеленых насаждений, весной и осенью засыпать не позже чем через 5 дней, а зимой (при морозах) и летом (при засухе) - не позже чем через 2 дня;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4) не допускать обнажения корней деревьев и засыпания приствольных кругов землей, строительными материалами и мусором;</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5) согласовывать с администрацией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r w:rsidRPr="00B65221">
        <w:rPr>
          <w:color w:val="000000"/>
          <w:spacing w:val="2"/>
          <w:sz w:val="28"/>
          <w:szCs w:val="28"/>
        </w:rPr>
        <w:t xml:space="preserve"> начало строительных работ в зоне городских зеленых насаждений и уведомлять его об окончании работ не позднее дня окончания работ;</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w:t>
      </w:r>
      <w:smartTag w:uri="urn:schemas-microsoft-com:office:smarttags" w:element="metricconverter">
        <w:smartTagPr>
          <w:attr w:name="ProductID" w:val="5 сантиметров"/>
        </w:smartTagPr>
        <w:r w:rsidRPr="00B65221">
          <w:rPr>
            <w:color w:val="000000"/>
            <w:spacing w:val="2"/>
            <w:sz w:val="28"/>
            <w:szCs w:val="28"/>
          </w:rPr>
          <w:t>5 сантиметров</w:t>
        </w:r>
      </w:smartTag>
      <w:r w:rsidRPr="00B65221">
        <w:rPr>
          <w:color w:val="000000"/>
          <w:spacing w:val="2"/>
          <w:sz w:val="28"/>
          <w:szCs w:val="28"/>
        </w:rPr>
        <w:t xml:space="preserve">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lastRenderedPageBreak/>
        <w:tab/>
        <w:t xml:space="preserve">7) не складировать строительные материалы и не устраивать стоянки машин на газонах, а также на расстоянии ближе </w:t>
      </w:r>
      <w:smartTag w:uri="urn:schemas-microsoft-com:office:smarttags" w:element="metricconverter">
        <w:smartTagPr>
          <w:attr w:name="ProductID" w:val="2,5 метра"/>
        </w:smartTagPr>
        <w:r w:rsidRPr="00B65221">
          <w:rPr>
            <w:color w:val="000000"/>
            <w:spacing w:val="2"/>
            <w:sz w:val="28"/>
            <w:szCs w:val="28"/>
          </w:rPr>
          <w:t>2,5 метра</w:t>
        </w:r>
      </w:smartTag>
      <w:r w:rsidRPr="00B65221">
        <w:rPr>
          <w:color w:val="000000"/>
          <w:spacing w:val="2"/>
          <w:sz w:val="28"/>
          <w:szCs w:val="28"/>
        </w:rPr>
        <w:t xml:space="preserve"> от дерева и </w:t>
      </w:r>
      <w:smartTag w:uri="urn:schemas-microsoft-com:office:smarttags" w:element="metricconverter">
        <w:smartTagPr>
          <w:attr w:name="ProductID" w:val="1,5 метра"/>
        </w:smartTagPr>
        <w:r w:rsidRPr="00B65221">
          <w:rPr>
            <w:color w:val="000000"/>
            <w:spacing w:val="2"/>
            <w:sz w:val="28"/>
            <w:szCs w:val="28"/>
          </w:rPr>
          <w:t>1,5 метра</w:t>
        </w:r>
      </w:smartTag>
      <w:r w:rsidRPr="00B65221">
        <w:rPr>
          <w:color w:val="000000"/>
          <w:spacing w:val="2"/>
          <w:sz w:val="28"/>
          <w:szCs w:val="28"/>
        </w:rPr>
        <w:t xml:space="preserve"> от кустарников;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8) не складировать горючие материалы ближе </w:t>
      </w:r>
      <w:smartTag w:uri="urn:schemas-microsoft-com:office:smarttags" w:element="metricconverter">
        <w:smartTagPr>
          <w:attr w:name="ProductID" w:val="10 метров"/>
        </w:smartTagPr>
        <w:r w:rsidRPr="00B65221">
          <w:rPr>
            <w:color w:val="000000"/>
            <w:spacing w:val="2"/>
            <w:sz w:val="28"/>
            <w:szCs w:val="28"/>
          </w:rPr>
          <w:t>10 метров</w:t>
        </w:r>
      </w:smartTag>
      <w:r w:rsidRPr="00B65221">
        <w:rPr>
          <w:color w:val="000000"/>
          <w:spacing w:val="2"/>
          <w:sz w:val="28"/>
          <w:szCs w:val="28"/>
        </w:rPr>
        <w:t xml:space="preserve"> от деревьев и кустарников;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10) работы подкопом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етра"/>
        </w:smartTagPr>
        <w:r w:rsidRPr="00B65221">
          <w:rPr>
            <w:color w:val="000000"/>
            <w:spacing w:val="2"/>
            <w:sz w:val="28"/>
            <w:szCs w:val="28"/>
          </w:rPr>
          <w:t>1,5 метра</w:t>
        </w:r>
      </w:smartTag>
      <w:r w:rsidRPr="00B65221">
        <w:rPr>
          <w:color w:val="000000"/>
          <w:spacing w:val="2"/>
          <w:sz w:val="28"/>
          <w:szCs w:val="28"/>
        </w:rPr>
        <w:t xml:space="preserve"> от поверхности почвы), не повреждая корневой системы;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 у деревьев в возрасте свыше 70 лет, имеющих толщину ствола более </w:t>
      </w:r>
      <w:smartTag w:uri="urn:schemas-microsoft-com:office:smarttags" w:element="metricconverter">
        <w:smartTagPr>
          <w:attr w:name="ProductID" w:val="50 сантиметров"/>
        </w:smartTagPr>
        <w:r w:rsidRPr="00B65221">
          <w:rPr>
            <w:color w:val="000000"/>
            <w:spacing w:val="2"/>
            <w:sz w:val="28"/>
            <w:szCs w:val="28"/>
          </w:rPr>
          <w:t>50 сантиметров</w:t>
        </w:r>
      </w:smartTag>
      <w:r w:rsidRPr="00B65221">
        <w:rPr>
          <w:color w:val="000000"/>
          <w:spacing w:val="2"/>
          <w:sz w:val="28"/>
          <w:szCs w:val="28"/>
        </w:rPr>
        <w:t xml:space="preserve"> (для липы, пихты и ели независимо от размера и возраста), - диаметром не менее </w:t>
      </w:r>
      <w:smartTag w:uri="urn:schemas-microsoft-com:office:smarttags" w:element="metricconverter">
        <w:smartTagPr>
          <w:attr w:name="ProductID" w:val="2,5 метра"/>
        </w:smartTagPr>
        <w:r w:rsidRPr="00B65221">
          <w:rPr>
            <w:color w:val="000000"/>
            <w:spacing w:val="2"/>
            <w:sz w:val="28"/>
            <w:szCs w:val="28"/>
          </w:rPr>
          <w:t>2,5 метра</w:t>
        </w:r>
      </w:smartTag>
      <w:r w:rsidRPr="00B65221">
        <w:rPr>
          <w:color w:val="000000"/>
          <w:spacing w:val="2"/>
          <w:sz w:val="28"/>
          <w:szCs w:val="28"/>
        </w:rPr>
        <w:t>;</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2) у деревьев в возрасте от 50 до 70 лет толщиной ствола от 30 до </w:t>
      </w:r>
      <w:smartTag w:uri="urn:schemas-microsoft-com:office:smarttags" w:element="metricconverter">
        <w:smartTagPr>
          <w:attr w:name="ProductID" w:val="50 сантиметров"/>
        </w:smartTagPr>
        <w:r w:rsidRPr="00B65221">
          <w:rPr>
            <w:color w:val="000000"/>
            <w:spacing w:val="2"/>
            <w:sz w:val="28"/>
            <w:szCs w:val="28"/>
          </w:rPr>
          <w:t>50 сантиметров</w:t>
        </w:r>
      </w:smartTag>
      <w:r w:rsidRPr="00B65221">
        <w:rPr>
          <w:color w:val="000000"/>
          <w:spacing w:val="2"/>
          <w:sz w:val="28"/>
          <w:szCs w:val="28"/>
        </w:rPr>
        <w:t xml:space="preserve"> (у платана, каштана, бука, ясеня, дуба и клена независимо от размера и возраста) - диаметром не менее </w:t>
      </w:r>
      <w:smartTag w:uri="urn:schemas-microsoft-com:office:smarttags" w:element="metricconverter">
        <w:smartTagPr>
          <w:attr w:name="ProductID" w:val="2,6 метра"/>
        </w:smartTagPr>
        <w:r w:rsidRPr="00B65221">
          <w:rPr>
            <w:color w:val="000000"/>
            <w:spacing w:val="2"/>
            <w:sz w:val="28"/>
            <w:szCs w:val="28"/>
          </w:rPr>
          <w:t>2,6 метра</w:t>
        </w:r>
      </w:smartTag>
      <w:r w:rsidRPr="00B65221">
        <w:rPr>
          <w:color w:val="000000"/>
          <w:spacing w:val="2"/>
          <w:sz w:val="28"/>
          <w:szCs w:val="28"/>
        </w:rPr>
        <w:t>;</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3) у всех прочих деревьев и кустарников с толщиной ствола менее </w:t>
      </w:r>
      <w:smartTag w:uri="urn:schemas-microsoft-com:office:smarttags" w:element="metricconverter">
        <w:smartTagPr>
          <w:attr w:name="ProductID" w:val="30 сантиметров"/>
        </w:smartTagPr>
        <w:r w:rsidRPr="00B65221">
          <w:rPr>
            <w:color w:val="000000"/>
            <w:spacing w:val="2"/>
            <w:sz w:val="28"/>
            <w:szCs w:val="28"/>
          </w:rPr>
          <w:t>30 сантиметров</w:t>
        </w:r>
      </w:smartTag>
      <w:r w:rsidRPr="00B65221">
        <w:rPr>
          <w:color w:val="000000"/>
          <w:spacing w:val="2"/>
          <w:sz w:val="28"/>
          <w:szCs w:val="28"/>
        </w:rPr>
        <w:t xml:space="preserve"> - диаметром не менее </w:t>
      </w:r>
      <w:smartTag w:uri="urn:schemas-microsoft-com:office:smarttags" w:element="metricconverter">
        <w:smartTagPr>
          <w:attr w:name="ProductID" w:val="1,5 метра"/>
        </w:smartTagPr>
        <w:r w:rsidRPr="00B65221">
          <w:rPr>
            <w:color w:val="000000"/>
            <w:spacing w:val="2"/>
            <w:sz w:val="28"/>
            <w:szCs w:val="28"/>
          </w:rPr>
          <w:t>1,5 метра</w:t>
        </w:r>
      </w:smartTag>
      <w:r w:rsidRPr="00B65221">
        <w:rPr>
          <w:color w:val="000000"/>
          <w:spacing w:val="2"/>
          <w:sz w:val="28"/>
          <w:szCs w:val="28"/>
        </w:rPr>
        <w:t>, считая расстояние от корневой шейки.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8.10. На территориях с зелеными насаждениями запрещается: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самовольно ликвидировать, пересаживать и обрезать зеленые насаждения;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сбрасывать снег с крыш на участки с зелеными насаждениями без принятия мер, обеспечивающих сохранность деревьев и кустарников;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прикреплять на деревья рекламные щиты, забивать в стволы деревьев гвозди;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center"/>
        <w:rPr>
          <w:b/>
          <w:color w:val="000000"/>
          <w:spacing w:val="2"/>
          <w:sz w:val="28"/>
          <w:szCs w:val="28"/>
        </w:rPr>
      </w:pPr>
      <w:r w:rsidRPr="00B65221">
        <w:rPr>
          <w:b/>
          <w:color w:val="000000"/>
          <w:spacing w:val="2"/>
          <w:sz w:val="28"/>
          <w:szCs w:val="28"/>
        </w:rPr>
        <w:t>9. Перечень сводов правил и национальных стандартов, применяемых при осуществлении деятельности по благоустройству</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При реализации мероприятий согласно правилам благоустройства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r w:rsidRPr="00B65221">
        <w:rPr>
          <w:color w:val="000000"/>
          <w:spacing w:val="2"/>
          <w:sz w:val="28"/>
          <w:szCs w:val="28"/>
        </w:rPr>
        <w:t xml:space="preserve"> необходимо обеспечивать соблюдение норм, </w:t>
      </w:r>
      <w:r w:rsidRPr="00B65221">
        <w:rPr>
          <w:color w:val="000000"/>
          <w:spacing w:val="2"/>
          <w:sz w:val="28"/>
          <w:szCs w:val="28"/>
        </w:rPr>
        <w:lastRenderedPageBreak/>
        <w:t xml:space="preserve">указанных в сводах правил и национальных стандартах, в том числе </w:t>
      </w:r>
      <w:proofErr w:type="gramStart"/>
      <w:r w:rsidRPr="00B65221">
        <w:rPr>
          <w:color w:val="000000"/>
          <w:spacing w:val="2"/>
          <w:sz w:val="28"/>
          <w:szCs w:val="28"/>
        </w:rPr>
        <w:t>в</w:t>
      </w:r>
      <w:proofErr w:type="gramEnd"/>
      <w:r w:rsidRPr="00B65221">
        <w:rPr>
          <w:color w:val="000000"/>
          <w:spacing w:val="2"/>
          <w:sz w:val="28"/>
          <w:szCs w:val="28"/>
        </w:rPr>
        <w:t xml:space="preserve"> следующих:</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42.13330.2016 "СНиП 2.07.01-89* Градостроительство. Планировка и застройка городских и сельских поселений";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82.13330.2016 "СНиП III-10-75 Благоустройство территорий";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45.13330.2012 "СНиП 3.02.01-87 Земляные сооружения, основания и фундаменты";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48.13330.2011 "СНиП 12-01-2004 Организация строительства";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116.13330.2012 "СНиП 22-02-2003 Инженерная защита территорий, зданий и сооружений от опасных геологических процессов. Основные положения";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104.13330.2016 "СНиП 2.06.15-85 Инженерная защита территории от затопления и подтопления";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59.13330.2016 "СНиП 35-01-2001 Доступность зданий и сооружений для маломобильных групп населения";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140.13330.2012 "Городская среда. Правила проектирования для маломобильных групп населения";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136.13330.2012 "Здания и сооружения. Общие положения проектирования с учетом доступности для маломобильных групп населения";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138.13330.2012 "Общественные здания и сооружения, доступные маломобильным группам населения. Правила проектирования";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137.13330.2012 "Жилая среда с планировочными элементами, доступными инвалидам. Правила проектирования";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32.13330.2012 "СНиП 2.04.03-85 Канализация. Наружные сети и сооружения";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31.13330.2012 "СНиП 2.04.02-84* Водоснабжение. Наружные сети и сооружения";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124.13330.2012 "СНиП 41-02-2003 Тепловые сети";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34.13330.2012 "СНиП 2.05.02-85* Автомобильные дороги";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52.13330.2016 "СНиП 23-05-95* Естественное и искусственное освещение";</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50.13330.2012 "СНиП 23-02-2003 Тепловая защита зданий";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51.13330.2011 "СНиП 23-03-2003 Защита от шума";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53.13330.2011 "СНиП 30-02-97* Планировка и застройка территорий садоводческих (дачных) объединений граждан, здания и сооружения";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118.13330.2012 "СНиП 31-06-2009 Общественные здания и сооружения";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54.13330.2012 "СНиП 31-01-2003 Здания жилые многоквартирные";</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251.1325800.2016 "Здания общеобразовательных организаций. Правила проектирования";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252.1325800.2016 "Здания дошкольных образовательных организаций. Правила проектирования";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113.13330.2012 "СНиП 21-02-99* Стоянки автомобилей";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158.13330.2014 "Здания и помещения медицинских организаций. Правила проектирования";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257.1325800.2016 "Здания гостиниц. Правила проектирования";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35.13330.2011 "СНиП 2.05.03-84* Мосты и трубы";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101.13330.2012 "СНиП 2.06.07-87 Подпорные стены, судоходные шлюзы, рыбопропускные и рыбозащитные сооружения";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lastRenderedPageBreak/>
        <w:tab/>
        <w:t>СП 102.13330.2012 "СНиП 2.06.09-84 Туннели гидротехнические";</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58.13330.2012 "СНиП 33-01-2003 Гидротехнические сооружения. Основные положения";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38.13330.2012 "СНиП 2.06.04-82* Нагрузки и воздействия на гидротехнические сооружения (волновые, ледовые и от судов)";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39.13330.2012 "СНиП 2.06.05-84* Плотины из грунтовых материалов";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40.13330.2012 "СНиП 2.06.06-85 Плотины бетонные и железобетонные";</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41.13330.2012 "СНиП 2.06.08-87 Бетонные и железобетонные конструкции гидротехнических сооружений";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101.13330.2012 "СНиП 2.06.07-87 Подпорные стены, судоходные шлюзы, рыбопропускные и рыбозащитные сооружения";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102.13330.2012 "СНиП 2.06.09-84 Туннели гидротехнические";</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122.13330.2012 "СНиП 32-04-97 Тоннели железнодорожные и автодорожные";</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259.1325800.2016 "Мосты в условиях плотной городской застройки. Правила проектирования";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132.13330.2011 "Обеспечение антитеррористической защищенности зданий и сооружений. Общие требования проектирования";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254.1325800.2016 "Здания и территории. Правила проектирования защиты от производственного шума";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18.13330.2011 "СНиП II-89-80* Генеральные планы промышленных предприятий";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19.13330.2011 "СНиП II-97-76 Генеральные планы сельскохозяйственных предприятий";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СП 131.13330.2012 "СНиП 23-01-99* Строительная климатология";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52024-2003 Услуги физкультурно-оздоровительные и спортивные. Общие требования;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52025-2003 Услуги физкультурно-оздоровительные и спортивные. Требования безопасности потребителей;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53102-2015 "Оборудование детских игровых площадок. Термины и определения";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52167-2012 "Оборудование детских игровых площадок. Безопасность конструкции и методы испытаний качелей. Общие требования";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52168-2012 "Оборудование детских игровых площадок. Безопасность конструкции и методы испытаний горок. Общие требования";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52299-2013 "Оборудование детских игровых площадок. Безопасность конструкции и методы испытаний качалок. Общие требования";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52300-2013 "Оборудование детских игровых площадок. Безопасность конструкции и методы испытаний каруселей. Общие требования";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52301-2013 "Оборудование детских игровых площадок. </w:t>
      </w:r>
      <w:r w:rsidRPr="00B65221">
        <w:rPr>
          <w:color w:val="000000"/>
          <w:spacing w:val="2"/>
          <w:sz w:val="28"/>
          <w:szCs w:val="28"/>
        </w:rPr>
        <w:lastRenderedPageBreak/>
        <w:t>Безопасность при эксплуатации. Общие требования";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ЕН 1177-2013 "Ударопоглощающие покрытия детских игровых площадок. Требования безопасности и методы испытаний";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55677-2013 "Оборудование детских спортивных площадок. Безопасность конструкций и методы испытания. Общие требования";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55679-2013 Оборудование детских спортивных площадок. Безопасность при эксплуатации;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52766-2007 "Дороги автомобильные общего пользования. Элементы обустройства";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ГОСТ 33127-2014 "Дороги автомобильные общего пользования. Ограждения дорожные. Классификация";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ГОСТ 26213-91 Почвы. Методы определения органического вещества;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53381-2009. Почвы и грунты. Грунты питательные. Технические условия";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ГОСТ 17.4.3.04-85 "Охрана природы. Почвы. Общие требования к контролю и охране от загрязнения";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ГОСТ 17.5.3.06-85 Охрана природы. Земли. Требования к определению норм снятия плодородного слоя почвы при производстве земляных работ;</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17.4.3.07-2001 "Охрана природы. Почвы. Требования к свойствам осадков сточных вод при использовании их в качестве удобрения";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ГОСТ 28329-89 Озеленение городов. Термины и определения;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ГОСТ 24835-81 Саженцы деревьев и кустарников. Технические условия;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ГОСТ 24909-81 Саженцы деревьев декоративных лиственных пород. Технические условия;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ГОСТ 25769-83 Саженцы деревьев хвойных пород для озеленения городов. Технические условия;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ГОСТ 2874-73 "Вода питьевая";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ГОСТ 17.1.3.03-77 "Охрана природы. Гидросфера. Правила выбора и оценка качества источников централизованного хозяйственно-питьевого водоснабжения";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ГОСТ </w:t>
      </w:r>
      <w:proofErr w:type="gramStart"/>
      <w:r w:rsidRPr="00B65221">
        <w:rPr>
          <w:color w:val="000000"/>
          <w:spacing w:val="2"/>
          <w:sz w:val="28"/>
          <w:szCs w:val="28"/>
        </w:rPr>
        <w:t>Р</w:t>
      </w:r>
      <w:proofErr w:type="gramEnd"/>
      <w:r w:rsidRPr="00B65221">
        <w:rPr>
          <w:color w:val="000000"/>
          <w:spacing w:val="2"/>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lastRenderedPageBreak/>
        <w:tab/>
        <w:t>ГОСТ 23407-78 "Ограждения инвентарные строительных площадок и участков производства строительно-монтажных работ";</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Иные своды правил и стандарты, принятые и вступившие в действие в установленном порядке.</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center"/>
        <w:rPr>
          <w:b/>
          <w:color w:val="000000"/>
          <w:spacing w:val="2"/>
          <w:sz w:val="28"/>
          <w:szCs w:val="28"/>
        </w:rPr>
      </w:pPr>
      <w:r w:rsidRPr="00B65221">
        <w:rPr>
          <w:b/>
          <w:color w:val="000000"/>
          <w:spacing w:val="2"/>
          <w:sz w:val="28"/>
          <w:szCs w:val="28"/>
        </w:rPr>
        <w:t>10. Требования к уборке территорий</w:t>
      </w:r>
    </w:p>
    <w:p w:rsidR="00B65221" w:rsidRPr="00B65221" w:rsidRDefault="00B65221" w:rsidP="00B65221">
      <w:pPr>
        <w:widowControl w:val="0"/>
        <w:shd w:val="clear" w:color="auto" w:fill="FFFFFF"/>
        <w:tabs>
          <w:tab w:val="left" w:pos="0"/>
        </w:tabs>
        <w:autoSpaceDE w:val="0"/>
        <w:autoSpaceDN w:val="0"/>
        <w:adjustRightInd w:val="0"/>
        <w:ind w:right="538"/>
        <w:jc w:val="both"/>
        <w:rPr>
          <w:b/>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10.1. Организация уборки территории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 xml:space="preserve">Туймазинский район РБ </w:t>
      </w:r>
      <w:r w:rsidRPr="00B65221">
        <w:rPr>
          <w:color w:val="000000"/>
          <w:spacing w:val="2"/>
          <w:sz w:val="28"/>
          <w:szCs w:val="28"/>
        </w:rPr>
        <w:t>осуществляется в соответствии с требованиями настоящих Правил.</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Классификация работ:</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Уборка и обработка территорий антигололедными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В зимний период необходимо проводить регулярную очистку крышек пожарных гидрантов, подъездных путей к пожарным водоисточникам и водоразборным колонкам ото льда и снега.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Классификация работ:</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 уборка территорий механизированным способом включает в себя сдвигание и подметание снега при толщине более </w:t>
      </w:r>
      <w:smartTag w:uri="urn:schemas-microsoft-com:office:smarttags" w:element="metricconverter">
        <w:smartTagPr>
          <w:attr w:name="ProductID" w:val="2 см"/>
        </w:smartTagPr>
        <w:r w:rsidRPr="00B65221">
          <w:rPr>
            <w:color w:val="000000"/>
            <w:spacing w:val="2"/>
            <w:sz w:val="28"/>
            <w:szCs w:val="28"/>
          </w:rPr>
          <w:t>2 см</w:t>
        </w:r>
      </w:smartTag>
      <w:r w:rsidRPr="00B65221">
        <w:rPr>
          <w:color w:val="000000"/>
          <w:spacing w:val="2"/>
          <w:sz w:val="28"/>
          <w:szCs w:val="28"/>
        </w:rPr>
        <w:t xml:space="preserve"> в валы, посыпку территорий антигололедными материалами, вывоз снега;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 ручная уборка территорий "под лопату" включает подметание </w:t>
      </w:r>
      <w:r w:rsidRPr="00B65221">
        <w:rPr>
          <w:color w:val="000000"/>
          <w:spacing w:val="2"/>
          <w:sz w:val="28"/>
          <w:szCs w:val="28"/>
        </w:rPr>
        <w:lastRenderedPageBreak/>
        <w:t xml:space="preserve">свежевыпавшего снега толщиной до </w:t>
      </w:r>
      <w:smartTag w:uri="urn:schemas-microsoft-com:office:smarttags" w:element="metricconverter">
        <w:smartTagPr>
          <w:attr w:name="ProductID" w:val="2 см"/>
        </w:smartTagPr>
        <w:r w:rsidRPr="00B65221">
          <w:rPr>
            <w:color w:val="000000"/>
            <w:spacing w:val="2"/>
            <w:sz w:val="28"/>
            <w:szCs w:val="28"/>
          </w:rPr>
          <w:t>2 см</w:t>
        </w:r>
      </w:smartTag>
      <w:r w:rsidRPr="00B65221">
        <w:rPr>
          <w:color w:val="000000"/>
          <w:spacing w:val="2"/>
          <w:sz w:val="28"/>
          <w:szCs w:val="28"/>
        </w:rPr>
        <w:t xml:space="preserve">, сдвигание свежевыпавшего снега толщиной более </w:t>
      </w:r>
      <w:smartTag w:uri="urn:schemas-microsoft-com:office:smarttags" w:element="metricconverter">
        <w:smartTagPr>
          <w:attr w:name="ProductID" w:val="2 см"/>
        </w:smartTagPr>
        <w:r w:rsidRPr="00B65221">
          <w:rPr>
            <w:color w:val="000000"/>
            <w:spacing w:val="2"/>
            <w:sz w:val="28"/>
            <w:szCs w:val="28"/>
          </w:rPr>
          <w:t>2 см</w:t>
        </w:r>
      </w:smartTag>
      <w:r w:rsidRPr="00B65221">
        <w:rPr>
          <w:color w:val="000000"/>
          <w:spacing w:val="2"/>
          <w:sz w:val="28"/>
          <w:szCs w:val="28"/>
        </w:rPr>
        <w:t>, сгребание снега в валы или кучи, посыпку территорий антигололедными материалами;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антигололедными материалами;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дополнительные работы включают в себя сдвигание снега и сколов, сброшенных с крыш, очистку ото льда крышек люков колодцев.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При механизированной уборке проезжих частей дорог допускается временное складирование снега в снежные валы вдоль кромки дороги, не допуская тем самым зауживания проезжих частей дорог.</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10.4. Уборка территорий общего пользования осуществляется администрацией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r w:rsidRPr="00B65221">
        <w:rPr>
          <w:color w:val="000000"/>
          <w:spacing w:val="2"/>
          <w:sz w:val="28"/>
          <w:szCs w:val="28"/>
        </w:rPr>
        <w:t xml:space="preserve"> в соответствии с подпунктами 10.2, 10.3 настоящих Правил.</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в зимний период - уборка посадочной площадки и тротуаров от снега и наледи до твердого покрытия, своевременная обработка антигололедными материалами, сбор и вывоз снега, отходов, мусора своевременное освобождение урн;</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в летний период - подметание, сбор и вывоз отходов, летних загрязнений, своевременное освобождение урн.</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w:t>
      </w:r>
      <w:r w:rsidRPr="00B65221">
        <w:rPr>
          <w:color w:val="000000"/>
          <w:spacing w:val="2"/>
          <w:sz w:val="28"/>
          <w:szCs w:val="28"/>
        </w:rPr>
        <w:lastRenderedPageBreak/>
        <w:t>подпунктами 10.2, 10.3 настоящих Правил.</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10.10. Уборка территорий садовых некоммерческих товариществ, производится соответствующими товариществами.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10.11. Уборка территорий, на которой расположены земельные участки под садово-огородническое использование производится собственниками земельных участков.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10.12. Содержание и уборка территорий, на которой расположены индивидуальные гаражи, производится собственниками гаражей.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10.14. Собственники объектов капитального строительства (помещений в них) несут бремя содержания прилегающей территории: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w:t>
      </w:r>
      <w:r w:rsidRPr="00B65221">
        <w:rPr>
          <w:color w:val="000000"/>
          <w:spacing w:val="2"/>
          <w:sz w:val="28"/>
          <w:szCs w:val="28"/>
        </w:rPr>
        <w:tab/>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10 метров"/>
        </w:smartTagPr>
        <w:r w:rsidRPr="00B65221">
          <w:rPr>
            <w:color w:val="000000"/>
            <w:spacing w:val="2"/>
            <w:sz w:val="28"/>
            <w:szCs w:val="28"/>
          </w:rPr>
          <w:t>10 метров</w:t>
        </w:r>
      </w:smartTag>
      <w:r w:rsidRPr="00B65221">
        <w:rPr>
          <w:color w:val="000000"/>
          <w:spacing w:val="2"/>
          <w:sz w:val="28"/>
          <w:szCs w:val="28"/>
        </w:rPr>
        <w:t xml:space="preserve"> от границ земельных участков;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w:t>
      </w:r>
      <w:r w:rsidRPr="00B65221">
        <w:rPr>
          <w:color w:val="000000"/>
          <w:spacing w:val="2"/>
          <w:sz w:val="28"/>
          <w:szCs w:val="28"/>
        </w:rPr>
        <w:tab/>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10 метров"/>
        </w:smartTagPr>
        <w:r w:rsidRPr="00B65221">
          <w:rPr>
            <w:color w:val="000000"/>
            <w:spacing w:val="2"/>
            <w:sz w:val="28"/>
            <w:szCs w:val="28"/>
          </w:rPr>
          <w:t>10 метров</w:t>
        </w:r>
      </w:smartTag>
      <w:r w:rsidRPr="00B65221">
        <w:rPr>
          <w:color w:val="000000"/>
          <w:spacing w:val="2"/>
          <w:sz w:val="28"/>
          <w:szCs w:val="28"/>
        </w:rPr>
        <w:t xml:space="preserve"> от границ земельных участков;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w:t>
      </w:r>
      <w:r w:rsidRPr="00B65221">
        <w:rPr>
          <w:color w:val="000000"/>
          <w:spacing w:val="2"/>
          <w:sz w:val="28"/>
          <w:szCs w:val="28"/>
        </w:rPr>
        <w:tab/>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10 метров"/>
        </w:smartTagPr>
        <w:r w:rsidRPr="00B65221">
          <w:rPr>
            <w:color w:val="000000"/>
            <w:spacing w:val="2"/>
            <w:sz w:val="28"/>
            <w:szCs w:val="28"/>
          </w:rPr>
          <w:t>10 метров</w:t>
        </w:r>
      </w:smartTag>
      <w:r w:rsidRPr="00B65221">
        <w:rPr>
          <w:color w:val="000000"/>
          <w:spacing w:val="2"/>
          <w:sz w:val="28"/>
          <w:szCs w:val="28"/>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10.15. Периодичность уборки прилегающих территорий устанавливается в следующем порядке:</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ТБО;</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r w:rsidRPr="00B65221">
        <w:rPr>
          <w:color w:val="000000"/>
          <w:spacing w:val="2"/>
          <w:sz w:val="28"/>
          <w:szCs w:val="28"/>
        </w:rPr>
        <w:t xml:space="preserve"> должна быть обеспечена очистка колес автомобильной и самоходной техники от строительной грязи;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lastRenderedPageBreak/>
        <w:tab/>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в местах размещения рекламных конструкций обеспечивается сбор и вывоз отходов, мусора не реже одного раза в трое суток.</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10.16. Субъекты благоустройства обязаны оказывать содействие организатору работ в благоустройстве и содержании прилегающих территорий.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с администрацией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r w:rsidRPr="00B65221">
        <w:rPr>
          <w:color w:val="000000"/>
          <w:spacing w:val="2"/>
          <w:sz w:val="28"/>
          <w:szCs w:val="28"/>
        </w:rPr>
        <w:t xml:space="preserve"> на благоустройство прилегающих территорий.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10.19. Администрация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r w:rsidRPr="00B65221">
        <w:rPr>
          <w:color w:val="000000"/>
          <w:spacing w:val="2"/>
          <w:sz w:val="28"/>
          <w:szCs w:val="28"/>
        </w:rPr>
        <w:t xml:space="preserve"> вправе организовывать на добровольной основе граждан  для выполнения работ по уборке, благоустройству территории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Туймазинский район РБ</w:t>
      </w:r>
      <w:r w:rsidRPr="00B65221">
        <w:rPr>
          <w:color w:val="000000"/>
          <w:spacing w:val="2"/>
          <w:sz w:val="28"/>
          <w:szCs w:val="28"/>
        </w:rPr>
        <w:t>.</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10.20. При организации и проведении работ по содержанию и уборке территорий запрещается: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разбрасывать снег и лед на проезжие части дорог, на трассы тепловых сетей, сбрасывать снег и лед в колодцы инженерных коммуникаций;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сжигать отходы, в том числе листву, траву, открытым и иным способом без специальных установок;</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размещать несанкционированные свалки отходов, мусора, грунта, снега.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10.21. На территории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 xml:space="preserve">Туймазинский район РБ </w:t>
      </w:r>
      <w:r w:rsidRPr="00B65221">
        <w:rPr>
          <w:color w:val="000000"/>
          <w:spacing w:val="2"/>
          <w:sz w:val="28"/>
          <w:szCs w:val="28"/>
        </w:rPr>
        <w:t>запрещается: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 </w:t>
      </w:r>
      <w:proofErr w:type="gramStart"/>
      <w:r w:rsidRPr="00B65221">
        <w:rPr>
          <w:color w:val="000000"/>
          <w:spacing w:val="2"/>
          <w:sz w:val="28"/>
          <w:szCs w:val="28"/>
        </w:rPr>
        <w:t>захламлять</w:t>
      </w:r>
      <w:proofErr w:type="gramEnd"/>
      <w:r w:rsidRPr="00B65221">
        <w:rPr>
          <w:color w:val="000000"/>
          <w:spacing w:val="2"/>
          <w:sz w:val="28"/>
          <w:szCs w:val="28"/>
        </w:rPr>
        <w:t xml:space="preserve"> территории общего пользования и водоохранных зон отходами, мусором;</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мыть и чистить автомототранспортные средства, стирать белье и ковровые изделия на берегах рек и водоемов;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сбрасывание отходов, снега в водные объекты;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 складировать строительные материалы на улицах, тротуарах, газонах, перекрывать внутриквартальные проезды и подъезды к домам в нарушение </w:t>
      </w:r>
      <w:r w:rsidRPr="00B65221">
        <w:rPr>
          <w:color w:val="000000"/>
          <w:spacing w:val="2"/>
          <w:sz w:val="28"/>
          <w:szCs w:val="28"/>
        </w:rPr>
        <w:lastRenderedPageBreak/>
        <w:t>действующего законодательства;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proofErr w:type="gramStart"/>
      <w:r w:rsidRPr="00B65221">
        <w:rPr>
          <w:color w:val="000000"/>
          <w:spacing w:val="2"/>
          <w:sz w:val="28"/>
          <w:szCs w:val="28"/>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сидеть на спинках садовых скамеек, пачкать, портить или уничтожать урны, фонари уличного освещения, другие малые архитектурные формы;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организовывать уличную торговлю в местах, не отведенных для этих целей;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транспортировать грузы волоком, перегонять тракторы на гусеничном ходу по улицам, покрытым асфальтом;</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proofErr w:type="gramStart"/>
      <w:r w:rsidRPr="00B65221">
        <w:rPr>
          <w:color w:val="000000"/>
          <w:spacing w:val="2"/>
          <w:sz w:val="28"/>
          <w:szCs w:val="28"/>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roofErr w:type="gramEnd"/>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 выбрасывать отходы, мусор из окон, с балконов, лоджий; </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хлопать и вытряхивать белье, ковры, подобные предметы быта с балконов, окон, лоджий.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10.22. На территории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 xml:space="preserve">Туймазинский район РБ </w:t>
      </w:r>
      <w:r w:rsidRPr="00B65221">
        <w:rPr>
          <w:color w:val="000000"/>
          <w:spacing w:val="2"/>
          <w:sz w:val="28"/>
          <w:szCs w:val="28"/>
        </w:rPr>
        <w:t>сбор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Захоронение отходов, не подлежащих дальнейшему использованию, обезвреживанию, производится на полигонах ТБО.</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Для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10.23. Порядок обеспечения сбора и вывоза отходов: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 при выявлении размещения отходов в несанкционированных местах и невозможности установления лиц, разместивших данные отходы, очистка </w:t>
      </w:r>
      <w:r w:rsidRPr="00B65221">
        <w:rPr>
          <w:color w:val="000000"/>
          <w:spacing w:val="2"/>
          <w:sz w:val="28"/>
          <w:szCs w:val="28"/>
        </w:rPr>
        <w:lastRenderedPageBreak/>
        <w:t>территории производится субъектами благоустройства, которым принадлежит земельный участок;</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сбор и вывоз отходов, образовавшихся во время ремонта квартир, производится на полигоны ТБО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сбор и вывоз отходов, образовавшихся при работе сезонного (летнего) кафе, обеспечивается по договору на вывоз и размещение отходов;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proofErr w:type="gramStart"/>
      <w:r w:rsidRPr="00B65221">
        <w:rPr>
          <w:color w:val="000000"/>
          <w:spacing w:val="2"/>
          <w:sz w:val="28"/>
          <w:szCs w:val="28"/>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roofErr w:type="gramEnd"/>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жидкие нечистоты следует вывозить по договорам или разовым заявкам организациям, имеющим специальный транспорт.</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proofErr w:type="gramStart"/>
      <w:r w:rsidRPr="00B65221">
        <w:rPr>
          <w:color w:val="000000"/>
          <w:spacing w:val="2"/>
          <w:sz w:val="28"/>
          <w:szCs w:val="28"/>
        </w:rPr>
        <w:t>- 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center"/>
        <w:rPr>
          <w:b/>
          <w:color w:val="000000"/>
          <w:spacing w:val="2"/>
          <w:sz w:val="28"/>
          <w:szCs w:val="28"/>
        </w:rPr>
      </w:pPr>
      <w:r w:rsidRPr="00B65221">
        <w:rPr>
          <w:b/>
          <w:color w:val="000000"/>
          <w:spacing w:val="2"/>
          <w:sz w:val="28"/>
          <w:szCs w:val="28"/>
        </w:rPr>
        <w:t>11. Порядок производства земляных работ и выдачи разрешений</w:t>
      </w:r>
    </w:p>
    <w:p w:rsidR="00B65221" w:rsidRPr="00B65221" w:rsidRDefault="00B65221" w:rsidP="00B65221">
      <w:pPr>
        <w:widowControl w:val="0"/>
        <w:shd w:val="clear" w:color="auto" w:fill="FFFFFF"/>
        <w:tabs>
          <w:tab w:val="left" w:pos="0"/>
        </w:tabs>
        <w:autoSpaceDE w:val="0"/>
        <w:autoSpaceDN w:val="0"/>
        <w:adjustRightInd w:val="0"/>
        <w:ind w:right="538"/>
        <w:jc w:val="center"/>
        <w:rPr>
          <w:b/>
          <w:color w:val="000000"/>
          <w:spacing w:val="2"/>
          <w:sz w:val="28"/>
          <w:szCs w:val="28"/>
        </w:rPr>
      </w:pPr>
      <w:r w:rsidRPr="00B65221">
        <w:rPr>
          <w:b/>
          <w:color w:val="000000"/>
          <w:spacing w:val="2"/>
          <w:sz w:val="28"/>
          <w:szCs w:val="28"/>
        </w:rPr>
        <w:t>на производство земляных работ</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11.1. На территории </w:t>
      </w:r>
      <w:r w:rsidRPr="00B65221">
        <w:rPr>
          <w:sz w:val="28"/>
          <w:szCs w:val="28"/>
        </w:rPr>
        <w:t xml:space="preserve">сельского поселения </w:t>
      </w:r>
      <w:r w:rsidRPr="00B65221">
        <w:rPr>
          <w:color w:val="000000"/>
          <w:spacing w:val="2"/>
          <w:sz w:val="28"/>
          <w:szCs w:val="28"/>
        </w:rPr>
        <w:t>Верхнебишиндинский</w:t>
      </w:r>
      <w:r w:rsidRPr="00B65221">
        <w:rPr>
          <w:sz w:val="28"/>
          <w:szCs w:val="28"/>
        </w:rPr>
        <w:t xml:space="preserve">  сельсовет муниципального </w:t>
      </w:r>
      <w:r w:rsidRPr="00B65221">
        <w:rPr>
          <w:color w:val="000000"/>
          <w:sz w:val="28"/>
          <w:szCs w:val="28"/>
        </w:rPr>
        <w:t xml:space="preserve">района </w:t>
      </w:r>
      <w:r w:rsidRPr="00B65221">
        <w:rPr>
          <w:sz w:val="28"/>
          <w:szCs w:val="28"/>
        </w:rPr>
        <w:t xml:space="preserve">Туймазинский район РБ </w:t>
      </w:r>
      <w:r w:rsidRPr="00B65221">
        <w:rPr>
          <w:color w:val="000000"/>
          <w:spacing w:val="2"/>
          <w:sz w:val="28"/>
          <w:szCs w:val="28"/>
        </w:rPr>
        <w:t xml:space="preserve">земляные работы производятся при наличии разрешения Администрации на производство земляных работ в связи </w:t>
      </w:r>
      <w:proofErr w:type="gramStart"/>
      <w:r w:rsidRPr="00B65221">
        <w:rPr>
          <w:color w:val="000000"/>
          <w:spacing w:val="2"/>
          <w:sz w:val="28"/>
          <w:szCs w:val="28"/>
        </w:rPr>
        <w:t>с</w:t>
      </w:r>
      <w:proofErr w:type="gramEnd"/>
      <w:r w:rsidRPr="00B65221">
        <w:rPr>
          <w:color w:val="000000"/>
          <w:spacing w:val="2"/>
          <w:sz w:val="28"/>
          <w:szCs w:val="28"/>
        </w:rPr>
        <w:t>:</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lastRenderedPageBreak/>
        <w:tab/>
        <w:t>- прокладкой новых инженерных коммуникаций, в том числе в составе строящегося объекта капитального строительства;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ремонтом существующих инженерных коммуникаций, дорог, улиц, площадей;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установкой опор, малых архитектурных форм, дорожных знаков, ограждений;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устройством парковок (парковочных мест);</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ликвидацией аварийных ситуаций на существующих инженерных сетях.</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B65221" w:rsidRPr="00B65221" w:rsidRDefault="00B65221" w:rsidP="00B65221">
      <w:pPr>
        <w:widowControl w:val="0"/>
        <w:shd w:val="clear" w:color="auto" w:fill="FFFFFF"/>
        <w:tabs>
          <w:tab w:val="left" w:pos="0"/>
        </w:tabs>
        <w:autoSpaceDE w:val="0"/>
        <w:autoSpaceDN w:val="0"/>
        <w:adjustRightInd w:val="0"/>
        <w:ind w:right="538"/>
        <w:jc w:val="both"/>
        <w:rPr>
          <w:sz w:val="28"/>
          <w:szCs w:val="28"/>
        </w:rPr>
      </w:pPr>
      <w:r w:rsidRPr="00B65221">
        <w:rPr>
          <w:color w:val="000000"/>
          <w:spacing w:val="2"/>
          <w:sz w:val="28"/>
          <w:szCs w:val="28"/>
        </w:rPr>
        <w:tab/>
        <w:t xml:space="preserve">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Туймазинскому району, балансодержателями инженерных коммуникаций, сообщения информации об аварии специалистам администрации </w:t>
      </w:r>
      <w:r w:rsidRPr="00B65221">
        <w:rPr>
          <w:sz w:val="28"/>
          <w:szCs w:val="28"/>
        </w:rPr>
        <w:t>сельского поселения Верхнебишиндинский сельсовет</w:t>
      </w:r>
      <w:r w:rsidRPr="00B65221">
        <w:rPr>
          <w:color w:val="000000"/>
          <w:sz w:val="28"/>
          <w:szCs w:val="28"/>
        </w:rPr>
        <w:t xml:space="preserve"> </w:t>
      </w:r>
      <w:r w:rsidRPr="00B65221">
        <w:rPr>
          <w:sz w:val="28"/>
          <w:szCs w:val="28"/>
        </w:rPr>
        <w:t xml:space="preserve">муниципального </w:t>
      </w:r>
      <w:r w:rsidRPr="00B65221">
        <w:rPr>
          <w:color w:val="000000"/>
          <w:sz w:val="28"/>
          <w:szCs w:val="28"/>
        </w:rPr>
        <w:t xml:space="preserve">района </w:t>
      </w:r>
      <w:r w:rsidRPr="00B65221">
        <w:rPr>
          <w:sz w:val="28"/>
          <w:szCs w:val="28"/>
        </w:rPr>
        <w:t>Туймазинский район РБ.</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11.3. </w:t>
      </w:r>
      <w:proofErr w:type="gramStart"/>
      <w:r w:rsidRPr="00B65221">
        <w:rPr>
          <w:color w:val="000000"/>
          <w:spacing w:val="2"/>
          <w:sz w:val="28"/>
          <w:szCs w:val="28"/>
        </w:rPr>
        <w:t>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roofErr w:type="gramEnd"/>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11.4. Установка опор, малых архитектурных форм, дорожных знаков, ограждений осуществляются в соответствии со схемами размещения.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11.5. Проектная документация и ППР, схемы размещения должны быть согласованы лицами, чьи интересы будут затронуты при производстве земляных работ, и Администрацией. Перечень лиц, чьи интересы будут затронуты при производстве земляных работ (далее - согласующие организации), определяется Администрацией.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11.6. При производстве земляных работ необходимо:</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выполнять условия согласующих организаций, сроки производства работ, указанные в разрешении;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выполнять работы в соответствии с проектной документацией и ППР;</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обеспечить безопасность движения в местах проведения указанных работ.</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w:t>
      </w:r>
      <w:r w:rsidRPr="00B65221">
        <w:rPr>
          <w:color w:val="000000"/>
          <w:spacing w:val="2"/>
          <w:sz w:val="28"/>
          <w:szCs w:val="28"/>
        </w:rPr>
        <w:lastRenderedPageBreak/>
        <w:t>информация доводится до сведения предполагаемого балансодержателя инженерных коммуникаций и специалистов администрации.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11.8. В случае повреждения подземных инженерных коммуникаций балансодержатель инженерных коммуникаций составляет акт, в котором указываются: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причина повреждения;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лица, виновные в повреждении;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меры и сроки устранения повреждения.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проливкой водой, а в зимних условиях - талым песком. Засыпка производится слоями толщиной </w:t>
      </w:r>
      <w:smartTag w:uri="urn:schemas-microsoft-com:office:smarttags" w:element="metricconverter">
        <w:smartTagPr>
          <w:attr w:name="ProductID" w:val="20 сантиметров"/>
        </w:smartTagPr>
        <w:r w:rsidRPr="00B65221">
          <w:rPr>
            <w:color w:val="000000"/>
            <w:spacing w:val="2"/>
            <w:sz w:val="28"/>
            <w:szCs w:val="28"/>
          </w:rPr>
          <w:t>20 сантиметров</w:t>
        </w:r>
      </w:smartTag>
      <w:r w:rsidRPr="00B65221">
        <w:rPr>
          <w:color w:val="000000"/>
          <w:spacing w:val="2"/>
          <w:sz w:val="28"/>
          <w:szCs w:val="28"/>
        </w:rPr>
        <w:t xml:space="preserve"> с послойным уплотнением и обеспечением сохранности как прокладываемых, так и существующих коммуникаций.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11.11. </w:t>
      </w:r>
      <w:proofErr w:type="gramStart"/>
      <w:r w:rsidRPr="00B65221">
        <w:rPr>
          <w:color w:val="000000"/>
          <w:spacing w:val="2"/>
          <w:sz w:val="28"/>
          <w:szCs w:val="28"/>
        </w:rPr>
        <w:t>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roofErr w:type="gramEnd"/>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11.14. При производстве земляных работ ликвидация зеленых насаждений производится в соответствии с пунктом 8 настоящих Правил.</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содержание данных участков (своевременно подсыпать грунт или щебень для предотвращения образования опасных ям);</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безопасность дорожного движения.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11.17. В случае невозможности своевременного завершения производства земляных работ необходимо не </w:t>
      </w:r>
      <w:proofErr w:type="gramStart"/>
      <w:r w:rsidRPr="00B65221">
        <w:rPr>
          <w:color w:val="000000"/>
          <w:spacing w:val="2"/>
          <w:sz w:val="28"/>
          <w:szCs w:val="28"/>
        </w:rPr>
        <w:t>позднее</w:t>
      </w:r>
      <w:proofErr w:type="gramEnd"/>
      <w:r w:rsidRPr="00B65221">
        <w:rPr>
          <w:color w:val="000000"/>
          <w:spacing w:val="2"/>
          <w:sz w:val="28"/>
          <w:szCs w:val="28"/>
        </w:rPr>
        <w:t xml:space="preserve"> чем за 1 рабочий день до </w:t>
      </w:r>
      <w:r w:rsidRPr="00B65221">
        <w:rPr>
          <w:color w:val="000000"/>
          <w:spacing w:val="2"/>
          <w:sz w:val="28"/>
          <w:szCs w:val="28"/>
        </w:rPr>
        <w:lastRenderedPageBreak/>
        <w:t xml:space="preserve">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sidRPr="00B65221">
        <w:rPr>
          <w:color w:val="000000"/>
          <w:spacing w:val="2"/>
          <w:sz w:val="28"/>
          <w:szCs w:val="28"/>
        </w:rPr>
        <w:tab/>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11.18. Контроль за выполнением Порядка производства земляных работ возлагается </w:t>
      </w:r>
      <w:proofErr w:type="gramStart"/>
      <w:r w:rsidRPr="00B65221">
        <w:rPr>
          <w:color w:val="000000"/>
          <w:spacing w:val="2"/>
          <w:sz w:val="28"/>
          <w:szCs w:val="28"/>
        </w:rPr>
        <w:t>на</w:t>
      </w:r>
      <w:proofErr w:type="gramEnd"/>
      <w:r w:rsidRPr="00B65221">
        <w:rPr>
          <w:color w:val="000000"/>
          <w:spacing w:val="2"/>
          <w:sz w:val="28"/>
          <w:szCs w:val="28"/>
        </w:rPr>
        <w:t>:</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администрацию в части соблюдения сроков производства работ;</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специалистов администрации,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представителям субъектов благоустройства в случае производства земляных работ на земельном участке субъекта благоустройства;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представителям управляющей организации в случае производства земляных работ на придомовой территории;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специалисту администрации - в остальных случаях.</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11.20. На аварийном участке дороги, улицы необходимо обеспечить:</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безопасность дорожного движения;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ликвидацию образовавшейся наледи в зимний период.</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p>
    <w:p w:rsidR="00B65221" w:rsidRPr="00B65221" w:rsidRDefault="00B65221" w:rsidP="00B65221">
      <w:pPr>
        <w:widowControl w:val="0"/>
        <w:shd w:val="clear" w:color="auto" w:fill="FFFFFF"/>
        <w:tabs>
          <w:tab w:val="left" w:pos="0"/>
        </w:tabs>
        <w:autoSpaceDE w:val="0"/>
        <w:autoSpaceDN w:val="0"/>
        <w:adjustRightInd w:val="0"/>
        <w:ind w:right="538"/>
        <w:jc w:val="center"/>
        <w:rPr>
          <w:b/>
          <w:color w:val="000000"/>
          <w:spacing w:val="2"/>
          <w:sz w:val="28"/>
          <w:szCs w:val="28"/>
        </w:rPr>
      </w:pPr>
      <w:r w:rsidRPr="00B65221">
        <w:rPr>
          <w:b/>
          <w:color w:val="000000"/>
          <w:spacing w:val="2"/>
          <w:sz w:val="28"/>
          <w:szCs w:val="28"/>
        </w:rPr>
        <w:t>12. Требования к содержанию зданий, сооружений и объектов,</w:t>
      </w:r>
    </w:p>
    <w:p w:rsidR="00B65221" w:rsidRPr="00B65221" w:rsidRDefault="00B65221" w:rsidP="00B65221">
      <w:pPr>
        <w:widowControl w:val="0"/>
        <w:shd w:val="clear" w:color="auto" w:fill="FFFFFF"/>
        <w:tabs>
          <w:tab w:val="left" w:pos="0"/>
        </w:tabs>
        <w:autoSpaceDE w:val="0"/>
        <w:autoSpaceDN w:val="0"/>
        <w:adjustRightInd w:val="0"/>
        <w:ind w:right="538"/>
        <w:jc w:val="center"/>
        <w:rPr>
          <w:b/>
          <w:color w:val="000000"/>
          <w:spacing w:val="2"/>
          <w:sz w:val="28"/>
          <w:szCs w:val="28"/>
        </w:rPr>
      </w:pPr>
      <w:r w:rsidRPr="00B65221">
        <w:rPr>
          <w:b/>
          <w:color w:val="000000"/>
          <w:spacing w:val="2"/>
          <w:sz w:val="28"/>
          <w:szCs w:val="28"/>
        </w:rPr>
        <w:t xml:space="preserve">не </w:t>
      </w:r>
      <w:proofErr w:type="gramStart"/>
      <w:r w:rsidRPr="00B65221">
        <w:rPr>
          <w:b/>
          <w:color w:val="000000"/>
          <w:spacing w:val="2"/>
          <w:sz w:val="28"/>
          <w:szCs w:val="28"/>
        </w:rPr>
        <w:t>являющихся</w:t>
      </w:r>
      <w:proofErr w:type="gramEnd"/>
      <w:r w:rsidRPr="00B65221">
        <w:rPr>
          <w:b/>
          <w:color w:val="000000"/>
          <w:spacing w:val="2"/>
          <w:sz w:val="28"/>
          <w:szCs w:val="28"/>
        </w:rPr>
        <w:t xml:space="preserve"> объектами капитального строительства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12.1.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12.2.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12.3.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12.4. Фасады и элементы фасадов многоквартирных домов, жилых домов должны содержаться в чистоте и исправном состоянии собственниками </w:t>
      </w:r>
      <w:r w:rsidRPr="00B65221">
        <w:rPr>
          <w:color w:val="000000"/>
          <w:spacing w:val="2"/>
          <w:sz w:val="28"/>
          <w:szCs w:val="28"/>
        </w:rPr>
        <w:lastRenderedPageBreak/>
        <w:t>помещений в многоквартирном и жилом доме.</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12.5. На фасадах объектов капитального строительства должны размещаться следующие знаки: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номерные знаки, соответствующие номеру объекта капитального строительства;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полигонометрические знаки, указатели нахождения пожарных гидрантов;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таблички с номерами квартир (при входе в подъезд).</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12.6. Собственники зданий, сооружений и объектов, не являющихся объектами капитального строительства, обязаны:</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r>
      <w:proofErr w:type="gramStart"/>
      <w:r w:rsidRPr="00B65221">
        <w:rPr>
          <w:color w:val="000000"/>
          <w:spacing w:val="2"/>
          <w:sz w:val="28"/>
          <w:szCs w:val="28"/>
        </w:rPr>
        <w:t>- устранять локальные разрушения наружной отделки объектов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производить окраску фасадов нежилых объектов капитального строительства не реже 1 раза в десять лет;</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производить окраску и ремонт объектов, не являющихся объектами капитального строительства, не реже 1 раза в 3 года.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12.7. Запрещается окраска фасадов зданий, сооружений, их частей без согласования с Администрацией. Ответственность за нарушение настоящего пункта несет субъект благоустройства.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center"/>
        <w:rPr>
          <w:b/>
          <w:color w:val="000000"/>
          <w:spacing w:val="2"/>
          <w:sz w:val="28"/>
          <w:szCs w:val="28"/>
        </w:rPr>
      </w:pPr>
      <w:r w:rsidRPr="00B65221">
        <w:rPr>
          <w:b/>
          <w:color w:val="000000"/>
          <w:spacing w:val="2"/>
          <w:sz w:val="28"/>
          <w:szCs w:val="28"/>
        </w:rPr>
        <w:t>13. Требования к размещению (распространению) объявлений,</w:t>
      </w:r>
    </w:p>
    <w:p w:rsidR="00B65221" w:rsidRPr="00B65221" w:rsidRDefault="00B65221" w:rsidP="00B65221">
      <w:pPr>
        <w:widowControl w:val="0"/>
        <w:shd w:val="clear" w:color="auto" w:fill="FFFFFF"/>
        <w:tabs>
          <w:tab w:val="left" w:pos="0"/>
        </w:tabs>
        <w:autoSpaceDE w:val="0"/>
        <w:autoSpaceDN w:val="0"/>
        <w:adjustRightInd w:val="0"/>
        <w:ind w:right="538"/>
        <w:jc w:val="center"/>
        <w:rPr>
          <w:b/>
          <w:color w:val="000000"/>
          <w:spacing w:val="2"/>
          <w:sz w:val="28"/>
          <w:szCs w:val="28"/>
        </w:rPr>
      </w:pPr>
      <w:r w:rsidRPr="00B65221">
        <w:rPr>
          <w:b/>
          <w:color w:val="000000"/>
          <w:spacing w:val="2"/>
          <w:sz w:val="28"/>
          <w:szCs w:val="28"/>
        </w:rPr>
        <w:t>афиш и других информационных материалов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13.1.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13.2.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13.3.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w:t>
      </w:r>
      <w:r w:rsidRPr="00B65221">
        <w:rPr>
          <w:color w:val="000000"/>
          <w:spacing w:val="2"/>
          <w:sz w:val="28"/>
          <w:szCs w:val="28"/>
        </w:rPr>
        <w:lastRenderedPageBreak/>
        <w:t>стационарных ограждениях, опорах освещения, зеленых насаждениях.</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13.4. Субъекты благоустройства, в том числе организаторы культурно-массовых и общественных мероприятий, намеренные </w:t>
      </w:r>
      <w:proofErr w:type="gramStart"/>
      <w:r w:rsidRPr="00B65221">
        <w:rPr>
          <w:color w:val="000000"/>
          <w:spacing w:val="2"/>
          <w:sz w:val="28"/>
          <w:szCs w:val="28"/>
        </w:rPr>
        <w:t>разместить объявления</w:t>
      </w:r>
      <w:proofErr w:type="gramEnd"/>
      <w:r w:rsidRPr="00B65221">
        <w:rPr>
          <w:color w:val="000000"/>
          <w:spacing w:val="2"/>
          <w:sz w:val="28"/>
          <w:szCs w:val="28"/>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13.5.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13.6.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лицам администрации в соответствии с Кодексом Российской Федерации об административных правонарушениях. </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13.7.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center"/>
        <w:rPr>
          <w:b/>
          <w:color w:val="000000"/>
          <w:spacing w:val="2"/>
          <w:sz w:val="28"/>
          <w:szCs w:val="28"/>
        </w:rPr>
      </w:pPr>
      <w:r w:rsidRPr="00B65221">
        <w:rPr>
          <w:b/>
          <w:color w:val="000000"/>
          <w:spacing w:val="2"/>
          <w:sz w:val="28"/>
          <w:szCs w:val="28"/>
        </w:rPr>
        <w:t xml:space="preserve">14. Нахождение домашних животных, скота и птицы на территории </w:t>
      </w:r>
      <w:r w:rsidRPr="00B65221">
        <w:rPr>
          <w:b/>
          <w:sz w:val="28"/>
          <w:szCs w:val="28"/>
        </w:rPr>
        <w:t>сельского поселения Верхнебишиндинский сельсовет</w:t>
      </w:r>
      <w:r w:rsidRPr="00B65221">
        <w:rPr>
          <w:b/>
          <w:color w:val="000000"/>
          <w:sz w:val="28"/>
          <w:szCs w:val="28"/>
        </w:rPr>
        <w:t xml:space="preserve"> </w:t>
      </w:r>
      <w:r w:rsidRPr="00B65221">
        <w:rPr>
          <w:b/>
          <w:sz w:val="28"/>
          <w:szCs w:val="28"/>
        </w:rPr>
        <w:t xml:space="preserve">муниципального </w:t>
      </w:r>
      <w:r w:rsidRPr="00B65221">
        <w:rPr>
          <w:b/>
          <w:color w:val="000000"/>
          <w:sz w:val="28"/>
          <w:szCs w:val="28"/>
        </w:rPr>
        <w:t xml:space="preserve">района </w:t>
      </w:r>
      <w:r w:rsidRPr="00B65221">
        <w:rPr>
          <w:b/>
          <w:sz w:val="28"/>
          <w:szCs w:val="28"/>
        </w:rPr>
        <w:t>Туймазинский район РБ</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14.1. Передвижение домашних животных, скота и птицы по территории </w:t>
      </w:r>
      <w:r w:rsidRPr="00B65221">
        <w:rPr>
          <w:sz w:val="28"/>
          <w:szCs w:val="28"/>
        </w:rPr>
        <w:t>сельского поселения Верхнебишиндинский сельсовет</w:t>
      </w:r>
      <w:r w:rsidRPr="00B65221">
        <w:rPr>
          <w:color w:val="000000"/>
          <w:sz w:val="28"/>
          <w:szCs w:val="28"/>
        </w:rPr>
        <w:t xml:space="preserve"> </w:t>
      </w:r>
      <w:r w:rsidRPr="00B65221">
        <w:rPr>
          <w:sz w:val="28"/>
          <w:szCs w:val="28"/>
        </w:rPr>
        <w:t xml:space="preserve">муниципального </w:t>
      </w:r>
      <w:r w:rsidRPr="00B65221">
        <w:rPr>
          <w:color w:val="000000"/>
          <w:sz w:val="28"/>
          <w:szCs w:val="28"/>
        </w:rPr>
        <w:t xml:space="preserve">района </w:t>
      </w:r>
      <w:r w:rsidRPr="00B65221">
        <w:rPr>
          <w:sz w:val="28"/>
          <w:szCs w:val="28"/>
        </w:rPr>
        <w:t>Туймазинский район РБ</w:t>
      </w:r>
      <w:r w:rsidRPr="00B65221">
        <w:rPr>
          <w:color w:val="000000"/>
          <w:spacing w:val="2"/>
          <w:sz w:val="28"/>
          <w:szCs w:val="28"/>
        </w:rPr>
        <w:t xml:space="preserve"> должно быть обеспечено в сопровождении владельца или уполномоченного им лица.</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Владельцы лошадей, пони, верблюдов должны обеспечить амуницию лошадей, пони, верблюдов, которые находятся на территории </w:t>
      </w:r>
      <w:r w:rsidRPr="00B65221">
        <w:rPr>
          <w:sz w:val="28"/>
          <w:szCs w:val="28"/>
        </w:rPr>
        <w:t>сельского поселения Верхнебишиндинский сельсовет</w:t>
      </w:r>
      <w:r w:rsidRPr="00B65221">
        <w:rPr>
          <w:color w:val="000000"/>
          <w:sz w:val="28"/>
          <w:szCs w:val="28"/>
        </w:rPr>
        <w:t xml:space="preserve"> </w:t>
      </w:r>
      <w:r w:rsidRPr="00B65221">
        <w:rPr>
          <w:sz w:val="28"/>
          <w:szCs w:val="28"/>
        </w:rPr>
        <w:t xml:space="preserve">муниципального </w:t>
      </w:r>
      <w:r w:rsidRPr="00B65221">
        <w:rPr>
          <w:color w:val="000000"/>
          <w:sz w:val="28"/>
          <w:szCs w:val="28"/>
        </w:rPr>
        <w:t xml:space="preserve">района </w:t>
      </w:r>
      <w:r w:rsidRPr="00B65221">
        <w:rPr>
          <w:sz w:val="28"/>
          <w:szCs w:val="28"/>
        </w:rPr>
        <w:t xml:space="preserve">Туймазинский район РБ </w:t>
      </w:r>
      <w:r w:rsidRPr="00B65221">
        <w:rPr>
          <w:color w:val="000000"/>
          <w:spacing w:val="2"/>
          <w:sz w:val="28"/>
          <w:szCs w:val="28"/>
        </w:rPr>
        <w:t xml:space="preserve">за пределами мест содержания животных. </w:t>
      </w:r>
      <w:r w:rsidRPr="00B65221">
        <w:rPr>
          <w:color w:val="000000"/>
          <w:spacing w:val="2"/>
          <w:sz w:val="28"/>
          <w:szCs w:val="28"/>
        </w:rPr>
        <w:tab/>
        <w:t>Амуниция должна быть оснащена светоотражающим логотипом, иметь информацию о владельце животного, контактный телефон и адрес владельца животного.</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14.3. Не допускается оставление домашних животных на территории </w:t>
      </w:r>
      <w:r w:rsidRPr="00B65221">
        <w:rPr>
          <w:sz w:val="28"/>
          <w:szCs w:val="28"/>
        </w:rPr>
        <w:t>сельского поселения Верхнебишиндинский сельсовет</w:t>
      </w:r>
      <w:r w:rsidRPr="00B65221">
        <w:rPr>
          <w:color w:val="000000"/>
          <w:sz w:val="28"/>
          <w:szCs w:val="28"/>
        </w:rPr>
        <w:t xml:space="preserve"> </w:t>
      </w:r>
      <w:r w:rsidRPr="00B65221">
        <w:rPr>
          <w:sz w:val="28"/>
          <w:szCs w:val="28"/>
        </w:rPr>
        <w:t xml:space="preserve">муниципального </w:t>
      </w:r>
      <w:r w:rsidRPr="00B65221">
        <w:rPr>
          <w:color w:val="000000"/>
          <w:sz w:val="28"/>
          <w:szCs w:val="28"/>
        </w:rPr>
        <w:t xml:space="preserve">района </w:t>
      </w:r>
      <w:r w:rsidRPr="00B65221">
        <w:rPr>
          <w:sz w:val="28"/>
          <w:szCs w:val="28"/>
        </w:rPr>
        <w:t xml:space="preserve">Туймазинский район РБ </w:t>
      </w:r>
      <w:r w:rsidRPr="00B65221">
        <w:rPr>
          <w:color w:val="000000"/>
          <w:spacing w:val="2"/>
          <w:sz w:val="28"/>
          <w:szCs w:val="28"/>
        </w:rPr>
        <w:t>без присмотра их владельцев.</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lastRenderedPageBreak/>
        <w:tab/>
        <w:t>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 xml:space="preserve">14.6. </w:t>
      </w:r>
      <w:r w:rsidRPr="00B65221">
        <w:rPr>
          <w:color w:val="000000"/>
          <w:spacing w:val="2"/>
          <w:sz w:val="28"/>
          <w:szCs w:val="28"/>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sz w:val="28"/>
          <w:szCs w:val="28"/>
        </w:rPr>
        <w:tab/>
        <w:t>14.7. Организовывать в квартирах многоквартирных домов приюты и питомники для животных</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center"/>
        <w:rPr>
          <w:b/>
          <w:color w:val="000000"/>
          <w:spacing w:val="2"/>
          <w:sz w:val="28"/>
          <w:szCs w:val="28"/>
        </w:rPr>
      </w:pPr>
      <w:r w:rsidRPr="00B65221">
        <w:rPr>
          <w:b/>
          <w:color w:val="000000"/>
          <w:spacing w:val="2"/>
          <w:sz w:val="28"/>
          <w:szCs w:val="28"/>
        </w:rPr>
        <w:t>15. Ответственность за неисполнение настоящих Правил</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15.1.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w:t>
      </w:r>
      <w:proofErr w:type="gramStart"/>
      <w:r w:rsidRPr="00B65221">
        <w:rPr>
          <w:color w:val="000000"/>
          <w:spacing w:val="2"/>
          <w:sz w:val="28"/>
          <w:szCs w:val="28"/>
        </w:rPr>
        <w:t xml:space="preserve"> .</w:t>
      </w:r>
      <w:proofErr w:type="gramEnd"/>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15.2.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w:t>
      </w:r>
    </w:p>
    <w:p w:rsidR="00B65221" w:rsidRPr="00B65221" w:rsidRDefault="00B65221" w:rsidP="00B65221">
      <w:pPr>
        <w:widowControl w:val="0"/>
        <w:shd w:val="clear" w:color="auto" w:fill="FFFFFF"/>
        <w:tabs>
          <w:tab w:val="left" w:pos="0"/>
        </w:tabs>
        <w:autoSpaceDE w:val="0"/>
        <w:autoSpaceDN w:val="0"/>
        <w:adjustRightInd w:val="0"/>
        <w:ind w:right="538"/>
        <w:jc w:val="both"/>
        <w:rPr>
          <w:color w:val="000000"/>
          <w:spacing w:val="2"/>
          <w:sz w:val="28"/>
          <w:szCs w:val="28"/>
        </w:rPr>
      </w:pPr>
      <w:r w:rsidRPr="00B65221">
        <w:rPr>
          <w:color w:val="000000"/>
          <w:spacing w:val="2"/>
          <w:sz w:val="28"/>
          <w:szCs w:val="28"/>
        </w:rPr>
        <w:tab/>
        <w:t>15.3. 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4C5B61" w:rsidRPr="00B65221" w:rsidRDefault="004C5B61" w:rsidP="009134C6">
      <w:pPr>
        <w:ind w:left="4320"/>
        <w:rPr>
          <w:sz w:val="28"/>
          <w:szCs w:val="28"/>
        </w:rPr>
      </w:pPr>
    </w:p>
    <w:p w:rsidR="004C5B61" w:rsidRPr="00B65221" w:rsidRDefault="004C5B61" w:rsidP="009134C6">
      <w:pPr>
        <w:ind w:left="4320"/>
        <w:rPr>
          <w:sz w:val="28"/>
          <w:szCs w:val="28"/>
        </w:rPr>
      </w:pPr>
    </w:p>
    <w:p w:rsidR="00D33F45" w:rsidRPr="00B65221" w:rsidRDefault="00DE367C" w:rsidP="00C352E9">
      <w:pPr>
        <w:rPr>
          <w:b/>
          <w:sz w:val="28"/>
          <w:szCs w:val="28"/>
        </w:rPr>
      </w:pPr>
      <w:r w:rsidRPr="00B65221">
        <w:rPr>
          <w:b/>
          <w:sz w:val="28"/>
          <w:szCs w:val="28"/>
        </w:rPr>
        <w:t xml:space="preserve">        </w:t>
      </w:r>
      <w:r w:rsidR="00C4028B" w:rsidRPr="00B65221">
        <w:rPr>
          <w:b/>
          <w:sz w:val="28"/>
          <w:szCs w:val="28"/>
        </w:rPr>
        <w:t xml:space="preserve"> </w:t>
      </w:r>
    </w:p>
    <w:p w:rsidR="00D33F45" w:rsidRPr="00B65221" w:rsidRDefault="00D33F45" w:rsidP="00C352E9">
      <w:pPr>
        <w:rPr>
          <w:b/>
          <w:sz w:val="28"/>
          <w:szCs w:val="28"/>
        </w:rPr>
      </w:pPr>
    </w:p>
    <w:p w:rsidR="00D33F45" w:rsidRPr="00B65221" w:rsidRDefault="00D33F45" w:rsidP="00C352E9">
      <w:pPr>
        <w:rPr>
          <w:b/>
          <w:sz w:val="28"/>
          <w:szCs w:val="28"/>
        </w:rPr>
      </w:pPr>
    </w:p>
    <w:p w:rsidR="00D33F45" w:rsidRPr="00B65221" w:rsidRDefault="00D33F45" w:rsidP="00C352E9">
      <w:pPr>
        <w:rPr>
          <w:b/>
          <w:sz w:val="28"/>
          <w:szCs w:val="28"/>
        </w:rPr>
      </w:pPr>
    </w:p>
    <w:sectPr w:rsidR="00D33F45" w:rsidRPr="00B65221" w:rsidSect="0026392C">
      <w:pgSz w:w="11906" w:h="16838" w:code="9"/>
      <w:pgMar w:top="709" w:right="566" w:bottom="142"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8A8" w:rsidRDefault="003D78A8">
      <w:r>
        <w:separator/>
      </w:r>
    </w:p>
  </w:endnote>
  <w:endnote w:type="continuationSeparator" w:id="0">
    <w:p w:rsidR="003D78A8" w:rsidRDefault="003D78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201" w:usb1="00000000" w:usb2="00000000" w:usb3="00000000" w:csb0="00000004" w:csb1="00000000"/>
  </w:font>
  <w:font w:name="A">
    <w:charset w:val="80"/>
    <w:family w:val="swiss"/>
    <w:pitch w:val="variable"/>
    <w:sig w:usb0="21003A87" w:usb1="090F0000" w:usb2="00000010"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8A8" w:rsidRDefault="003D78A8">
      <w:r>
        <w:separator/>
      </w:r>
    </w:p>
  </w:footnote>
  <w:footnote w:type="continuationSeparator" w:id="0">
    <w:p w:rsidR="003D78A8" w:rsidRDefault="003D7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pStyle w:val="5"/>
      <w:lvlText w:val="%1."/>
      <w:lvlJc w:val="left"/>
      <w:pPr>
        <w:tabs>
          <w:tab w:val="num" w:pos="1492"/>
        </w:tabs>
        <w:ind w:left="1492" w:hanging="360"/>
      </w:pPr>
    </w:lvl>
  </w:abstractNum>
  <w:abstractNum w:abstractNumId="1">
    <w:nsid w:val="FFFFFF7D"/>
    <w:multiLevelType w:val="singleLevel"/>
    <w:tmpl w:val="161C72CC"/>
    <w:lvl w:ilvl="0">
      <w:start w:val="1"/>
      <w:numFmt w:val="decimal"/>
      <w:pStyle w:val="4"/>
      <w:lvlText w:val="%1."/>
      <w:lvlJc w:val="left"/>
      <w:pPr>
        <w:tabs>
          <w:tab w:val="num" w:pos="1209"/>
        </w:tabs>
        <w:ind w:left="1209" w:hanging="360"/>
      </w:pPr>
    </w:lvl>
  </w:abstractNum>
  <w:abstractNum w:abstractNumId="2">
    <w:nsid w:val="FFFFFF7E"/>
    <w:multiLevelType w:val="singleLevel"/>
    <w:tmpl w:val="3FCCFA50"/>
    <w:lvl w:ilvl="0">
      <w:start w:val="1"/>
      <w:numFmt w:val="decimal"/>
      <w:pStyle w:val="3"/>
      <w:lvlText w:val="%1."/>
      <w:lvlJc w:val="left"/>
      <w:pPr>
        <w:tabs>
          <w:tab w:val="num" w:pos="926"/>
        </w:tabs>
        <w:ind w:left="926" w:hanging="360"/>
      </w:pPr>
    </w:lvl>
  </w:abstractNum>
  <w:abstractNum w:abstractNumId="3">
    <w:nsid w:val="FFFFFF7F"/>
    <w:multiLevelType w:val="singleLevel"/>
    <w:tmpl w:val="7B9A63D4"/>
    <w:lvl w:ilvl="0">
      <w:start w:val="1"/>
      <w:numFmt w:val="decimal"/>
      <w:pStyle w:val="2"/>
      <w:lvlText w:val="%1."/>
      <w:lvlJc w:val="left"/>
      <w:pPr>
        <w:tabs>
          <w:tab w:val="num" w:pos="643"/>
        </w:tabs>
        <w:ind w:left="643" w:hanging="360"/>
      </w:pPr>
    </w:lvl>
  </w:abstractNum>
  <w:abstractNum w:abstractNumId="4">
    <w:nsid w:val="FFFFFF80"/>
    <w:multiLevelType w:val="singleLevel"/>
    <w:tmpl w:val="E76EE71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pStyle w:val="a"/>
      <w:lvlText w:val="%1."/>
      <w:lvlJc w:val="left"/>
      <w:pPr>
        <w:tabs>
          <w:tab w:val="num" w:pos="360"/>
        </w:tabs>
        <w:ind w:left="360" w:hanging="360"/>
      </w:pPr>
    </w:lvl>
  </w:abstractNum>
  <w:abstractNum w:abstractNumId="9">
    <w:nsid w:val="FFFFFF89"/>
    <w:multiLevelType w:val="singleLevel"/>
    <w:tmpl w:val="18F02E44"/>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65CE00B6"/>
    <w:lvl w:ilvl="0">
      <w:start w:val="1"/>
      <w:numFmt w:val="decimal"/>
      <w:lvlText w:val="%1."/>
      <w:lvlJc w:val="left"/>
      <w:rPr>
        <w:rFonts w:cs="Times New Roman"/>
        <w:b w:val="0"/>
        <w:bCs w:val="0"/>
        <w:i w:val="0"/>
        <w:iCs w:val="0"/>
        <w:smallCaps w:val="0"/>
        <w:strike w:val="0"/>
        <w:color w:val="282336"/>
        <w:spacing w:val="0"/>
        <w:w w:val="100"/>
        <w:position w:val="0"/>
        <w:sz w:val="25"/>
        <w:szCs w:val="25"/>
        <w:u w:val="none"/>
        <w:lang w:val="be-BY"/>
      </w:rPr>
    </w:lvl>
    <w:lvl w:ilvl="1">
      <w:start w:val="1"/>
      <w:numFmt w:val="decimal"/>
      <w:lvlText w:val="%2"/>
      <w:lvlJc w:val="left"/>
      <w:rPr>
        <w:rFonts w:cs="Times New Roman"/>
      </w:rPr>
    </w:lvl>
    <w:lvl w:ilvl="2">
      <w:start w:val="1"/>
      <w:numFmt w:val="decimal"/>
      <w:lvlText w:val="%2"/>
      <w:lvlJc w:val="left"/>
      <w:rPr>
        <w:rFonts w:cs="Times New Roman"/>
      </w:rPr>
    </w:lvl>
    <w:lvl w:ilvl="3">
      <w:start w:val="1"/>
      <w:numFmt w:val="decimal"/>
      <w:lvlText w:val="%2"/>
      <w:lvlJc w:val="left"/>
      <w:rPr>
        <w:rFonts w:cs="Times New Roman"/>
      </w:rPr>
    </w:lvl>
    <w:lvl w:ilvl="4">
      <w:start w:val="1"/>
      <w:numFmt w:val="decimal"/>
      <w:lvlText w:val="%2"/>
      <w:lvlJc w:val="left"/>
      <w:rPr>
        <w:rFonts w:cs="Times New Roman"/>
      </w:rPr>
    </w:lvl>
    <w:lvl w:ilvl="5">
      <w:start w:val="1"/>
      <w:numFmt w:val="decimal"/>
      <w:lvlText w:val="%2"/>
      <w:lvlJc w:val="left"/>
      <w:rPr>
        <w:rFonts w:cs="Times New Roman"/>
      </w:rPr>
    </w:lvl>
    <w:lvl w:ilvl="6">
      <w:start w:val="1"/>
      <w:numFmt w:val="decimal"/>
      <w:lvlText w:val="%2"/>
      <w:lvlJc w:val="left"/>
      <w:rPr>
        <w:rFonts w:cs="Times New Roman"/>
      </w:rPr>
    </w:lvl>
    <w:lvl w:ilvl="7">
      <w:start w:val="1"/>
      <w:numFmt w:val="decimal"/>
      <w:lvlText w:val="%2"/>
      <w:lvlJc w:val="left"/>
      <w:rPr>
        <w:rFonts w:cs="Times New Roman"/>
      </w:rPr>
    </w:lvl>
    <w:lvl w:ilvl="8">
      <w:start w:val="1"/>
      <w:numFmt w:val="decimal"/>
      <w:lvlText w:val="%2"/>
      <w:lvlJc w:val="left"/>
      <w:rPr>
        <w:rFonts w:cs="Times New Roman"/>
      </w:rPr>
    </w:lvl>
  </w:abstractNum>
  <w:abstractNum w:abstractNumId="11">
    <w:nsid w:val="10217A6A"/>
    <w:multiLevelType w:val="hybridMultilevel"/>
    <w:tmpl w:val="A170C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DC131F"/>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82C51F7"/>
    <w:multiLevelType w:val="multilevel"/>
    <w:tmpl w:val="65CE00B6"/>
    <w:lvl w:ilvl="0">
      <w:start w:val="1"/>
      <w:numFmt w:val="decimal"/>
      <w:lvlText w:val="%1."/>
      <w:lvlJc w:val="left"/>
      <w:rPr>
        <w:rFonts w:cs="Times New Roman"/>
        <w:b w:val="0"/>
        <w:bCs w:val="0"/>
        <w:i w:val="0"/>
        <w:iCs w:val="0"/>
        <w:smallCaps w:val="0"/>
        <w:strike w:val="0"/>
        <w:color w:val="282336"/>
        <w:spacing w:val="0"/>
        <w:w w:val="100"/>
        <w:position w:val="0"/>
        <w:sz w:val="25"/>
        <w:szCs w:val="25"/>
        <w:u w:val="none"/>
        <w:lang w:val="be-BY"/>
      </w:rPr>
    </w:lvl>
    <w:lvl w:ilvl="1">
      <w:start w:val="1"/>
      <w:numFmt w:val="decimal"/>
      <w:lvlText w:val="%2"/>
      <w:lvlJc w:val="left"/>
      <w:rPr>
        <w:rFonts w:cs="Times New Roman"/>
      </w:rPr>
    </w:lvl>
    <w:lvl w:ilvl="2">
      <w:start w:val="1"/>
      <w:numFmt w:val="decimal"/>
      <w:lvlText w:val="%2"/>
      <w:lvlJc w:val="left"/>
      <w:rPr>
        <w:rFonts w:cs="Times New Roman"/>
      </w:rPr>
    </w:lvl>
    <w:lvl w:ilvl="3">
      <w:start w:val="1"/>
      <w:numFmt w:val="decimal"/>
      <w:lvlText w:val="%2"/>
      <w:lvlJc w:val="left"/>
      <w:rPr>
        <w:rFonts w:cs="Times New Roman"/>
      </w:rPr>
    </w:lvl>
    <w:lvl w:ilvl="4">
      <w:start w:val="1"/>
      <w:numFmt w:val="decimal"/>
      <w:lvlText w:val="%2"/>
      <w:lvlJc w:val="left"/>
      <w:rPr>
        <w:rFonts w:cs="Times New Roman"/>
      </w:rPr>
    </w:lvl>
    <w:lvl w:ilvl="5">
      <w:start w:val="1"/>
      <w:numFmt w:val="decimal"/>
      <w:lvlText w:val="%2"/>
      <w:lvlJc w:val="left"/>
      <w:rPr>
        <w:rFonts w:cs="Times New Roman"/>
      </w:rPr>
    </w:lvl>
    <w:lvl w:ilvl="6">
      <w:start w:val="1"/>
      <w:numFmt w:val="decimal"/>
      <w:lvlText w:val="%2"/>
      <w:lvlJc w:val="left"/>
      <w:rPr>
        <w:rFonts w:cs="Times New Roman"/>
      </w:rPr>
    </w:lvl>
    <w:lvl w:ilvl="7">
      <w:start w:val="1"/>
      <w:numFmt w:val="decimal"/>
      <w:lvlText w:val="%2"/>
      <w:lvlJc w:val="left"/>
      <w:rPr>
        <w:rFonts w:cs="Times New Roman"/>
      </w:rPr>
    </w:lvl>
    <w:lvl w:ilvl="8">
      <w:start w:val="1"/>
      <w:numFmt w:val="decimal"/>
      <w:lvlText w:val="%2"/>
      <w:lvlJc w:val="left"/>
      <w:rPr>
        <w:rFonts w:cs="Times New Roman"/>
      </w:rPr>
    </w:lvl>
  </w:abstractNum>
  <w:abstractNum w:abstractNumId="14">
    <w:nsid w:val="312A5D31"/>
    <w:multiLevelType w:val="multilevel"/>
    <w:tmpl w:val="F6F84E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23F4F57"/>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2E07855"/>
    <w:multiLevelType w:val="singleLevel"/>
    <w:tmpl w:val="3E5E09AC"/>
    <w:lvl w:ilvl="0">
      <w:start w:val="1"/>
      <w:numFmt w:val="decimal"/>
      <w:lvlText w:val="%1."/>
      <w:lvlJc w:val="left"/>
      <w:pPr>
        <w:tabs>
          <w:tab w:val="num" w:pos="405"/>
        </w:tabs>
        <w:ind w:left="405" w:hanging="405"/>
      </w:pPr>
      <w:rPr>
        <w:rFonts w:hint="default"/>
      </w:rPr>
    </w:lvl>
  </w:abstractNum>
  <w:abstractNum w:abstractNumId="17">
    <w:nsid w:val="40792AC9"/>
    <w:multiLevelType w:val="multilevel"/>
    <w:tmpl w:val="1B7CACF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467D6877"/>
    <w:multiLevelType w:val="singleLevel"/>
    <w:tmpl w:val="ECB43418"/>
    <w:lvl w:ilvl="0">
      <w:start w:val="1"/>
      <w:numFmt w:val="decimal"/>
      <w:lvlText w:val="%1."/>
      <w:lvlJc w:val="left"/>
      <w:pPr>
        <w:tabs>
          <w:tab w:val="num" w:pos="1080"/>
        </w:tabs>
        <w:ind w:left="1080" w:hanging="360"/>
      </w:pPr>
      <w:rPr>
        <w:rFonts w:hint="default"/>
      </w:rPr>
    </w:lvl>
  </w:abstractNum>
  <w:abstractNum w:abstractNumId="19">
    <w:nsid w:val="47444CC8"/>
    <w:multiLevelType w:val="multilevel"/>
    <w:tmpl w:val="D82A3E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D9A4048"/>
    <w:multiLevelType w:val="multilevel"/>
    <w:tmpl w:val="39865B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340064C"/>
    <w:multiLevelType w:val="singleLevel"/>
    <w:tmpl w:val="98269974"/>
    <w:lvl w:ilvl="0">
      <w:numFmt w:val="bullet"/>
      <w:lvlText w:val="-"/>
      <w:lvlJc w:val="left"/>
      <w:pPr>
        <w:tabs>
          <w:tab w:val="num" w:pos="360"/>
        </w:tabs>
        <w:ind w:left="360" w:hanging="360"/>
      </w:pPr>
      <w:rPr>
        <w:rFonts w:hint="default"/>
      </w:rPr>
    </w:lvl>
  </w:abstractNum>
  <w:abstractNum w:abstractNumId="22">
    <w:nsid w:val="53FF2581"/>
    <w:multiLevelType w:val="singleLevel"/>
    <w:tmpl w:val="EEF4A67C"/>
    <w:lvl w:ilvl="0">
      <w:start w:val="1"/>
      <w:numFmt w:val="decimal"/>
      <w:lvlText w:val="%1."/>
      <w:lvlJc w:val="left"/>
      <w:pPr>
        <w:tabs>
          <w:tab w:val="num" w:pos="1080"/>
        </w:tabs>
        <w:ind w:left="1080" w:hanging="360"/>
      </w:pPr>
      <w:rPr>
        <w:rFonts w:hint="default"/>
      </w:rPr>
    </w:lvl>
  </w:abstractNum>
  <w:abstractNum w:abstractNumId="23">
    <w:nsid w:val="5FF04BD3"/>
    <w:multiLevelType w:val="hybridMultilevel"/>
    <w:tmpl w:val="A15E41C6"/>
    <w:lvl w:ilvl="0" w:tplc="8638729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4">
    <w:nsid w:val="608E6C17"/>
    <w:multiLevelType w:val="hybridMultilevel"/>
    <w:tmpl w:val="23524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D8D08E7"/>
    <w:multiLevelType w:val="singleLevel"/>
    <w:tmpl w:val="886C00F2"/>
    <w:lvl w:ilvl="0">
      <w:numFmt w:val="bullet"/>
      <w:lvlText w:val="-"/>
      <w:lvlJc w:val="left"/>
      <w:pPr>
        <w:tabs>
          <w:tab w:val="num" w:pos="360"/>
        </w:tabs>
        <w:ind w:left="360" w:hanging="360"/>
      </w:pPr>
      <w:rPr>
        <w:rFonts w:hint="default"/>
      </w:rPr>
    </w:lvl>
  </w:abstractNum>
  <w:abstractNum w:abstractNumId="26">
    <w:nsid w:val="70042315"/>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709667C4"/>
    <w:multiLevelType w:val="multilevel"/>
    <w:tmpl w:val="D4820B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4C44840"/>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76F30CCF"/>
    <w:multiLevelType w:val="multilevel"/>
    <w:tmpl w:val="F5C87E7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nsid w:val="78006EAD"/>
    <w:multiLevelType w:val="multilevel"/>
    <w:tmpl w:val="67E64F7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799646E8"/>
    <w:multiLevelType w:val="multilevel"/>
    <w:tmpl w:val="FB9675AC"/>
    <w:lvl w:ilvl="0">
      <w:start w:val="1"/>
      <w:numFmt w:val="decimal"/>
      <w:lvlText w:val="%1."/>
      <w:lvlJc w:val="left"/>
      <w:pPr>
        <w:ind w:left="1069"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2">
    <w:nsid w:val="7B2054C9"/>
    <w:multiLevelType w:val="singleLevel"/>
    <w:tmpl w:val="CCE03924"/>
    <w:lvl w:ilvl="0">
      <w:start w:val="1"/>
      <w:numFmt w:val="decimal"/>
      <w:lvlText w:val="%1."/>
      <w:lvlJc w:val="left"/>
      <w:pPr>
        <w:tabs>
          <w:tab w:val="num" w:pos="1095"/>
        </w:tabs>
        <w:ind w:left="1095" w:hanging="375"/>
      </w:pPr>
      <w:rPr>
        <w:rFonts w:hint="default"/>
      </w:rPr>
    </w:lvl>
  </w:abstractNum>
  <w:abstractNum w:abstractNumId="33">
    <w:nsid w:val="7E863722"/>
    <w:multiLevelType w:val="multilevel"/>
    <w:tmpl w:val="A162AB4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90"/>
        </w:tabs>
        <w:ind w:left="690" w:hanging="39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num w:numId="1">
    <w:abstractNumId w:val="32"/>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8"/>
  </w:num>
  <w:num w:numId="15">
    <w:abstractNumId w:val="15"/>
  </w:num>
  <w:num w:numId="16">
    <w:abstractNumId w:val="16"/>
  </w:num>
  <w:num w:numId="17">
    <w:abstractNumId w:val="12"/>
  </w:num>
  <w:num w:numId="18">
    <w:abstractNumId w:val="26"/>
  </w:num>
  <w:num w:numId="19">
    <w:abstractNumId w:val="20"/>
  </w:num>
  <w:num w:numId="20">
    <w:abstractNumId w:val="14"/>
  </w:num>
  <w:num w:numId="21">
    <w:abstractNumId w:val="17"/>
  </w:num>
  <w:num w:numId="22">
    <w:abstractNumId w:val="30"/>
  </w:num>
  <w:num w:numId="23">
    <w:abstractNumId w:val="29"/>
  </w:num>
  <w:num w:numId="24">
    <w:abstractNumId w:val="19"/>
  </w:num>
  <w:num w:numId="25">
    <w:abstractNumId w:val="27"/>
  </w:num>
  <w:num w:numId="26">
    <w:abstractNumId w:val="33"/>
  </w:num>
  <w:num w:numId="27">
    <w:abstractNumId w:val="21"/>
  </w:num>
  <w:num w:numId="28">
    <w:abstractNumId w:val="25"/>
  </w:num>
  <w:num w:numId="29">
    <w:abstractNumId w:val="11"/>
  </w:num>
  <w:num w:numId="30">
    <w:abstractNumId w:val="24"/>
  </w:num>
  <w:num w:numId="31">
    <w:abstractNumId w:val="23"/>
  </w:num>
  <w:num w:numId="32">
    <w:abstractNumId w:val="31"/>
  </w:num>
  <w:num w:numId="33">
    <w:abstractNumId w:val="10"/>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B4FA0"/>
    <w:rsid w:val="00007C48"/>
    <w:rsid w:val="000141FF"/>
    <w:rsid w:val="0001479B"/>
    <w:rsid w:val="000232F7"/>
    <w:rsid w:val="00045621"/>
    <w:rsid w:val="00055D3B"/>
    <w:rsid w:val="00065674"/>
    <w:rsid w:val="0006614B"/>
    <w:rsid w:val="000A18D0"/>
    <w:rsid w:val="000E094B"/>
    <w:rsid w:val="000E4795"/>
    <w:rsid w:val="000F0891"/>
    <w:rsid w:val="000F0BA5"/>
    <w:rsid w:val="00145F0B"/>
    <w:rsid w:val="0016483B"/>
    <w:rsid w:val="00164BDA"/>
    <w:rsid w:val="00186D85"/>
    <w:rsid w:val="001A491C"/>
    <w:rsid w:val="001A758F"/>
    <w:rsid w:val="001B5F1D"/>
    <w:rsid w:val="001F5C1E"/>
    <w:rsid w:val="002259F8"/>
    <w:rsid w:val="002318C6"/>
    <w:rsid w:val="0026392C"/>
    <w:rsid w:val="00264892"/>
    <w:rsid w:val="00282E5C"/>
    <w:rsid w:val="002A21AE"/>
    <w:rsid w:val="002D4968"/>
    <w:rsid w:val="003052DA"/>
    <w:rsid w:val="00306808"/>
    <w:rsid w:val="0032318F"/>
    <w:rsid w:val="00333187"/>
    <w:rsid w:val="0034340C"/>
    <w:rsid w:val="00355A0F"/>
    <w:rsid w:val="00367DA2"/>
    <w:rsid w:val="00390EC4"/>
    <w:rsid w:val="003B260B"/>
    <w:rsid w:val="003B6F96"/>
    <w:rsid w:val="003D78A8"/>
    <w:rsid w:val="003E64AA"/>
    <w:rsid w:val="003F69C7"/>
    <w:rsid w:val="00405BD5"/>
    <w:rsid w:val="0041341B"/>
    <w:rsid w:val="00426F26"/>
    <w:rsid w:val="004A5B63"/>
    <w:rsid w:val="004B4338"/>
    <w:rsid w:val="004C5B61"/>
    <w:rsid w:val="004C5CE8"/>
    <w:rsid w:val="004E32CD"/>
    <w:rsid w:val="004F6053"/>
    <w:rsid w:val="00501DCD"/>
    <w:rsid w:val="00582529"/>
    <w:rsid w:val="00582860"/>
    <w:rsid w:val="005C3CFD"/>
    <w:rsid w:val="005D4DFB"/>
    <w:rsid w:val="005E3A80"/>
    <w:rsid w:val="005F0CCC"/>
    <w:rsid w:val="00602E16"/>
    <w:rsid w:val="00632E71"/>
    <w:rsid w:val="00684029"/>
    <w:rsid w:val="00692281"/>
    <w:rsid w:val="006B6B5D"/>
    <w:rsid w:val="006C2932"/>
    <w:rsid w:val="006D5E17"/>
    <w:rsid w:val="006F06BD"/>
    <w:rsid w:val="006F4DF0"/>
    <w:rsid w:val="00751199"/>
    <w:rsid w:val="00752701"/>
    <w:rsid w:val="00766A8A"/>
    <w:rsid w:val="007A403C"/>
    <w:rsid w:val="007B1F09"/>
    <w:rsid w:val="007B4B06"/>
    <w:rsid w:val="007E32A1"/>
    <w:rsid w:val="00801E9F"/>
    <w:rsid w:val="008123DA"/>
    <w:rsid w:val="00826065"/>
    <w:rsid w:val="00837326"/>
    <w:rsid w:val="00837998"/>
    <w:rsid w:val="00886A2F"/>
    <w:rsid w:val="008A249B"/>
    <w:rsid w:val="008B4B90"/>
    <w:rsid w:val="008F524B"/>
    <w:rsid w:val="0090713F"/>
    <w:rsid w:val="009134C6"/>
    <w:rsid w:val="00916C06"/>
    <w:rsid w:val="0093154D"/>
    <w:rsid w:val="0094648F"/>
    <w:rsid w:val="009604BF"/>
    <w:rsid w:val="00995160"/>
    <w:rsid w:val="009D5D7A"/>
    <w:rsid w:val="009F27CE"/>
    <w:rsid w:val="00A023C8"/>
    <w:rsid w:val="00A36B19"/>
    <w:rsid w:val="00A43E1A"/>
    <w:rsid w:val="00A45ACE"/>
    <w:rsid w:val="00A873F6"/>
    <w:rsid w:val="00AC3DE5"/>
    <w:rsid w:val="00AE0837"/>
    <w:rsid w:val="00AE5D2A"/>
    <w:rsid w:val="00AF49CE"/>
    <w:rsid w:val="00AF57E5"/>
    <w:rsid w:val="00B65221"/>
    <w:rsid w:val="00B84EAD"/>
    <w:rsid w:val="00B86EC5"/>
    <w:rsid w:val="00BA2304"/>
    <w:rsid w:val="00BB7B8B"/>
    <w:rsid w:val="00BD6CA1"/>
    <w:rsid w:val="00BF5EDC"/>
    <w:rsid w:val="00BF6A74"/>
    <w:rsid w:val="00C352E9"/>
    <w:rsid w:val="00C37C34"/>
    <w:rsid w:val="00C4028B"/>
    <w:rsid w:val="00C57DD5"/>
    <w:rsid w:val="00C64DE8"/>
    <w:rsid w:val="00C72163"/>
    <w:rsid w:val="00C740F0"/>
    <w:rsid w:val="00C810B9"/>
    <w:rsid w:val="00CA7A42"/>
    <w:rsid w:val="00CB0E36"/>
    <w:rsid w:val="00CB1DCE"/>
    <w:rsid w:val="00CB2FCD"/>
    <w:rsid w:val="00CB5CEE"/>
    <w:rsid w:val="00CC5E87"/>
    <w:rsid w:val="00CC6A70"/>
    <w:rsid w:val="00CE252A"/>
    <w:rsid w:val="00D01D46"/>
    <w:rsid w:val="00D33F45"/>
    <w:rsid w:val="00D516F0"/>
    <w:rsid w:val="00D91AFA"/>
    <w:rsid w:val="00DA6F90"/>
    <w:rsid w:val="00DB1E15"/>
    <w:rsid w:val="00DD07DA"/>
    <w:rsid w:val="00DD24C9"/>
    <w:rsid w:val="00DD26CC"/>
    <w:rsid w:val="00DD5255"/>
    <w:rsid w:val="00DE367C"/>
    <w:rsid w:val="00DE5598"/>
    <w:rsid w:val="00DF4898"/>
    <w:rsid w:val="00E44C8B"/>
    <w:rsid w:val="00E54597"/>
    <w:rsid w:val="00E62715"/>
    <w:rsid w:val="00E7497A"/>
    <w:rsid w:val="00E8267B"/>
    <w:rsid w:val="00E87480"/>
    <w:rsid w:val="00E9594B"/>
    <w:rsid w:val="00EB4FA0"/>
    <w:rsid w:val="00ED0AFC"/>
    <w:rsid w:val="00ED3DC4"/>
    <w:rsid w:val="00ED4D56"/>
    <w:rsid w:val="00F17056"/>
    <w:rsid w:val="00F34737"/>
    <w:rsid w:val="00F72F25"/>
    <w:rsid w:val="00F90E9E"/>
    <w:rsid w:val="00F93384"/>
    <w:rsid w:val="00FB2C70"/>
    <w:rsid w:val="00FE6EA0"/>
    <w:rsid w:val="00FF588D"/>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55A0F"/>
  </w:style>
  <w:style w:type="paragraph" w:styleId="1">
    <w:name w:val="heading 1"/>
    <w:basedOn w:val="a1"/>
    <w:next w:val="a1"/>
    <w:qFormat/>
    <w:rsid w:val="00355A0F"/>
    <w:pPr>
      <w:keepNext/>
      <w:jc w:val="both"/>
      <w:outlineLvl w:val="0"/>
    </w:pPr>
    <w:rPr>
      <w:sz w:val="28"/>
    </w:rPr>
  </w:style>
  <w:style w:type="paragraph" w:styleId="21">
    <w:name w:val="heading 2"/>
    <w:basedOn w:val="a1"/>
    <w:next w:val="a1"/>
    <w:qFormat/>
    <w:rsid w:val="00355A0F"/>
    <w:pPr>
      <w:keepNext/>
      <w:outlineLvl w:val="1"/>
    </w:pPr>
    <w:rPr>
      <w:sz w:val="28"/>
    </w:rPr>
  </w:style>
  <w:style w:type="paragraph" w:styleId="31">
    <w:name w:val="heading 3"/>
    <w:basedOn w:val="a1"/>
    <w:next w:val="a1"/>
    <w:qFormat/>
    <w:rsid w:val="00355A0F"/>
    <w:pPr>
      <w:keepNext/>
      <w:jc w:val="center"/>
      <w:outlineLvl w:val="2"/>
    </w:pPr>
    <w:rPr>
      <w:rFonts w:ascii="Garamond" w:hAnsi="Garamond"/>
      <w:b/>
      <w:sz w:val="32"/>
    </w:rPr>
  </w:style>
  <w:style w:type="paragraph" w:styleId="41">
    <w:name w:val="heading 4"/>
    <w:basedOn w:val="a1"/>
    <w:next w:val="a1"/>
    <w:qFormat/>
    <w:rsid w:val="00355A0F"/>
    <w:pPr>
      <w:keepNext/>
      <w:jc w:val="right"/>
      <w:outlineLvl w:val="3"/>
    </w:pPr>
    <w:rPr>
      <w:rFonts w:ascii="Garamond" w:hAnsi="Garamond"/>
      <w:sz w:val="26"/>
    </w:rPr>
  </w:style>
  <w:style w:type="paragraph" w:styleId="51">
    <w:name w:val="heading 5"/>
    <w:basedOn w:val="a1"/>
    <w:next w:val="a1"/>
    <w:qFormat/>
    <w:rsid w:val="00355A0F"/>
    <w:pPr>
      <w:spacing w:before="240" w:after="60"/>
      <w:outlineLvl w:val="4"/>
    </w:pPr>
    <w:rPr>
      <w:sz w:val="22"/>
    </w:rPr>
  </w:style>
  <w:style w:type="paragraph" w:styleId="6">
    <w:name w:val="heading 6"/>
    <w:basedOn w:val="a1"/>
    <w:next w:val="a1"/>
    <w:qFormat/>
    <w:rsid w:val="00355A0F"/>
    <w:pPr>
      <w:spacing w:before="240" w:after="60"/>
      <w:outlineLvl w:val="5"/>
    </w:pPr>
    <w:rPr>
      <w:i/>
      <w:sz w:val="22"/>
    </w:rPr>
  </w:style>
  <w:style w:type="paragraph" w:styleId="7">
    <w:name w:val="heading 7"/>
    <w:basedOn w:val="a1"/>
    <w:next w:val="a1"/>
    <w:qFormat/>
    <w:rsid w:val="00355A0F"/>
    <w:pPr>
      <w:spacing w:before="240" w:after="60"/>
      <w:outlineLvl w:val="6"/>
    </w:pPr>
    <w:rPr>
      <w:rFonts w:ascii="Arial" w:hAnsi="Arial"/>
    </w:rPr>
  </w:style>
  <w:style w:type="paragraph" w:styleId="8">
    <w:name w:val="heading 8"/>
    <w:basedOn w:val="a1"/>
    <w:next w:val="a1"/>
    <w:qFormat/>
    <w:rsid w:val="00355A0F"/>
    <w:pPr>
      <w:spacing w:before="240" w:after="60"/>
      <w:outlineLvl w:val="7"/>
    </w:pPr>
    <w:rPr>
      <w:rFonts w:ascii="Arial" w:hAnsi="Arial"/>
      <w:i/>
    </w:rPr>
  </w:style>
  <w:style w:type="paragraph" w:styleId="9">
    <w:name w:val="heading 9"/>
    <w:basedOn w:val="a1"/>
    <w:next w:val="a1"/>
    <w:qFormat/>
    <w:rsid w:val="00355A0F"/>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355A0F"/>
    <w:pPr>
      <w:jc w:val="both"/>
    </w:pPr>
    <w:rPr>
      <w:sz w:val="28"/>
    </w:rPr>
  </w:style>
  <w:style w:type="paragraph" w:styleId="a6">
    <w:name w:val="Body Text Indent"/>
    <w:basedOn w:val="a1"/>
    <w:rsid w:val="00355A0F"/>
    <w:pPr>
      <w:ind w:firstLine="720"/>
      <w:jc w:val="both"/>
    </w:pPr>
    <w:rPr>
      <w:sz w:val="28"/>
    </w:rPr>
  </w:style>
  <w:style w:type="paragraph" w:styleId="22">
    <w:name w:val="Body Text Indent 2"/>
    <w:basedOn w:val="a1"/>
    <w:rsid w:val="00355A0F"/>
    <w:pPr>
      <w:ind w:firstLine="708"/>
      <w:jc w:val="both"/>
    </w:pPr>
    <w:rPr>
      <w:sz w:val="28"/>
      <w:lang w:val="en-US"/>
    </w:rPr>
  </w:style>
  <w:style w:type="paragraph" w:styleId="32">
    <w:name w:val="Body Text Indent 3"/>
    <w:basedOn w:val="a1"/>
    <w:rsid w:val="00355A0F"/>
    <w:pPr>
      <w:ind w:left="5040"/>
    </w:pPr>
    <w:rPr>
      <w:sz w:val="28"/>
    </w:rPr>
  </w:style>
  <w:style w:type="paragraph" w:styleId="23">
    <w:name w:val="Body Text 2"/>
    <w:basedOn w:val="a1"/>
    <w:rsid w:val="00355A0F"/>
    <w:rPr>
      <w:sz w:val="28"/>
      <w:lang w:val="en-US"/>
    </w:rPr>
  </w:style>
  <w:style w:type="paragraph" w:styleId="a7">
    <w:name w:val="header"/>
    <w:basedOn w:val="a1"/>
    <w:rsid w:val="00355A0F"/>
    <w:pPr>
      <w:tabs>
        <w:tab w:val="center" w:pos="4153"/>
        <w:tab w:val="right" w:pos="8306"/>
      </w:tabs>
    </w:pPr>
  </w:style>
  <w:style w:type="paragraph" w:styleId="a8">
    <w:name w:val="footer"/>
    <w:basedOn w:val="a1"/>
    <w:rsid w:val="00355A0F"/>
    <w:pPr>
      <w:tabs>
        <w:tab w:val="center" w:pos="4153"/>
        <w:tab w:val="right" w:pos="8306"/>
      </w:tabs>
    </w:pPr>
  </w:style>
  <w:style w:type="paragraph" w:styleId="a9">
    <w:name w:val="envelope address"/>
    <w:basedOn w:val="a1"/>
    <w:rsid w:val="00355A0F"/>
    <w:pPr>
      <w:framePr w:w="7920" w:h="1980" w:hRule="exact" w:hSpace="180" w:wrap="auto" w:hAnchor="page" w:xAlign="center" w:yAlign="bottom"/>
      <w:ind w:left="2880"/>
    </w:pPr>
    <w:rPr>
      <w:rFonts w:ascii="Arial" w:hAnsi="Arial"/>
      <w:sz w:val="24"/>
    </w:rPr>
  </w:style>
  <w:style w:type="character" w:styleId="aa">
    <w:name w:val="Emphasis"/>
    <w:basedOn w:val="a2"/>
    <w:qFormat/>
    <w:rsid w:val="00355A0F"/>
    <w:rPr>
      <w:i/>
    </w:rPr>
  </w:style>
  <w:style w:type="character" w:styleId="ab">
    <w:name w:val="Hyperlink"/>
    <w:basedOn w:val="a2"/>
    <w:rsid w:val="00355A0F"/>
    <w:rPr>
      <w:color w:val="0000FF"/>
      <w:u w:val="single"/>
    </w:rPr>
  </w:style>
  <w:style w:type="paragraph" w:styleId="ac">
    <w:name w:val="Date"/>
    <w:basedOn w:val="a1"/>
    <w:next w:val="a1"/>
    <w:rsid w:val="00355A0F"/>
  </w:style>
  <w:style w:type="paragraph" w:styleId="ad">
    <w:name w:val="Note Heading"/>
    <w:basedOn w:val="a1"/>
    <w:next w:val="a1"/>
    <w:rsid w:val="00355A0F"/>
  </w:style>
  <w:style w:type="paragraph" w:styleId="ae">
    <w:name w:val="toa heading"/>
    <w:basedOn w:val="a1"/>
    <w:next w:val="a1"/>
    <w:semiHidden/>
    <w:rsid w:val="00355A0F"/>
    <w:pPr>
      <w:spacing w:before="120"/>
    </w:pPr>
    <w:rPr>
      <w:rFonts w:ascii="Arial" w:hAnsi="Arial"/>
      <w:b/>
      <w:sz w:val="24"/>
    </w:rPr>
  </w:style>
  <w:style w:type="character" w:styleId="af">
    <w:name w:val="endnote reference"/>
    <w:basedOn w:val="a2"/>
    <w:semiHidden/>
    <w:rsid w:val="00355A0F"/>
    <w:rPr>
      <w:vertAlign w:val="superscript"/>
    </w:rPr>
  </w:style>
  <w:style w:type="character" w:styleId="af0">
    <w:name w:val="annotation reference"/>
    <w:basedOn w:val="a2"/>
    <w:semiHidden/>
    <w:rsid w:val="00355A0F"/>
    <w:rPr>
      <w:sz w:val="16"/>
    </w:rPr>
  </w:style>
  <w:style w:type="character" w:styleId="af1">
    <w:name w:val="footnote reference"/>
    <w:basedOn w:val="a2"/>
    <w:semiHidden/>
    <w:rsid w:val="00355A0F"/>
    <w:rPr>
      <w:vertAlign w:val="superscript"/>
    </w:rPr>
  </w:style>
  <w:style w:type="paragraph" w:styleId="af2">
    <w:name w:val="Body Text First Indent"/>
    <w:basedOn w:val="a5"/>
    <w:rsid w:val="00355A0F"/>
    <w:pPr>
      <w:spacing w:after="120"/>
      <w:ind w:firstLine="210"/>
      <w:jc w:val="left"/>
    </w:pPr>
    <w:rPr>
      <w:sz w:val="20"/>
    </w:rPr>
  </w:style>
  <w:style w:type="paragraph" w:styleId="24">
    <w:name w:val="Body Text First Indent 2"/>
    <w:basedOn w:val="a6"/>
    <w:rsid w:val="00355A0F"/>
    <w:pPr>
      <w:spacing w:after="120"/>
      <w:ind w:left="283" w:firstLine="210"/>
      <w:jc w:val="left"/>
    </w:pPr>
    <w:rPr>
      <w:sz w:val="20"/>
    </w:rPr>
  </w:style>
  <w:style w:type="paragraph" w:styleId="a0">
    <w:name w:val="List Bullet"/>
    <w:basedOn w:val="a1"/>
    <w:autoRedefine/>
    <w:rsid w:val="00355A0F"/>
    <w:pPr>
      <w:numPr>
        <w:numId w:val="3"/>
      </w:numPr>
    </w:pPr>
  </w:style>
  <w:style w:type="paragraph" w:styleId="20">
    <w:name w:val="List Bullet 2"/>
    <w:basedOn w:val="a1"/>
    <w:autoRedefine/>
    <w:rsid w:val="00355A0F"/>
    <w:pPr>
      <w:numPr>
        <w:numId w:val="4"/>
      </w:numPr>
    </w:pPr>
  </w:style>
  <w:style w:type="paragraph" w:styleId="30">
    <w:name w:val="List Bullet 3"/>
    <w:basedOn w:val="a1"/>
    <w:autoRedefine/>
    <w:rsid w:val="00355A0F"/>
    <w:pPr>
      <w:numPr>
        <w:numId w:val="5"/>
      </w:numPr>
    </w:pPr>
  </w:style>
  <w:style w:type="paragraph" w:styleId="40">
    <w:name w:val="List Bullet 4"/>
    <w:basedOn w:val="a1"/>
    <w:autoRedefine/>
    <w:rsid w:val="00355A0F"/>
    <w:pPr>
      <w:numPr>
        <w:numId w:val="6"/>
      </w:numPr>
    </w:pPr>
  </w:style>
  <w:style w:type="paragraph" w:styleId="50">
    <w:name w:val="List Bullet 5"/>
    <w:basedOn w:val="a1"/>
    <w:autoRedefine/>
    <w:rsid w:val="00355A0F"/>
    <w:pPr>
      <w:numPr>
        <w:numId w:val="7"/>
      </w:numPr>
      <w:tabs>
        <w:tab w:val="clear" w:pos="1492"/>
        <w:tab w:val="num" w:pos="360"/>
      </w:tabs>
      <w:ind w:left="0" w:firstLine="0"/>
    </w:pPr>
  </w:style>
  <w:style w:type="paragraph" w:styleId="af3">
    <w:name w:val="Title"/>
    <w:basedOn w:val="a1"/>
    <w:qFormat/>
    <w:rsid w:val="00355A0F"/>
    <w:pPr>
      <w:spacing w:before="240" w:after="60"/>
      <w:jc w:val="center"/>
      <w:outlineLvl w:val="0"/>
    </w:pPr>
    <w:rPr>
      <w:rFonts w:ascii="Arial" w:hAnsi="Arial"/>
      <w:b/>
      <w:kern w:val="28"/>
      <w:sz w:val="32"/>
    </w:rPr>
  </w:style>
  <w:style w:type="paragraph" w:styleId="af4">
    <w:name w:val="caption"/>
    <w:basedOn w:val="a1"/>
    <w:next w:val="a1"/>
    <w:qFormat/>
    <w:rsid w:val="00355A0F"/>
    <w:pPr>
      <w:spacing w:before="120" w:after="120"/>
    </w:pPr>
    <w:rPr>
      <w:b/>
    </w:rPr>
  </w:style>
  <w:style w:type="character" w:styleId="af5">
    <w:name w:val="page number"/>
    <w:basedOn w:val="a2"/>
    <w:rsid w:val="00355A0F"/>
  </w:style>
  <w:style w:type="character" w:styleId="af6">
    <w:name w:val="line number"/>
    <w:basedOn w:val="a2"/>
    <w:rsid w:val="00355A0F"/>
  </w:style>
  <w:style w:type="paragraph" w:styleId="a">
    <w:name w:val="List Number"/>
    <w:basedOn w:val="a1"/>
    <w:rsid w:val="00355A0F"/>
    <w:pPr>
      <w:numPr>
        <w:numId w:val="8"/>
      </w:numPr>
    </w:pPr>
  </w:style>
  <w:style w:type="paragraph" w:styleId="2">
    <w:name w:val="List Number 2"/>
    <w:basedOn w:val="a1"/>
    <w:rsid w:val="00355A0F"/>
    <w:pPr>
      <w:numPr>
        <w:numId w:val="9"/>
      </w:numPr>
    </w:pPr>
  </w:style>
  <w:style w:type="paragraph" w:styleId="3">
    <w:name w:val="List Number 3"/>
    <w:basedOn w:val="a1"/>
    <w:rsid w:val="00355A0F"/>
    <w:pPr>
      <w:numPr>
        <w:numId w:val="10"/>
      </w:numPr>
    </w:pPr>
  </w:style>
  <w:style w:type="paragraph" w:styleId="4">
    <w:name w:val="List Number 4"/>
    <w:basedOn w:val="a1"/>
    <w:rsid w:val="00355A0F"/>
    <w:pPr>
      <w:numPr>
        <w:numId w:val="11"/>
      </w:numPr>
    </w:pPr>
  </w:style>
  <w:style w:type="paragraph" w:styleId="5">
    <w:name w:val="List Number 5"/>
    <w:basedOn w:val="a1"/>
    <w:rsid w:val="00355A0F"/>
    <w:pPr>
      <w:numPr>
        <w:numId w:val="12"/>
      </w:numPr>
    </w:pPr>
  </w:style>
  <w:style w:type="paragraph" w:styleId="25">
    <w:name w:val="envelope return"/>
    <w:basedOn w:val="a1"/>
    <w:rsid w:val="00355A0F"/>
    <w:rPr>
      <w:rFonts w:ascii="Arial" w:hAnsi="Arial"/>
    </w:rPr>
  </w:style>
  <w:style w:type="paragraph" w:styleId="af7">
    <w:name w:val="Normal Indent"/>
    <w:basedOn w:val="a1"/>
    <w:rsid w:val="00355A0F"/>
    <w:pPr>
      <w:ind w:left="720"/>
    </w:pPr>
  </w:style>
  <w:style w:type="paragraph" w:styleId="10">
    <w:name w:val="toc 1"/>
    <w:basedOn w:val="a1"/>
    <w:next w:val="a1"/>
    <w:autoRedefine/>
    <w:semiHidden/>
    <w:rsid w:val="00355A0F"/>
  </w:style>
  <w:style w:type="paragraph" w:styleId="26">
    <w:name w:val="toc 2"/>
    <w:basedOn w:val="a1"/>
    <w:next w:val="a1"/>
    <w:autoRedefine/>
    <w:semiHidden/>
    <w:rsid w:val="00355A0F"/>
    <w:pPr>
      <w:ind w:left="200"/>
    </w:pPr>
  </w:style>
  <w:style w:type="paragraph" w:styleId="33">
    <w:name w:val="toc 3"/>
    <w:basedOn w:val="a1"/>
    <w:next w:val="a1"/>
    <w:autoRedefine/>
    <w:semiHidden/>
    <w:rsid w:val="00355A0F"/>
    <w:pPr>
      <w:ind w:left="400"/>
    </w:pPr>
  </w:style>
  <w:style w:type="paragraph" w:styleId="42">
    <w:name w:val="toc 4"/>
    <w:basedOn w:val="a1"/>
    <w:next w:val="a1"/>
    <w:autoRedefine/>
    <w:semiHidden/>
    <w:rsid w:val="00355A0F"/>
    <w:pPr>
      <w:ind w:left="600"/>
    </w:pPr>
  </w:style>
  <w:style w:type="paragraph" w:styleId="52">
    <w:name w:val="toc 5"/>
    <w:basedOn w:val="a1"/>
    <w:next w:val="a1"/>
    <w:autoRedefine/>
    <w:semiHidden/>
    <w:rsid w:val="00355A0F"/>
    <w:pPr>
      <w:ind w:left="800"/>
    </w:pPr>
  </w:style>
  <w:style w:type="paragraph" w:styleId="60">
    <w:name w:val="toc 6"/>
    <w:basedOn w:val="a1"/>
    <w:next w:val="a1"/>
    <w:autoRedefine/>
    <w:semiHidden/>
    <w:rsid w:val="00355A0F"/>
    <w:pPr>
      <w:ind w:left="1000"/>
    </w:pPr>
  </w:style>
  <w:style w:type="paragraph" w:styleId="70">
    <w:name w:val="toc 7"/>
    <w:basedOn w:val="a1"/>
    <w:next w:val="a1"/>
    <w:autoRedefine/>
    <w:semiHidden/>
    <w:rsid w:val="00355A0F"/>
    <w:pPr>
      <w:ind w:left="1200"/>
    </w:pPr>
  </w:style>
  <w:style w:type="paragraph" w:styleId="80">
    <w:name w:val="toc 8"/>
    <w:basedOn w:val="a1"/>
    <w:next w:val="a1"/>
    <w:autoRedefine/>
    <w:semiHidden/>
    <w:rsid w:val="00355A0F"/>
    <w:pPr>
      <w:ind w:left="1400"/>
    </w:pPr>
  </w:style>
  <w:style w:type="paragraph" w:styleId="90">
    <w:name w:val="toc 9"/>
    <w:basedOn w:val="a1"/>
    <w:next w:val="a1"/>
    <w:autoRedefine/>
    <w:semiHidden/>
    <w:rsid w:val="00355A0F"/>
    <w:pPr>
      <w:ind w:left="1600"/>
    </w:pPr>
  </w:style>
  <w:style w:type="paragraph" w:styleId="34">
    <w:name w:val="Body Text 3"/>
    <w:basedOn w:val="a1"/>
    <w:rsid w:val="00355A0F"/>
    <w:pPr>
      <w:spacing w:after="120"/>
    </w:pPr>
    <w:rPr>
      <w:sz w:val="16"/>
    </w:rPr>
  </w:style>
  <w:style w:type="paragraph" w:styleId="af8">
    <w:name w:val="table of figures"/>
    <w:basedOn w:val="a1"/>
    <w:next w:val="a1"/>
    <w:semiHidden/>
    <w:rsid w:val="00355A0F"/>
    <w:pPr>
      <w:ind w:left="400" w:hanging="400"/>
    </w:pPr>
  </w:style>
  <w:style w:type="paragraph" w:styleId="af9">
    <w:name w:val="Subtitle"/>
    <w:basedOn w:val="a1"/>
    <w:qFormat/>
    <w:rsid w:val="00355A0F"/>
    <w:pPr>
      <w:spacing w:after="60"/>
      <w:jc w:val="center"/>
      <w:outlineLvl w:val="1"/>
    </w:pPr>
    <w:rPr>
      <w:rFonts w:ascii="Arial" w:hAnsi="Arial"/>
      <w:sz w:val="24"/>
    </w:rPr>
  </w:style>
  <w:style w:type="paragraph" w:styleId="afa">
    <w:name w:val="Signature"/>
    <w:basedOn w:val="a1"/>
    <w:rsid w:val="00355A0F"/>
    <w:pPr>
      <w:ind w:left="4252"/>
    </w:pPr>
  </w:style>
  <w:style w:type="paragraph" w:styleId="afb">
    <w:name w:val="Salutation"/>
    <w:basedOn w:val="a1"/>
    <w:next w:val="a1"/>
    <w:rsid w:val="00355A0F"/>
  </w:style>
  <w:style w:type="paragraph" w:styleId="afc">
    <w:name w:val="List Continue"/>
    <w:basedOn w:val="a1"/>
    <w:rsid w:val="00355A0F"/>
    <w:pPr>
      <w:spacing w:after="120"/>
      <w:ind w:left="283"/>
    </w:pPr>
  </w:style>
  <w:style w:type="paragraph" w:styleId="27">
    <w:name w:val="List Continue 2"/>
    <w:basedOn w:val="a1"/>
    <w:rsid w:val="00355A0F"/>
    <w:pPr>
      <w:spacing w:after="120"/>
      <w:ind w:left="566"/>
    </w:pPr>
  </w:style>
  <w:style w:type="paragraph" w:styleId="35">
    <w:name w:val="List Continue 3"/>
    <w:basedOn w:val="a1"/>
    <w:rsid w:val="00355A0F"/>
    <w:pPr>
      <w:spacing w:after="120"/>
      <w:ind w:left="849"/>
    </w:pPr>
  </w:style>
  <w:style w:type="paragraph" w:styleId="43">
    <w:name w:val="List Continue 4"/>
    <w:basedOn w:val="a1"/>
    <w:rsid w:val="00355A0F"/>
    <w:pPr>
      <w:spacing w:after="120"/>
      <w:ind w:left="1132"/>
    </w:pPr>
  </w:style>
  <w:style w:type="paragraph" w:styleId="53">
    <w:name w:val="List Continue 5"/>
    <w:basedOn w:val="a1"/>
    <w:rsid w:val="00355A0F"/>
    <w:pPr>
      <w:spacing w:after="120"/>
      <w:ind w:left="1415"/>
    </w:pPr>
  </w:style>
  <w:style w:type="character" w:styleId="afd">
    <w:name w:val="FollowedHyperlink"/>
    <w:basedOn w:val="a2"/>
    <w:rsid w:val="00355A0F"/>
    <w:rPr>
      <w:color w:val="800080"/>
      <w:u w:val="single"/>
    </w:rPr>
  </w:style>
  <w:style w:type="paragraph" w:styleId="afe">
    <w:name w:val="Closing"/>
    <w:basedOn w:val="a1"/>
    <w:rsid w:val="00355A0F"/>
    <w:pPr>
      <w:ind w:left="4252"/>
    </w:pPr>
  </w:style>
  <w:style w:type="paragraph" w:styleId="aff">
    <w:name w:val="List"/>
    <w:basedOn w:val="a1"/>
    <w:rsid w:val="00355A0F"/>
    <w:pPr>
      <w:ind w:left="283" w:hanging="283"/>
    </w:pPr>
  </w:style>
  <w:style w:type="paragraph" w:styleId="28">
    <w:name w:val="List 2"/>
    <w:basedOn w:val="a1"/>
    <w:rsid w:val="00355A0F"/>
    <w:pPr>
      <w:ind w:left="566" w:hanging="283"/>
    </w:pPr>
  </w:style>
  <w:style w:type="paragraph" w:styleId="36">
    <w:name w:val="List 3"/>
    <w:basedOn w:val="a1"/>
    <w:rsid w:val="00355A0F"/>
    <w:pPr>
      <w:ind w:left="849" w:hanging="283"/>
    </w:pPr>
  </w:style>
  <w:style w:type="paragraph" w:styleId="44">
    <w:name w:val="List 4"/>
    <w:basedOn w:val="a1"/>
    <w:rsid w:val="00355A0F"/>
    <w:pPr>
      <w:ind w:left="1132" w:hanging="283"/>
    </w:pPr>
  </w:style>
  <w:style w:type="paragraph" w:styleId="54">
    <w:name w:val="List 5"/>
    <w:basedOn w:val="a1"/>
    <w:rsid w:val="00355A0F"/>
    <w:pPr>
      <w:ind w:left="1415" w:hanging="283"/>
    </w:pPr>
  </w:style>
  <w:style w:type="character" w:styleId="aff0">
    <w:name w:val="Strong"/>
    <w:basedOn w:val="a2"/>
    <w:qFormat/>
    <w:rsid w:val="00355A0F"/>
    <w:rPr>
      <w:b/>
    </w:rPr>
  </w:style>
  <w:style w:type="paragraph" w:styleId="aff1">
    <w:name w:val="Document Map"/>
    <w:basedOn w:val="a1"/>
    <w:semiHidden/>
    <w:rsid w:val="00355A0F"/>
    <w:pPr>
      <w:shd w:val="clear" w:color="auto" w:fill="000080"/>
    </w:pPr>
    <w:rPr>
      <w:rFonts w:ascii="Tahoma" w:hAnsi="Tahoma"/>
    </w:rPr>
  </w:style>
  <w:style w:type="paragraph" w:styleId="aff2">
    <w:name w:val="table of authorities"/>
    <w:basedOn w:val="a1"/>
    <w:next w:val="a1"/>
    <w:semiHidden/>
    <w:rsid w:val="00355A0F"/>
    <w:pPr>
      <w:ind w:left="200" w:hanging="200"/>
    </w:pPr>
  </w:style>
  <w:style w:type="paragraph" w:styleId="aff3">
    <w:name w:val="Plain Text"/>
    <w:basedOn w:val="a1"/>
    <w:rsid w:val="00355A0F"/>
    <w:rPr>
      <w:rFonts w:ascii="Courier New" w:hAnsi="Courier New"/>
    </w:rPr>
  </w:style>
  <w:style w:type="paragraph" w:styleId="aff4">
    <w:name w:val="endnote text"/>
    <w:basedOn w:val="a1"/>
    <w:semiHidden/>
    <w:rsid w:val="00355A0F"/>
  </w:style>
  <w:style w:type="paragraph" w:styleId="aff5">
    <w:name w:val="macro"/>
    <w:semiHidden/>
    <w:rsid w:val="00355A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6">
    <w:name w:val="annotation text"/>
    <w:basedOn w:val="a1"/>
    <w:semiHidden/>
    <w:rsid w:val="00355A0F"/>
  </w:style>
  <w:style w:type="paragraph" w:styleId="aff7">
    <w:name w:val="footnote text"/>
    <w:basedOn w:val="a1"/>
    <w:semiHidden/>
    <w:rsid w:val="00355A0F"/>
  </w:style>
  <w:style w:type="paragraph" w:styleId="11">
    <w:name w:val="index 1"/>
    <w:basedOn w:val="a1"/>
    <w:next w:val="a1"/>
    <w:autoRedefine/>
    <w:semiHidden/>
    <w:rsid w:val="00355A0F"/>
    <w:pPr>
      <w:ind w:left="200" w:hanging="200"/>
    </w:pPr>
  </w:style>
  <w:style w:type="paragraph" w:styleId="aff8">
    <w:name w:val="index heading"/>
    <w:basedOn w:val="a1"/>
    <w:next w:val="11"/>
    <w:semiHidden/>
    <w:rsid w:val="00355A0F"/>
    <w:rPr>
      <w:rFonts w:ascii="Arial" w:hAnsi="Arial"/>
      <w:b/>
    </w:rPr>
  </w:style>
  <w:style w:type="paragraph" w:styleId="29">
    <w:name w:val="index 2"/>
    <w:basedOn w:val="a1"/>
    <w:next w:val="a1"/>
    <w:autoRedefine/>
    <w:semiHidden/>
    <w:rsid w:val="00355A0F"/>
    <w:pPr>
      <w:ind w:left="400" w:hanging="200"/>
    </w:pPr>
  </w:style>
  <w:style w:type="paragraph" w:styleId="37">
    <w:name w:val="index 3"/>
    <w:basedOn w:val="a1"/>
    <w:next w:val="a1"/>
    <w:autoRedefine/>
    <w:semiHidden/>
    <w:rsid w:val="00355A0F"/>
    <w:pPr>
      <w:ind w:left="600" w:hanging="200"/>
    </w:pPr>
  </w:style>
  <w:style w:type="paragraph" w:styleId="45">
    <w:name w:val="index 4"/>
    <w:basedOn w:val="a1"/>
    <w:next w:val="a1"/>
    <w:autoRedefine/>
    <w:semiHidden/>
    <w:rsid w:val="00355A0F"/>
    <w:pPr>
      <w:ind w:left="800" w:hanging="200"/>
    </w:pPr>
  </w:style>
  <w:style w:type="paragraph" w:styleId="55">
    <w:name w:val="index 5"/>
    <w:basedOn w:val="a1"/>
    <w:next w:val="a1"/>
    <w:autoRedefine/>
    <w:semiHidden/>
    <w:rsid w:val="00355A0F"/>
    <w:pPr>
      <w:ind w:left="1000" w:hanging="200"/>
    </w:pPr>
  </w:style>
  <w:style w:type="paragraph" w:styleId="61">
    <w:name w:val="index 6"/>
    <w:basedOn w:val="a1"/>
    <w:next w:val="a1"/>
    <w:autoRedefine/>
    <w:semiHidden/>
    <w:rsid w:val="00355A0F"/>
    <w:pPr>
      <w:ind w:left="1200" w:hanging="200"/>
    </w:pPr>
  </w:style>
  <w:style w:type="paragraph" w:styleId="71">
    <w:name w:val="index 7"/>
    <w:basedOn w:val="a1"/>
    <w:next w:val="a1"/>
    <w:autoRedefine/>
    <w:semiHidden/>
    <w:rsid w:val="00355A0F"/>
    <w:pPr>
      <w:ind w:left="1400" w:hanging="200"/>
    </w:pPr>
  </w:style>
  <w:style w:type="paragraph" w:styleId="81">
    <w:name w:val="index 8"/>
    <w:basedOn w:val="a1"/>
    <w:next w:val="a1"/>
    <w:autoRedefine/>
    <w:semiHidden/>
    <w:rsid w:val="00355A0F"/>
    <w:pPr>
      <w:ind w:left="1600" w:hanging="200"/>
    </w:pPr>
  </w:style>
  <w:style w:type="paragraph" w:styleId="91">
    <w:name w:val="index 9"/>
    <w:basedOn w:val="a1"/>
    <w:next w:val="a1"/>
    <w:autoRedefine/>
    <w:semiHidden/>
    <w:rsid w:val="00355A0F"/>
    <w:pPr>
      <w:ind w:left="1800" w:hanging="200"/>
    </w:pPr>
  </w:style>
  <w:style w:type="paragraph" w:styleId="aff9">
    <w:name w:val="Block Text"/>
    <w:basedOn w:val="a1"/>
    <w:rsid w:val="00355A0F"/>
    <w:pPr>
      <w:spacing w:after="120"/>
      <w:ind w:left="1440" w:right="1440"/>
    </w:pPr>
  </w:style>
  <w:style w:type="paragraph" w:styleId="affa">
    <w:name w:val="Message Header"/>
    <w:basedOn w:val="a1"/>
    <w:rsid w:val="00355A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affb">
    <w:name w:val="Table Grid"/>
    <w:basedOn w:val="a3"/>
    <w:rsid w:val="00E7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2">
    <w:name w:val="Заголовок 2.H2.&quot;Изумруд&quot;"/>
    <w:basedOn w:val="a1"/>
    <w:next w:val="a1"/>
    <w:rsid w:val="000232F7"/>
    <w:pPr>
      <w:keepNext/>
      <w:outlineLvl w:val="1"/>
    </w:pPr>
    <w:rPr>
      <w:sz w:val="28"/>
    </w:rPr>
  </w:style>
  <w:style w:type="paragraph" w:customStyle="1" w:styleId="ConsNonformat">
    <w:name w:val="ConsNonformat"/>
    <w:uiPriority w:val="99"/>
    <w:rsid w:val="00DE367C"/>
    <w:pPr>
      <w:widowControl w:val="0"/>
      <w:autoSpaceDE w:val="0"/>
      <w:autoSpaceDN w:val="0"/>
      <w:adjustRightInd w:val="0"/>
    </w:pPr>
    <w:rPr>
      <w:rFonts w:ascii="Courier New" w:hAnsi="Courier New"/>
    </w:rPr>
  </w:style>
  <w:style w:type="paragraph" w:customStyle="1" w:styleId="ConsTitle">
    <w:name w:val="ConsTitle"/>
    <w:uiPriority w:val="99"/>
    <w:rsid w:val="00DE367C"/>
    <w:pPr>
      <w:widowControl w:val="0"/>
      <w:autoSpaceDE w:val="0"/>
      <w:autoSpaceDN w:val="0"/>
      <w:adjustRightInd w:val="0"/>
    </w:pPr>
    <w:rPr>
      <w:rFonts w:ascii="Arial" w:hAnsi="Arial"/>
      <w:b/>
      <w:sz w:val="16"/>
    </w:rPr>
  </w:style>
  <w:style w:type="paragraph" w:customStyle="1" w:styleId="ConsNormal">
    <w:name w:val="ConsNormal"/>
    <w:uiPriority w:val="99"/>
    <w:rsid w:val="00DE367C"/>
    <w:pPr>
      <w:widowControl w:val="0"/>
      <w:autoSpaceDE w:val="0"/>
      <w:autoSpaceDN w:val="0"/>
      <w:adjustRightInd w:val="0"/>
      <w:ind w:firstLine="720"/>
    </w:pPr>
    <w:rPr>
      <w:rFonts w:ascii="Arial" w:hAnsi="Arial"/>
    </w:rPr>
  </w:style>
  <w:style w:type="paragraph" w:styleId="affc">
    <w:name w:val="Balloon Text"/>
    <w:basedOn w:val="a1"/>
    <w:semiHidden/>
    <w:rsid w:val="00E62715"/>
    <w:rPr>
      <w:rFonts w:ascii="Tahoma" w:hAnsi="Tahoma" w:cs="Tahoma"/>
      <w:sz w:val="16"/>
      <w:szCs w:val="16"/>
    </w:rPr>
  </w:style>
  <w:style w:type="paragraph" w:customStyle="1" w:styleId="ConsPlusNormal">
    <w:name w:val="ConsPlusNormal"/>
    <w:uiPriority w:val="99"/>
    <w:rsid w:val="005E3A80"/>
    <w:pPr>
      <w:autoSpaceDE w:val="0"/>
      <w:autoSpaceDN w:val="0"/>
      <w:adjustRightInd w:val="0"/>
    </w:pPr>
    <w:rPr>
      <w:rFonts w:ascii="Arial" w:hAnsi="Arial" w:cs="Arial"/>
    </w:rPr>
  </w:style>
  <w:style w:type="paragraph" w:styleId="affd">
    <w:name w:val="No Spacing"/>
    <w:uiPriority w:val="1"/>
    <w:qFormat/>
    <w:rsid w:val="005E3A80"/>
    <w:rPr>
      <w:rFonts w:ascii="Calibri" w:eastAsia="Calibri" w:hAnsi="Calibri"/>
      <w:sz w:val="22"/>
      <w:szCs w:val="22"/>
      <w:lang w:eastAsia="en-US"/>
    </w:rPr>
  </w:style>
  <w:style w:type="paragraph" w:customStyle="1" w:styleId="110">
    <w:name w:val="Заголовок 11"/>
    <w:basedOn w:val="a1"/>
    <w:next w:val="a1"/>
    <w:rsid w:val="008123DA"/>
    <w:pPr>
      <w:keepNext/>
      <w:ind w:firstLine="5103"/>
      <w:jc w:val="both"/>
      <w:outlineLvl w:val="0"/>
    </w:pPr>
    <w:rPr>
      <w:sz w:val="28"/>
    </w:rPr>
  </w:style>
  <w:style w:type="paragraph" w:styleId="affe">
    <w:name w:val="List Paragraph"/>
    <w:basedOn w:val="a1"/>
    <w:uiPriority w:val="34"/>
    <w:qFormat/>
    <w:rsid w:val="00AC3DE5"/>
    <w:pPr>
      <w:ind w:left="720"/>
      <w:contextualSpacing/>
    </w:pPr>
  </w:style>
</w:styles>
</file>

<file path=word/webSettings.xml><?xml version="1.0" encoding="utf-8"?>
<w:webSettings xmlns:r="http://schemas.openxmlformats.org/officeDocument/2006/relationships" xmlns:w="http://schemas.openxmlformats.org/wordprocessingml/2006/main">
  <w:divs>
    <w:div w:id="15812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sh-bish.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1229</TotalTime>
  <Pages>34</Pages>
  <Words>13583</Words>
  <Characters>77424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90826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Admin</cp:lastModifiedBy>
  <cp:revision>4</cp:revision>
  <cp:lastPrinted>2017-08-08T10:06:00Z</cp:lastPrinted>
  <dcterms:created xsi:type="dcterms:W3CDTF">2017-08-07T04:56:00Z</dcterms:created>
  <dcterms:modified xsi:type="dcterms:W3CDTF">2018-02-28T09:50:00Z</dcterms:modified>
</cp:coreProperties>
</file>