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43B1A">
      <w:pPr>
        <w:ind w:left="62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000000" w:rsidRDefault="00243B1A">
      <w:pPr>
        <w:ind w:left="62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000000" w:rsidRDefault="00243B1A">
      <w:pPr>
        <w:ind w:left="62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муниципального района Туймазинский район Республики Башкортостан  </w:t>
      </w:r>
    </w:p>
    <w:p w:rsidR="00000000" w:rsidRDefault="00243B1A">
      <w:pPr>
        <w:ind w:left="62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F4E62">
        <w:rPr>
          <w:sz w:val="24"/>
          <w:szCs w:val="24"/>
        </w:rPr>
        <w:t>13</w:t>
      </w:r>
      <w:r>
        <w:rPr>
          <w:sz w:val="24"/>
          <w:szCs w:val="24"/>
        </w:rPr>
        <w:t xml:space="preserve"> июля 2015 года  № 2</w:t>
      </w:r>
      <w:r w:rsidR="00FF4E62">
        <w:rPr>
          <w:sz w:val="24"/>
          <w:szCs w:val="24"/>
        </w:rPr>
        <w:t>28</w:t>
      </w:r>
    </w:p>
    <w:p w:rsidR="00000000" w:rsidRDefault="00243B1A">
      <w:pPr>
        <w:ind w:left="5664" w:firstLine="708"/>
        <w:jc w:val="center"/>
        <w:rPr>
          <w:u w:val="single"/>
        </w:rPr>
      </w:pPr>
    </w:p>
    <w:p w:rsidR="00000000" w:rsidRDefault="00243B1A">
      <w:pPr>
        <w:ind w:left="5664" w:firstLine="708"/>
        <w:jc w:val="center"/>
      </w:pPr>
    </w:p>
    <w:p w:rsidR="00000000" w:rsidRDefault="00243B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000000" w:rsidRDefault="00243B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бюджетном процессе в сельском  посе</w:t>
      </w:r>
      <w:r>
        <w:rPr>
          <w:b/>
          <w:sz w:val="24"/>
          <w:szCs w:val="24"/>
        </w:rPr>
        <w:t xml:space="preserve">лении </w:t>
      </w:r>
    </w:p>
    <w:p w:rsidR="00000000" w:rsidRDefault="00FF4E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Верхнебишиндинский</w:t>
      </w:r>
      <w:r w:rsidR="00243B1A">
        <w:rPr>
          <w:b/>
          <w:sz w:val="24"/>
          <w:szCs w:val="24"/>
        </w:rPr>
        <w:t xml:space="preserve"> сельсовет муниципального района</w:t>
      </w:r>
    </w:p>
    <w:p w:rsidR="00000000" w:rsidRDefault="00243B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Туймазинский район Республики Башкортостан</w:t>
      </w:r>
    </w:p>
    <w:p w:rsidR="00000000" w:rsidRDefault="00243B1A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000000" w:rsidRDefault="00243B1A">
      <w:pPr>
        <w:pStyle w:val="ConsPlusTitle"/>
        <w:widowControl/>
        <w:ind w:firstLine="720"/>
        <w:rPr>
          <w:sz w:val="24"/>
          <w:szCs w:val="24"/>
        </w:rPr>
      </w:pPr>
      <w:r>
        <w:rPr>
          <w:b w:val="0"/>
          <w:sz w:val="24"/>
          <w:szCs w:val="24"/>
        </w:rPr>
        <w:t xml:space="preserve">Глава 1. </w:t>
      </w:r>
      <w:r>
        <w:rPr>
          <w:sz w:val="24"/>
          <w:szCs w:val="24"/>
        </w:rPr>
        <w:t>Общие положения</w:t>
      </w: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1. 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правоотношения, регулируемые настоящим Положением</w:t>
            </w:r>
          </w:p>
        </w:tc>
      </w:tr>
    </w:tbl>
    <w:p w:rsidR="00000000" w:rsidRDefault="00243B1A">
      <w:pPr>
        <w:ind w:left="2340" w:hanging="1620"/>
        <w:jc w:val="both"/>
      </w:pP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Настоящее Положение регулирует отношения, возникающие</w:t>
      </w:r>
      <w:r>
        <w:rPr>
          <w:sz w:val="24"/>
          <w:szCs w:val="24"/>
        </w:rPr>
        <w:t xml:space="preserve"> между субъектами бюджетных правоотношений в процессе формирования доходов и осуществления расходов бюджета сельского поселения 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муниципального района Туймазинский район Республики Башкортостан (далее - бюджет сельского поселени</w:t>
      </w:r>
      <w:r>
        <w:rPr>
          <w:sz w:val="24"/>
          <w:szCs w:val="24"/>
        </w:rPr>
        <w:t xml:space="preserve">я), осуществления муниципальных заимствований, регулирования муниципального долга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 муниципального района Туймазинский район Республики Башкортостан, составления и рассмотрения проекта бюджета сельского поселе</w:t>
      </w:r>
      <w:r>
        <w:rPr>
          <w:sz w:val="24"/>
          <w:szCs w:val="24"/>
        </w:rPr>
        <w:t>ния, его утверждения и исполнения, контроля за его исполнением, осуществления бюджетного учета, составления, рассмотрения и утверждения бюджетной отчетности.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Положение устанавливает особенности бюджетных полномочий участников бюджетного процес</w:t>
      </w:r>
      <w:r>
        <w:rPr>
          <w:sz w:val="24"/>
          <w:szCs w:val="24"/>
        </w:rPr>
        <w:t xml:space="preserve">са в сельском поселении 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муниципального района Туймазинский район Республики Башкортостан (далее – сельское поселение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сельсовет)</w:t>
      </w:r>
    </w:p>
    <w:p w:rsidR="00000000" w:rsidRDefault="00243B1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Нормативные правовые акты, регулирующие </w:t>
            </w:r>
            <w:r>
              <w:rPr>
                <w:b/>
                <w:sz w:val="24"/>
                <w:szCs w:val="24"/>
              </w:rPr>
              <w:br/>
              <w:t>бюджетные правоотношения</w:t>
            </w:r>
          </w:p>
        </w:tc>
      </w:tr>
    </w:tbl>
    <w:p w:rsidR="00000000" w:rsidRDefault="00243B1A">
      <w:pPr>
        <w:pStyle w:val="ConsPlusNormal"/>
        <w:widowControl/>
        <w:ind w:firstLine="0"/>
        <w:jc w:val="both"/>
      </w:pPr>
    </w:p>
    <w:p w:rsidR="00000000" w:rsidRDefault="00243B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 xml:space="preserve"> Бюджетные правоотношения в сельском  поселении 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регулируются Бюджетным кодексом Российской Федерации (далее – Бюджетный кодекс) и принятыми в соответствии с ним федеральными законами о федеральном бюджете, законом Республики Ба</w:t>
      </w:r>
      <w:r>
        <w:rPr>
          <w:sz w:val="24"/>
          <w:szCs w:val="24"/>
        </w:rPr>
        <w:t>шкортостан «О бюджетном процессе в Республике Башкортостан», законом Республики Башкортостан</w:t>
      </w:r>
      <w:r>
        <w:rPr>
          <w:b/>
          <w:sz w:val="24"/>
          <w:szCs w:val="24"/>
        </w:rPr>
        <w:t xml:space="preserve"> «</w:t>
      </w:r>
      <w:r>
        <w:rPr>
          <w:sz w:val="24"/>
          <w:szCs w:val="24"/>
        </w:rPr>
        <w:t>О межбюджетных отношениях в Республике Башкортостан», законами Республики Башкортостан «О бюджете Республики Башкортостан», настоящим Положением, решениями Совета</w:t>
      </w:r>
      <w:r>
        <w:rPr>
          <w:sz w:val="24"/>
          <w:szCs w:val="24"/>
        </w:rPr>
        <w:t xml:space="preserve"> сельского поселения 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муниципального района Туймазинский район «О бюджете сельского поселения 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муниципального района Туймазинский район Республики Башкортостан» (далее - Решение о бюджете сельского по</w:t>
      </w:r>
      <w:r>
        <w:rPr>
          <w:sz w:val="24"/>
          <w:szCs w:val="24"/>
        </w:rPr>
        <w:t xml:space="preserve">селения 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сельсовет), а также иными федеральными законами и нормативными правовыми актами Российской Федерации, законами и нормативными правовыми актами Республики Башкортостан, муниципальными правовыми актами сельского 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регулирующими бюджетные правоотношения.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Муниципальные правовые акты сельского поселения 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регулирующие бюджетные правоотношения, не могут противоречить настоящему Положению. 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Органы местного самоуправл</w:t>
      </w:r>
      <w:r>
        <w:rPr>
          <w:sz w:val="24"/>
          <w:szCs w:val="24"/>
        </w:rPr>
        <w:t xml:space="preserve">ения сельского поселения 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принимают муниципальные правовые акты, регулирующие бюджетные правоотношения, в пределах своей компетенции в соответствии с Бюджетным кодексом и настоящим Положением.</w:t>
      </w:r>
    </w:p>
    <w:p w:rsidR="00000000" w:rsidRDefault="00243B1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rPr>
          <w:trHeight w:val="260"/>
        </w:trPr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термины</w:t>
            </w:r>
            <w:r>
              <w:rPr>
                <w:b/>
                <w:sz w:val="24"/>
                <w:szCs w:val="24"/>
              </w:rPr>
              <w:t xml:space="preserve"> и понятия</w:t>
            </w:r>
          </w:p>
        </w:tc>
      </w:tr>
    </w:tbl>
    <w:p w:rsidR="00000000" w:rsidRDefault="00243B1A">
      <w:pPr>
        <w:ind w:firstLine="709"/>
        <w:jc w:val="both"/>
      </w:pP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термины и понятия, используемые в настоящем Положении, применяются в том же значении, что и в Бюджетном кодексе.</w:t>
      </w:r>
    </w:p>
    <w:p w:rsidR="00000000" w:rsidRDefault="00243B1A">
      <w:pPr>
        <w:pStyle w:val="ConsPlusNormal"/>
        <w:widowControl/>
        <w:ind w:firstLine="52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Правовая форма бюджета</w:t>
            </w:r>
          </w:p>
        </w:tc>
      </w:tr>
    </w:tbl>
    <w:p w:rsidR="00000000" w:rsidRDefault="00243B1A">
      <w:pPr>
        <w:ind w:firstLine="709"/>
        <w:jc w:val="both"/>
      </w:pP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Бюджет сельского поселения разрабатывается и утверждается в форме Решения Совета с</w:t>
      </w:r>
      <w:r>
        <w:rPr>
          <w:sz w:val="24"/>
          <w:szCs w:val="24"/>
        </w:rPr>
        <w:t xml:space="preserve">ельского поселения 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муниципального района Туймазинский район Республики Башкортостан.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Решение о бюджете сельского поселения 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вступает в силу с 1 января и действуют по 31 декабря финансового года, е</w:t>
      </w:r>
      <w:r>
        <w:rPr>
          <w:sz w:val="24"/>
          <w:szCs w:val="24"/>
        </w:rPr>
        <w:t>сли иное не предусмотрено Бюджетным кодексом и указанным Решением.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Решение о бюджете сельского поселения 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подлежит официальному опубликованию не позднее десяти дней после его подписания в установленном порядке.</w:t>
      </w:r>
    </w:p>
    <w:p w:rsidR="00000000" w:rsidRDefault="00243B1A">
      <w:pPr>
        <w:pStyle w:val="ConsPlusTitle"/>
        <w:widowControl/>
        <w:ind w:firstLine="720"/>
        <w:rPr>
          <w:b w:val="0"/>
          <w:sz w:val="24"/>
          <w:szCs w:val="24"/>
        </w:rPr>
      </w:pPr>
    </w:p>
    <w:p w:rsidR="00000000" w:rsidRDefault="00243B1A">
      <w:pPr>
        <w:pStyle w:val="ConsPlusTitle"/>
        <w:widowControl/>
        <w:ind w:firstLine="720"/>
        <w:rPr>
          <w:sz w:val="24"/>
          <w:szCs w:val="24"/>
        </w:rPr>
      </w:pPr>
      <w:r>
        <w:rPr>
          <w:b w:val="0"/>
          <w:sz w:val="24"/>
          <w:szCs w:val="24"/>
        </w:rPr>
        <w:t xml:space="preserve">Глава 2. </w:t>
      </w:r>
      <w:r>
        <w:rPr>
          <w:sz w:val="24"/>
          <w:szCs w:val="24"/>
        </w:rPr>
        <w:t>Бюдж</w:t>
      </w:r>
      <w:r>
        <w:rPr>
          <w:sz w:val="24"/>
          <w:szCs w:val="24"/>
        </w:rPr>
        <w:t xml:space="preserve">етное устройство сельского поселения 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</w:p>
    <w:p w:rsidR="00000000" w:rsidRDefault="00243B1A">
      <w:pPr>
        <w:pStyle w:val="ConsPlusTitle"/>
        <w:widowControl/>
        <w:ind w:firstLine="720"/>
        <w:rPr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 сельского поселения 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ind w:firstLine="709"/>
        <w:jc w:val="both"/>
      </w:pP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Сельское поселение 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имеет собственный бюджет.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 сельского  поселения предназначен для</w:t>
      </w:r>
      <w:r>
        <w:rPr>
          <w:sz w:val="24"/>
          <w:szCs w:val="24"/>
        </w:rPr>
        <w:t xml:space="preserve"> исполнения расходных обязательств сельского поселения 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Использование органами местного самоуправления сельского поселения 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иных форм образования и расходования денежных средств для исполнения рас</w:t>
      </w:r>
      <w:r>
        <w:rPr>
          <w:sz w:val="24"/>
          <w:szCs w:val="24"/>
        </w:rPr>
        <w:t xml:space="preserve">ходных обязательств сельского поселения 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не допускается.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бюджете сельского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</w:t>
      </w:r>
      <w:r>
        <w:rPr>
          <w:sz w:val="24"/>
          <w:szCs w:val="24"/>
        </w:rPr>
        <w:t xml:space="preserve">обязательств сельского  поселения 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возникающих в связи с осуществлением органами местного самоуправления сельского поселения 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полномочий по вопросам местного значения, и расходных обязательств сельск</w:t>
      </w:r>
      <w:r>
        <w:rPr>
          <w:sz w:val="24"/>
          <w:szCs w:val="24"/>
        </w:rPr>
        <w:t xml:space="preserve">ого поселения 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района.</w:t>
      </w:r>
    </w:p>
    <w:p w:rsidR="00000000" w:rsidRDefault="00243B1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6.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Бюджетные полномочия сельского поселения 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ind w:firstLine="709"/>
        <w:jc w:val="both"/>
      </w:pP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бюджетным полномочиям сельского поселения 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относятся: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установление порядка составления и рассмотрения проекта бюджета сельского поселения, утверждения и исполнения бюджета сельского поселения, осуще</w:t>
      </w:r>
      <w:r>
        <w:rPr>
          <w:sz w:val="24"/>
          <w:szCs w:val="24"/>
        </w:rPr>
        <w:t>ствления контроля за его исполнением и утверждения отчета об исполнении бюджета сельского поселения;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</w:t>
      </w:r>
      <w:r>
        <w:rPr>
          <w:sz w:val="24"/>
          <w:szCs w:val="24"/>
        </w:rPr>
        <w:t>лнением, составление и утверждение отчета об исполнении бюджета сельского поселения;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установление и исполнение расходных обязательств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сельсовет;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установление порядка и условий предоставления межбюджетных трансфер</w:t>
      </w:r>
      <w:r>
        <w:rPr>
          <w:sz w:val="24"/>
          <w:szCs w:val="24"/>
        </w:rPr>
        <w:t>тов из бюджета сельского поселения;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предоставление межбюджетных трансфертов из бюджета сельского поселения;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осуществление муниципальных заимствований, предоставление муниципальных гарантий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управление м</w:t>
      </w:r>
      <w:r>
        <w:rPr>
          <w:sz w:val="24"/>
          <w:szCs w:val="24"/>
        </w:rPr>
        <w:t xml:space="preserve">униципальным долгом и муниципальными активами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сельсовет;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7) установление, детализация и определение порядка применения бюджетной классификации Российской Федерации в части, относящейся к бюджету сельского поселения;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 xml:space="preserve"> в случае и порядке, предусмотренных Бюджетным кодексом, федеральными законами, законами Республики Башкортостан и принятыми в соответствии с ними настоящим Положением и нормативными актами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установление отве</w:t>
      </w:r>
      <w:r>
        <w:rPr>
          <w:sz w:val="24"/>
          <w:szCs w:val="24"/>
        </w:rPr>
        <w:t xml:space="preserve">тственности за нарушение муниципальных правовых актов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по вопросам регулирования бюджетных правоотношений;</w:t>
      </w:r>
    </w:p>
    <w:p w:rsidR="00000000" w:rsidRDefault="00243B1A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подготовка основных направлений бюджетной политики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и основных направлений налоговой политики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сельсовет;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иные бюджетные полномочия, отнесенные Бюджетным кодексом к бюджетным полномочиям органов местного самоуправления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7.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Бюджетная классификация</w:t>
            </w:r>
          </w:p>
        </w:tc>
      </w:tr>
    </w:tbl>
    <w:p w:rsidR="00000000" w:rsidRDefault="00243B1A">
      <w:pPr>
        <w:ind w:firstLine="709"/>
        <w:jc w:val="both"/>
      </w:pP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 составлении и исполнении бюджета сельского поселения, составлении бюджетной отчетности в части классификации доходов, классификации расходов, классификации источников финансирования дефицита бюджета, классификац</w:t>
      </w:r>
      <w:r>
        <w:rPr>
          <w:sz w:val="24"/>
          <w:szCs w:val="24"/>
        </w:rPr>
        <w:t>ии операций публично-правовых образований (далее – классификация операций сектора государственного управления) применяется единая бюджетная классификация Российской Федерации.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Установление, детализация и определение порядка применения бюджетной классифи</w:t>
      </w:r>
      <w:r>
        <w:rPr>
          <w:sz w:val="24"/>
          <w:szCs w:val="24"/>
        </w:rPr>
        <w:t xml:space="preserve">кации Российской Федерации в части, относящейся к бюджету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осуществляется в соответствии с Бюджетным кодексом на основании решения о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порядка применения </w:t>
      </w:r>
      <w:r>
        <w:rPr>
          <w:sz w:val="24"/>
          <w:szCs w:val="24"/>
        </w:rPr>
        <w:t xml:space="preserve">бюджетной классификации, устанавливаемого финансовым органом (должностным лицом)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Перечень главных администраторов доходов бюджета сельского поселения, закрепляемые за ними виды (подвиды) дох</w:t>
      </w:r>
      <w:r>
        <w:rPr>
          <w:sz w:val="24"/>
          <w:szCs w:val="24"/>
        </w:rPr>
        <w:t xml:space="preserve">одов бюджета утверждаются решением о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</w:t>
      </w:r>
      <w:r>
        <w:rPr>
          <w:sz w:val="24"/>
          <w:szCs w:val="24"/>
        </w:rPr>
        <w:t>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муниципального правового акта финансового органа (должностного лица) админи</w:t>
      </w:r>
      <w:r>
        <w:rPr>
          <w:sz w:val="24"/>
          <w:szCs w:val="24"/>
        </w:rPr>
        <w:t xml:space="preserve">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без внесения изменений в решение о бюджете сельского поселения.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Финансовый орган (должностное лицо)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утверждает перечень кодов подвидов по </w:t>
      </w:r>
      <w:r>
        <w:rPr>
          <w:sz w:val="24"/>
          <w:szCs w:val="24"/>
        </w:rPr>
        <w:t>видам доходов, главными администраторами которых являются органы местного самоуправления сельского поселения и находящиеся в их ведении казенные учреждения.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Перечень главных распорядителей средств бюджета сельского поселения устанавливается решением о б</w:t>
      </w:r>
      <w:r>
        <w:rPr>
          <w:sz w:val="24"/>
          <w:szCs w:val="24"/>
        </w:rPr>
        <w:t xml:space="preserve">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в составе ведомственной структуры расходов.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разделов, подразделов, целевых статей (муниципальных программ и непрограммных направлений деятельности), групп (групп и подгрупп) видов расходов бюд</w:t>
      </w:r>
      <w:r>
        <w:rPr>
          <w:sz w:val="24"/>
          <w:szCs w:val="24"/>
        </w:rPr>
        <w:t xml:space="preserve">жета сельского поселения утверждается в составе ведомственной структуры расходов бюджета поселения решением о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либо в установленных Бюджетным кодексом случаях сводной бюджетной росписью бюджета поселен</w:t>
      </w:r>
      <w:r>
        <w:rPr>
          <w:sz w:val="24"/>
          <w:szCs w:val="24"/>
        </w:rPr>
        <w:t>ия.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Целевые статьи расходов бюджета формируются в соответствии с муниципальными программами, не включенными в муниципальные программы направлениями деятельности органов местного самоуправления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органов местно</w:t>
      </w:r>
      <w:r>
        <w:rPr>
          <w:sz w:val="24"/>
          <w:szCs w:val="24"/>
        </w:rPr>
        <w:t xml:space="preserve">й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наиболее значимых учреждений науки, образования, культуры и здравоохранения, указанных в ведомственной структуре расходов сельского поселения (в целях настоящего решения – непрограммные напра</w:t>
      </w:r>
      <w:r>
        <w:rPr>
          <w:sz w:val="24"/>
          <w:szCs w:val="24"/>
        </w:rPr>
        <w:t>вления деятельности) и с расходными обязательствами, подлежащими исполнению за счет средств бюджета сельского поселения.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 и коды целевых статей расходов бюджета, финансовое обеспечение которых осуществляется за счет межбюджетных субсидий, субвенций</w:t>
      </w:r>
      <w:r>
        <w:rPr>
          <w:sz w:val="24"/>
          <w:szCs w:val="24"/>
        </w:rPr>
        <w:t xml:space="preserve"> и иных межбюджетных трансфертов из бюджета сельского поселения, имеющих целевое назначение, определяются в порядке, установленном финансовым органом (должностным лицом)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 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Перечень главных ад</w:t>
      </w:r>
      <w:r>
        <w:rPr>
          <w:sz w:val="24"/>
          <w:szCs w:val="24"/>
        </w:rPr>
        <w:t xml:space="preserve">министраторов источников финансирования дефицита бюджета сельского поселения утверждается решением о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случаях изменения состава и (или) функций главных администраторов источников финансирования дефи</w:t>
      </w:r>
      <w:r>
        <w:rPr>
          <w:sz w:val="24"/>
          <w:szCs w:val="24"/>
        </w:rPr>
        <w:t>цита бюджета,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бюджета, а также в состав закреплен</w:t>
      </w:r>
      <w:r>
        <w:rPr>
          <w:sz w:val="24"/>
          <w:szCs w:val="24"/>
        </w:rPr>
        <w:t xml:space="preserve">ных за ними кодов классификации источников финансирования дефицитов бюджетов вносятся на основании муниципального правового акта финансового органа (должностного лица)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без внесения изменений в р</w:t>
      </w:r>
      <w:r>
        <w:rPr>
          <w:sz w:val="24"/>
          <w:szCs w:val="24"/>
        </w:rPr>
        <w:t>ешение о бюджете сельского поселения.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статей источников финансирования дефицита бюджета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утверждается решением о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при утверждении источников фина</w:t>
      </w:r>
      <w:r>
        <w:rPr>
          <w:sz w:val="24"/>
          <w:szCs w:val="24"/>
        </w:rPr>
        <w:t xml:space="preserve">нсирования дефицита бюджета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Финансовый орган (должностное лицо)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утверждает перечень кодов видов источников финансирования дефицитов бюджета сельс</w:t>
      </w:r>
      <w:r>
        <w:rPr>
          <w:sz w:val="24"/>
          <w:szCs w:val="24"/>
        </w:rPr>
        <w:t xml:space="preserve">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главными администраторами которых являются органы местного самоуправления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и (или) находящиеся в их ведении казенные учреждения.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243B1A">
      <w:pPr>
        <w:pStyle w:val="ConsPlusTitle"/>
        <w:widowControl/>
        <w:ind w:firstLine="720"/>
        <w:rPr>
          <w:sz w:val="24"/>
          <w:szCs w:val="24"/>
        </w:rPr>
      </w:pPr>
      <w:r>
        <w:rPr>
          <w:b w:val="0"/>
          <w:sz w:val="24"/>
          <w:szCs w:val="24"/>
        </w:rPr>
        <w:t xml:space="preserve">Глава 3. </w:t>
      </w:r>
      <w:r>
        <w:rPr>
          <w:sz w:val="24"/>
          <w:szCs w:val="24"/>
        </w:rPr>
        <w:t>Доходы и расходы бюджета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Доходы бюджета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ind w:firstLine="709"/>
        <w:jc w:val="both"/>
      </w:pP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Доходы бюджета сельского поселения формируются в соответствии с бюджетным законодательством Российской Федерации, законодательством о налогах и сборах и законодательством об иных</w:t>
      </w:r>
      <w:r>
        <w:rPr>
          <w:sz w:val="24"/>
          <w:szCs w:val="24"/>
        </w:rPr>
        <w:t xml:space="preserve"> обязательных платежах.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 составлении проекта бюджета сельского поселения доходы бюджета прогнозируются на основе прогноза социально-экономического развития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в условиях действующего на день внесения проек</w:t>
      </w:r>
      <w:r>
        <w:rPr>
          <w:sz w:val="24"/>
          <w:szCs w:val="24"/>
        </w:rPr>
        <w:t xml:space="preserve">та решения о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в Совет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законодательства о налогах и сборах и бюджетного законодательства Российской Федерации, а также законодательства Российской Федера</w:t>
      </w:r>
      <w:r>
        <w:rPr>
          <w:sz w:val="24"/>
          <w:szCs w:val="24"/>
        </w:rPr>
        <w:t>ции, законов Республики Башкортостан, муниципальных правовых актов, устанавливающих неналоговые доходы бюджетов бюджетной системы Российской Федерации.</w:t>
      </w:r>
    </w:p>
    <w:p w:rsidR="00000000" w:rsidRDefault="00243B1A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9.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Полномочия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 по формированию доходов бюджета се</w:t>
            </w:r>
            <w:r>
              <w:rPr>
                <w:b/>
                <w:sz w:val="24"/>
                <w:szCs w:val="24"/>
              </w:rPr>
              <w:t xml:space="preserve">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ind w:firstLine="709"/>
        <w:jc w:val="both"/>
      </w:pP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Решением Совета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вводятся местные налоги, устанавливаются налоговые ставки по ним и предоставляются налоговые льготы по местным налогам в пределах прав, предо</w:t>
      </w:r>
      <w:r>
        <w:rPr>
          <w:sz w:val="24"/>
          <w:szCs w:val="24"/>
        </w:rPr>
        <w:t xml:space="preserve">ставленных Совету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законодательством Российской Федерации о налогах и сборах.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Муниципальные правовые акты Совета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о внесении изменений в муниципальные правовые</w:t>
      </w:r>
      <w:r>
        <w:rPr>
          <w:sz w:val="24"/>
          <w:szCs w:val="24"/>
        </w:rPr>
        <w:t xml:space="preserve"> акты о местных налогах, муниципальные правовые акты Совета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регулирующие бюджетные правоотношения, приводящие к изменению доходов бюджета сельского поселения, вступающие в силу в очередном финансовом году (о</w:t>
      </w:r>
      <w:r>
        <w:rPr>
          <w:sz w:val="24"/>
          <w:szCs w:val="24"/>
        </w:rPr>
        <w:t xml:space="preserve">чередном финансовом году и плановом периоде), должны быть приняты до дня внесения в Совет сельского поселения </w:t>
      </w:r>
      <w:r w:rsidR="00FF4E62">
        <w:rPr>
          <w:sz w:val="24"/>
          <w:szCs w:val="24"/>
        </w:rPr>
        <w:lastRenderedPageBreak/>
        <w:t>Верхнебишиндинский</w:t>
      </w:r>
      <w:r>
        <w:rPr>
          <w:sz w:val="24"/>
          <w:szCs w:val="24"/>
        </w:rPr>
        <w:t xml:space="preserve"> сельсовет проекта решения о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в сроки, установленные муниципальным правов</w:t>
      </w:r>
      <w:r>
        <w:rPr>
          <w:sz w:val="24"/>
          <w:szCs w:val="24"/>
        </w:rPr>
        <w:t xml:space="preserve">ым актом Совета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Внесение изменений в муниципальные правовые акты Совета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о местных налогах, предполагающих вступление в силу в течение текущего финансового г</w:t>
      </w:r>
      <w:r>
        <w:rPr>
          <w:sz w:val="24"/>
          <w:szCs w:val="24"/>
        </w:rPr>
        <w:t xml:space="preserve">ода, допускается только в случае внесения соответствующих изменений в решение Совета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о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на текущий финансовый год (текущий финансовом год и плановый пери</w:t>
      </w:r>
      <w:r>
        <w:rPr>
          <w:sz w:val="24"/>
          <w:szCs w:val="24"/>
        </w:rPr>
        <w:t>од).</w:t>
      </w:r>
    </w:p>
    <w:p w:rsidR="00000000" w:rsidRDefault="00243B1A">
      <w:pPr>
        <w:widowControl w:val="0"/>
        <w:autoSpaceDE w:val="0"/>
        <w:ind w:firstLine="540"/>
        <w:jc w:val="both"/>
        <w:rPr>
          <w:color w:val="FF00FF"/>
          <w:sz w:val="24"/>
          <w:szCs w:val="24"/>
        </w:rPr>
      </w:pPr>
    </w:p>
    <w:p w:rsidR="00000000" w:rsidRDefault="00243B1A">
      <w:pPr>
        <w:widowControl w:val="0"/>
        <w:autoSpaceDE w:val="0"/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Статья 9.1. </w:t>
      </w:r>
      <w:r>
        <w:rPr>
          <w:b/>
          <w:bCs/>
          <w:sz w:val="24"/>
          <w:szCs w:val="24"/>
        </w:rPr>
        <w:t>Реестр источников доходов бюджетов</w:t>
      </w:r>
    </w:p>
    <w:p w:rsidR="00000000" w:rsidRDefault="00243B1A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000000" w:rsidRDefault="00243B1A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Финансовый орган (должностное лицо) администрации 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обязан вести реестр источников доходов бюджета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Р</w:t>
      </w:r>
      <w:r>
        <w:rPr>
          <w:sz w:val="24"/>
          <w:szCs w:val="24"/>
        </w:rPr>
        <w:t xml:space="preserve">еестр источников доходов бюджета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формируется и ведется в порядке, установленном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Реестр источников доходов бюджета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представляется в финансовый орган Туймазинского района в порядке, установленном Администрацией Туймазинского района.</w:t>
      </w:r>
    </w:p>
    <w:p w:rsidR="00000000" w:rsidRDefault="00243B1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10.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Формирование расходов бюджета сельского поселения 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ind w:firstLine="709"/>
        <w:jc w:val="both"/>
      </w:pP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Формирование расходов </w:t>
      </w:r>
      <w:r>
        <w:rPr>
          <w:sz w:val="24"/>
          <w:szCs w:val="24"/>
        </w:rPr>
        <w:t>бюджета сельского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</w:t>
      </w:r>
      <w:r>
        <w:rPr>
          <w:sz w:val="24"/>
          <w:szCs w:val="24"/>
        </w:rPr>
        <w:t xml:space="preserve"> Республики Башкортостан и органов местного самоуправления, исполнение которых согласно законодательству Российской Федерации и Республики Башкортостан, договорам и соглашениям должно происходить в очередном финансовом году (очередном финансовом году и пла</w:t>
      </w:r>
      <w:r>
        <w:rPr>
          <w:sz w:val="24"/>
          <w:szCs w:val="24"/>
        </w:rPr>
        <w:t>новом периоде) за счет средств бюджета сельского поселения.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Предоставление бюджетных ассигнований осуществляется в формах, установленных Бюджетным кодексом.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Планирование бюджетных ассигнований осуществляется в порядке и в соответствии с методикой, ус</w:t>
      </w:r>
      <w:r>
        <w:rPr>
          <w:sz w:val="24"/>
          <w:szCs w:val="24"/>
        </w:rPr>
        <w:t xml:space="preserve">танавливаемой финансовым органом (должностным лицом)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Планирование бюджетных ассигнований осуществляется раздельно по бюджетным ассигнованиям на исполнение действующих и принимаемых обязатель</w:t>
      </w:r>
      <w:r>
        <w:rPr>
          <w:sz w:val="24"/>
          <w:szCs w:val="24"/>
        </w:rPr>
        <w:t xml:space="preserve">ств в соответствии с положениями Бюджетного кодекса. 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Планирование бюджетных ассигнований на оказание муниципальных услуг (выполнение работ) осуществляется с учетом муниципального задания на очередной финансовый год (очередной финансовый год и плановый </w:t>
      </w:r>
      <w:r>
        <w:rPr>
          <w:sz w:val="24"/>
          <w:szCs w:val="24"/>
        </w:rPr>
        <w:t>период), а также его выполнения в отчетном финансовом году и текущем финансовом году.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задание на оказание муниципальных услуг (выполнение работ) муниципальными учреждениями формируется в соответствии с ведомственным перечнем муниципальных усл</w:t>
      </w:r>
      <w:r>
        <w:rPr>
          <w:sz w:val="24"/>
          <w:szCs w:val="24"/>
        </w:rPr>
        <w:t xml:space="preserve">уг и работ, оказываемых (выполняемых) муниципальными учреждениями в качестве основных видов деятельности, в порядке, установленном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на срок до одного года в случае утверждения бюджета на очеред</w:t>
      </w:r>
      <w:r>
        <w:rPr>
          <w:sz w:val="24"/>
          <w:szCs w:val="24"/>
        </w:rPr>
        <w:t>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задание формируется для бюджетных и автономных учреждений, а также к</w:t>
      </w:r>
      <w:r>
        <w:rPr>
          <w:sz w:val="24"/>
          <w:szCs w:val="24"/>
        </w:rPr>
        <w:t>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обеспечение выполнения муниципальных заданий осуществляется за счет средств</w:t>
      </w:r>
      <w:r>
        <w:rPr>
          <w:sz w:val="24"/>
          <w:szCs w:val="24"/>
        </w:rPr>
        <w:t xml:space="preserve"> бюджета поселения в порядке, установленном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решению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муниципального района Туймазинский район Республики Башкортостан, осуществл</w:t>
      </w:r>
      <w:r>
        <w:rPr>
          <w:sz w:val="24"/>
          <w:szCs w:val="24"/>
        </w:rPr>
        <w:t>яющего в соответствии с законодательством Российской Федерации функции и полномочия учредителя муниципальных учреждений,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000000" w:rsidRDefault="00243B1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11.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</w:tr>
    </w:tbl>
    <w:p w:rsidR="00000000" w:rsidRDefault="00243B1A">
      <w:pPr>
        <w:ind w:firstLine="709"/>
        <w:jc w:val="both"/>
      </w:pPr>
    </w:p>
    <w:p w:rsidR="00000000" w:rsidRDefault="00243B1A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5" w:history="1">
        <w:r>
          <w:rPr>
            <w:rStyle w:val="a3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муниципальных нужд с учетом положений Бюджетного кодекса.</w:t>
      </w:r>
    </w:p>
    <w:p w:rsidR="00000000" w:rsidRDefault="00243B1A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Муниципальные кон</w:t>
      </w:r>
      <w:r>
        <w:rPr>
          <w:sz w:val="24"/>
          <w:szCs w:val="24"/>
        </w:rPr>
        <w:t xml:space="preserve">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</w:t>
      </w:r>
      <w:hyperlink r:id="rId6" w:history="1">
        <w:r>
          <w:rPr>
            <w:rStyle w:val="a3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муниципальных нужд порядке, и оплачиваются в пределах лимитов бюджетных обязательств, за исключением случаев, установленных </w:t>
      </w:r>
      <w:hyperlink w:anchor="Par4" w:history="1">
        <w:r>
          <w:rPr>
            <w:rStyle w:val="a3"/>
          </w:rPr>
          <w:t>пунктом 3</w:t>
        </w:r>
      </w:hyperlink>
      <w:r>
        <w:rPr>
          <w:sz w:val="24"/>
          <w:szCs w:val="24"/>
        </w:rPr>
        <w:t xml:space="preserve"> настоящей статьи.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</w:t>
      </w:r>
      <w:r>
        <w:rPr>
          <w:sz w:val="24"/>
          <w:szCs w:val="24"/>
        </w:rPr>
        <w:t xml:space="preserve">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</w:t>
      </w:r>
      <w:hyperlink r:id="rId7" w:history="1">
        <w:r>
          <w:rPr>
            <w:rStyle w:val="a3"/>
          </w:rPr>
          <w:t xml:space="preserve">статьей </w:t>
        </w:r>
      </w:hyperlink>
      <w:r>
        <w:rPr>
          <w:sz w:val="24"/>
          <w:szCs w:val="24"/>
        </w:rPr>
        <w:t>16 настоящего Положения, на срок реализации указанных решений.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Иные муниципальные контракты, заключаемые от имени муниципального образования, предметами</w:t>
      </w:r>
      <w:r>
        <w:rPr>
          <w:sz w:val="24"/>
          <w:szCs w:val="24"/>
        </w:rPr>
        <w:t xml:space="preserve">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случаях, предусмотренных соответственно правовыми</w:t>
      </w:r>
      <w:r>
        <w:rPr>
          <w:sz w:val="24"/>
          <w:szCs w:val="24"/>
        </w:rPr>
        <w:t xml:space="preserve"> актами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в пределах средств и на сроки, которые установлены указанными актами, а также в соответствии с иными решениями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принимаемым</w:t>
      </w:r>
      <w:r>
        <w:rPr>
          <w:sz w:val="24"/>
          <w:szCs w:val="24"/>
        </w:rPr>
        <w:t xml:space="preserve">и в </w:t>
      </w:r>
      <w:hyperlink r:id="rId8" w:history="1">
        <w:r>
          <w:rPr>
            <w:rStyle w:val="a3"/>
          </w:rPr>
          <w:t>порядке</w:t>
        </w:r>
      </w:hyperlink>
      <w:r>
        <w:rPr>
          <w:sz w:val="24"/>
          <w:szCs w:val="24"/>
        </w:rPr>
        <w:t xml:space="preserve">, определяемом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bookmarkStart w:id="0" w:name="Par4"/>
      <w:bookmarkEnd w:id="0"/>
      <w:r>
        <w:rPr>
          <w:sz w:val="24"/>
          <w:szCs w:val="24"/>
        </w:rPr>
        <w:t>Муниципальные заказчики вправе закл</w:t>
      </w:r>
      <w:r>
        <w:rPr>
          <w:sz w:val="24"/>
          <w:szCs w:val="24"/>
        </w:rPr>
        <w:t>ючать муниципальные энергосервисные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</w:t>
      </w:r>
      <w:r>
        <w:rPr>
          <w:sz w:val="24"/>
          <w:szCs w:val="24"/>
        </w:rPr>
        <w:t>ов (контрактов) планируются и осуществляются в составе расходов на оплату соответствующих энергетических ресурсов (услуг на их доставку).</w:t>
      </w:r>
    </w:p>
    <w:p w:rsidR="00000000" w:rsidRDefault="00243B1A">
      <w:pPr>
        <w:ind w:firstLine="709"/>
        <w:jc w:val="both"/>
        <w:rPr>
          <w:sz w:val="24"/>
          <w:szCs w:val="24"/>
        </w:rPr>
      </w:pPr>
    </w:p>
    <w:p w:rsidR="00000000" w:rsidRDefault="00243B1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12.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Реестры закупок</w:t>
            </w:r>
          </w:p>
        </w:tc>
      </w:tr>
    </w:tbl>
    <w:p w:rsidR="00000000" w:rsidRDefault="00243B1A">
      <w:pPr>
        <w:ind w:firstLine="709"/>
        <w:jc w:val="both"/>
      </w:pP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Получатели средств бюджета сельского поселения обязаны вести реестры закупок, осущес</w:t>
      </w:r>
      <w:r>
        <w:rPr>
          <w:sz w:val="24"/>
          <w:szCs w:val="24"/>
        </w:rPr>
        <w:t xml:space="preserve">твленных без заключения муниципальных контрактов. 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Реестры закупок, осуществленных без заключения муниципальных контрактов, должны содержать следующие сведения: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краткое наименование закупаемых товаров, работ и услуг;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наименование и местонахождение</w:t>
      </w:r>
      <w:r>
        <w:rPr>
          <w:sz w:val="24"/>
          <w:szCs w:val="24"/>
        </w:rPr>
        <w:t xml:space="preserve"> поставщиков, подрядчиков и исполнителей услуг;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цена и дата закупки.</w:t>
      </w:r>
    </w:p>
    <w:p w:rsidR="00000000" w:rsidRDefault="00243B1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13.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Предоставление средств из бюджета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 при выполнении условий</w:t>
            </w:r>
          </w:p>
        </w:tc>
      </w:tr>
    </w:tbl>
    <w:p w:rsidR="00000000" w:rsidRDefault="00243B1A">
      <w:pPr>
        <w:ind w:firstLine="709"/>
        <w:jc w:val="both"/>
      </w:pP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решении о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</w:t>
      </w:r>
      <w:r>
        <w:rPr>
          <w:sz w:val="24"/>
          <w:szCs w:val="24"/>
        </w:rPr>
        <w:t xml:space="preserve">совет могут устанавливаться условия предоставления средств из бюджета сельского поселения, в соответствии </w:t>
      </w:r>
      <w:r>
        <w:rPr>
          <w:sz w:val="24"/>
          <w:szCs w:val="24"/>
        </w:rPr>
        <w:lastRenderedPageBreak/>
        <w:t xml:space="preserve">с которыми предоставление таких средств осуществляется в порядке, установленном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</w:t>
      </w:r>
      <w:r>
        <w:rPr>
          <w:sz w:val="24"/>
          <w:szCs w:val="24"/>
        </w:rPr>
        <w:t xml:space="preserve">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финансовым органом (должностным лицом)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 утв</w:t>
      </w:r>
      <w:r>
        <w:rPr>
          <w:sz w:val="24"/>
          <w:szCs w:val="24"/>
        </w:rPr>
        <w:t>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соблюдением указанных в части 1 настоящей ста</w:t>
      </w:r>
      <w:r>
        <w:rPr>
          <w:sz w:val="24"/>
          <w:szCs w:val="24"/>
        </w:rPr>
        <w:t>тьи условий осуществляется главным распорядителем средств бюджета сельского поселения.</w:t>
      </w:r>
    </w:p>
    <w:p w:rsidR="00000000" w:rsidRDefault="00243B1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14.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Предоставление субсидий юридическим лицам (за исключением субсидий муниципальным учреждениям), индивидуальным предпринимателям, физическим лицам </w:t>
            </w:r>
          </w:p>
        </w:tc>
      </w:tr>
    </w:tbl>
    <w:p w:rsidR="00000000" w:rsidRDefault="00243B1A">
      <w:pPr>
        <w:ind w:firstLine="709"/>
        <w:jc w:val="both"/>
      </w:pP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Субсид</w:t>
      </w:r>
      <w:r>
        <w:rPr>
          <w:sz w:val="24"/>
          <w:szCs w:val="24"/>
        </w:rPr>
        <w:t>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</w:t>
      </w:r>
      <w:r>
        <w:rPr>
          <w:sz w:val="24"/>
          <w:szCs w:val="24"/>
        </w:rPr>
        <w:t>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</w:t>
      </w:r>
      <w:r>
        <w:rPr>
          <w:sz w:val="24"/>
          <w:szCs w:val="24"/>
        </w:rPr>
        <w:t>и Российской Федерации винограда), выполнением работ, оказанием услуг.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а также </w:t>
      </w:r>
      <w:r>
        <w:rPr>
          <w:sz w:val="24"/>
          <w:szCs w:val="24"/>
        </w:rPr>
        <w:t xml:space="preserve">физическим лицам - производителям товаров, работ, услуг из бюджета поселения предоставляются в случаях и порядке, предусмотренных решением о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и принимаемыми в соответствии с ним муниципальными правовым</w:t>
      </w:r>
      <w:r>
        <w:rPr>
          <w:sz w:val="24"/>
          <w:szCs w:val="24"/>
        </w:rPr>
        <w:t xml:space="preserve">и актами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или актами уполномоченных ею органов местного самоуправления.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Муниципальные правовые акты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регулирующие предоставление субсидий юридич</w:t>
      </w:r>
      <w:r>
        <w:rPr>
          <w:sz w:val="24"/>
          <w:szCs w:val="24"/>
        </w:rPr>
        <w:t>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должны определять: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категории или критерии отбора юридических лиц (за исключением муниципальных учр</w:t>
      </w:r>
      <w:r>
        <w:rPr>
          <w:sz w:val="24"/>
          <w:szCs w:val="24"/>
        </w:rPr>
        <w:t>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цели, условия и порядок предоставления субсидий;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возврата субсидий в случае нарушения условий, установленны</w:t>
      </w:r>
      <w:r>
        <w:rPr>
          <w:sz w:val="24"/>
          <w:szCs w:val="24"/>
        </w:rPr>
        <w:t>х при их предоставлении;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положения об обя</w:t>
      </w:r>
      <w:r>
        <w:rPr>
          <w:sz w:val="24"/>
          <w:szCs w:val="24"/>
        </w:rPr>
        <w:t>зательной проверке главным распорядителем (распорядителем) бюджетных средств, предоставляющим субсидию, и органом муниципального контроля соблюдения условий, целей и порядка предоставления субсидий их получателями.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При предоставлении субсидий, указанных</w:t>
      </w:r>
      <w:r>
        <w:rPr>
          <w:sz w:val="24"/>
          <w:szCs w:val="24"/>
        </w:rPr>
        <w:t xml:space="preserve">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</w:t>
      </w:r>
      <w:r>
        <w:rPr>
          <w:sz w:val="24"/>
          <w:szCs w:val="24"/>
        </w:rPr>
        <w:t xml:space="preserve"> сельского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</w:t>
      </w:r>
      <w:r>
        <w:rPr>
          <w:sz w:val="24"/>
          <w:szCs w:val="24"/>
        </w:rPr>
        <w:t>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Субсидии, предусмотренные настоящей статьей, могут предоставляться из бюджета сельского поселения в соотве</w:t>
      </w:r>
      <w:r>
        <w:rPr>
          <w:sz w:val="24"/>
          <w:szCs w:val="24"/>
        </w:rPr>
        <w:t xml:space="preserve">тствии с условиями и сроками, предусмотренными концессионными </w:t>
      </w:r>
      <w:r>
        <w:rPr>
          <w:sz w:val="24"/>
          <w:szCs w:val="24"/>
        </w:rPr>
        <w:lastRenderedPageBreak/>
        <w:t xml:space="preserve">соглашениями, заключенными в </w:t>
      </w:r>
      <w:hyperlink r:id="rId9" w:history="1">
        <w:r>
          <w:rPr>
            <w:rStyle w:val="a3"/>
          </w:rPr>
          <w:t>порядке</w:t>
        </w:r>
      </w:hyperlink>
      <w:r>
        <w:rPr>
          <w:sz w:val="24"/>
          <w:szCs w:val="24"/>
        </w:rPr>
        <w:t>, определенном законодатель</w:t>
      </w:r>
      <w:r>
        <w:rPr>
          <w:sz w:val="24"/>
          <w:szCs w:val="24"/>
        </w:rPr>
        <w:t>ством Российской Федерации о концессионных соглашениях.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Заключение концессионных соглашений от имени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 на срок, превышающий срок действия утвержденных лимитов бюджетных обязательств, осуществляется в случаях, </w:t>
      </w:r>
      <w:r>
        <w:rPr>
          <w:sz w:val="24"/>
          <w:szCs w:val="24"/>
        </w:rPr>
        <w:t xml:space="preserve">предусмотренных решением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принимаемым в порядке, определяемом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решении о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</w:t>
      </w:r>
      <w:r>
        <w:rPr>
          <w:sz w:val="24"/>
          <w:szCs w:val="24"/>
        </w:rPr>
        <w:t xml:space="preserve">ет могут предусматриваться бюджетные ассигнования на предоставление в соответствии с решениями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юридическим лицам (за исключением муниципальных учреждений), индивидуальным предпринимателям, физич</w:t>
      </w:r>
      <w:r>
        <w:rPr>
          <w:sz w:val="24"/>
          <w:szCs w:val="24"/>
        </w:rPr>
        <w:t>еским лицам грантов в форме субсидий, в том числе предоставляемых на конкурсной основе.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предоставления указанных субсидий из бюджета сельского поселения устанавливается правовыми актами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</w:t>
      </w:r>
      <w:r>
        <w:rPr>
          <w:sz w:val="24"/>
          <w:szCs w:val="24"/>
        </w:rPr>
        <w:t xml:space="preserve"> если данный порядок не определен решениями, предусмотренными абзацем первым настоящего пункта.</w:t>
      </w:r>
    </w:p>
    <w:p w:rsidR="00000000" w:rsidRDefault="00243B1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15.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Предоставление субсидий (кроме субсидий на осуществление капитальных вложений в объекты капитального строительства муниципальной собственности сельс</w:t>
            </w:r>
            <w:r>
              <w:rPr>
                <w:b/>
                <w:sz w:val="24"/>
                <w:szCs w:val="24"/>
              </w:rPr>
              <w:t xml:space="preserve">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 или приобретение объектов недвижимого имущества в муниципальную собственность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сельсовет) некоммерческим организациям, не являющимся казенными учреждениями</w:t>
            </w:r>
          </w:p>
        </w:tc>
      </w:tr>
    </w:tbl>
    <w:p w:rsidR="00000000" w:rsidRDefault="00243B1A">
      <w:pPr>
        <w:ind w:firstLine="709"/>
        <w:jc w:val="both"/>
      </w:pP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бюджете сельс</w:t>
      </w:r>
      <w:r>
        <w:rPr>
          <w:sz w:val="24"/>
          <w:szCs w:val="24"/>
        </w:rPr>
        <w:t xml:space="preserve">кого поселения могут предусматриваться субсидии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юридическим лицам </w:t>
      </w:r>
      <w:r>
        <w:rPr>
          <w:sz w:val="24"/>
          <w:szCs w:val="24"/>
        </w:rPr>
        <w:t>и нормативных затрат на содержание муниципального имущества.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бюджета сельского поселения могут предоставляться субсидии бюджетным и автономным учреждениям на иные цели.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предоставления субсидий в соответствии с абзацем первым настоящей части из б</w:t>
      </w:r>
      <w:r>
        <w:rPr>
          <w:sz w:val="24"/>
          <w:szCs w:val="24"/>
        </w:rPr>
        <w:t xml:space="preserve">юджета поселения устанавливается правовыми актами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объема и условия предоставления субсидий в соответствии с абзацем вторым настоящей части из бюджета поселения устанавливает</w:t>
      </w:r>
      <w:r>
        <w:rPr>
          <w:sz w:val="24"/>
          <w:szCs w:val="24"/>
        </w:rPr>
        <w:t xml:space="preserve">ся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или уполномоченным им органом местного самоуправления. 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объема и предоставления указанных субсидий из бюджета сельского поселения устанавливается администрацией сельского</w:t>
      </w:r>
      <w:r>
        <w:rPr>
          <w:sz w:val="24"/>
          <w:szCs w:val="24"/>
        </w:rPr>
        <w:t xml:space="preserve"> 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решении о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могут предусматриваться субсидии иным некоммерческим организациям, не являющимся автономными и бюджетными учреждениями.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объе</w:t>
      </w:r>
      <w:r>
        <w:rPr>
          <w:sz w:val="24"/>
          <w:szCs w:val="24"/>
        </w:rPr>
        <w:t xml:space="preserve">ма и предоставления указанных субсидий из бюджета сельского поселения устанавливается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 Указанный порядок должен содержать положения об обязательной проверке главным распорядителем (распорядител</w:t>
      </w:r>
      <w:r>
        <w:rPr>
          <w:sz w:val="24"/>
          <w:szCs w:val="24"/>
        </w:rPr>
        <w:t xml:space="preserve">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учреждениями. 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 предоставлен</w:t>
      </w:r>
      <w:r>
        <w:rPr>
          <w:sz w:val="24"/>
          <w:szCs w:val="24"/>
        </w:rPr>
        <w:t xml:space="preserve">ии субсидий, указанных в </w:t>
      </w:r>
      <w:hyperlink r:id="rId10" w:history="1">
        <w:r>
          <w:rPr>
            <w:rStyle w:val="a3"/>
          </w:rPr>
          <w:t>части</w:t>
        </w:r>
      </w:hyperlink>
      <w:r>
        <w:rPr>
          <w:sz w:val="24"/>
          <w:szCs w:val="24"/>
        </w:rPr>
        <w:t xml:space="preserve"> 2 настоящей статьи, обязательным условием их предоставления, включаемым в договоры (соглашения) о </w:t>
      </w:r>
      <w:r>
        <w:rPr>
          <w:sz w:val="24"/>
          <w:szCs w:val="24"/>
        </w:rPr>
        <w:t>предоставлении субсидий, является согласие их получателей (за исключением государственных корпораций и компаний) на осуществление главным распорядителем (распорядителем) бюджетных средств, предоставившим субсидии, и органами муниципального финансового конт</w:t>
      </w:r>
      <w:r>
        <w:rPr>
          <w:sz w:val="24"/>
          <w:szCs w:val="24"/>
        </w:rPr>
        <w:t>роля проверок соблюдения получателями субсидий условий, целей и порядка их предоставления.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В решении о бюджете сельского поселения могут предусматриваться бюджетные ассигнования на предоставление в соответствии с решением администрации сельского поселен</w:t>
      </w:r>
      <w:r>
        <w:rPr>
          <w:sz w:val="24"/>
          <w:szCs w:val="24"/>
        </w:rPr>
        <w:t xml:space="preserve">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некоммерческим организациям, не являющимся казенными учреждениями, грантов в форме субсидий, в том числе предоставляемых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по результатам проводимых ею конкурсов.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орядок предоставления указанных субсидий из бюджета поселения устанавливается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если данный порядок не определен решениями, предусмотренными </w:t>
      </w:r>
      <w:hyperlink w:anchor="Par0" w:history="1">
        <w:r>
          <w:rPr>
            <w:rStyle w:val="a3"/>
          </w:rPr>
          <w:t>абзацем первым</w:t>
        </w:r>
      </w:hyperlink>
      <w:r>
        <w:rPr>
          <w:sz w:val="24"/>
          <w:szCs w:val="24"/>
        </w:rPr>
        <w:t xml:space="preserve"> настоящего пу</w:t>
      </w:r>
      <w:r>
        <w:rPr>
          <w:sz w:val="24"/>
          <w:szCs w:val="24"/>
        </w:rPr>
        <w:t>нкта.</w:t>
      </w:r>
    </w:p>
    <w:p w:rsidR="00000000" w:rsidRDefault="00243B1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92"/>
        <w:gridCol w:w="7833"/>
      </w:tblGrid>
      <w:tr w:rsidR="00000000">
        <w:trPr>
          <w:trHeight w:val="576"/>
        </w:trPr>
        <w:tc>
          <w:tcPr>
            <w:tcW w:w="1692" w:type="dxa"/>
            <w:shd w:val="clear" w:color="auto" w:fill="auto"/>
          </w:tcPr>
          <w:p w:rsidR="00000000" w:rsidRDefault="00243B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15.1.</w:t>
            </w:r>
          </w:p>
        </w:tc>
        <w:tc>
          <w:tcPr>
            <w:tcW w:w="7833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Предоставление субсидий на осуществление капитальных вложений в объекты капитального строительства муниципальной собственности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 и приобретение объектов недвижимого имущества в муниципальную</w:t>
            </w:r>
            <w:r>
              <w:rPr>
                <w:b/>
                <w:sz w:val="24"/>
                <w:szCs w:val="24"/>
              </w:rPr>
              <w:t xml:space="preserve"> собственность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ind w:firstLine="709"/>
        <w:jc w:val="both"/>
      </w:pPr>
    </w:p>
    <w:p w:rsidR="00000000" w:rsidRDefault="00243B1A">
      <w:pPr>
        <w:autoSpaceDE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В бюджете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бюджетным и автономным учреждениям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, муниципальным унитарным предприятиям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</w:t>
      </w:r>
      <w:r>
        <w:rPr>
          <w:sz w:val="24"/>
          <w:szCs w:val="24"/>
        </w:rPr>
        <w:t>ьсовет</w:t>
      </w:r>
      <w:r>
        <w:rPr>
          <w:bCs/>
          <w:sz w:val="24"/>
          <w:szCs w:val="24"/>
        </w:rPr>
        <w:t xml:space="preserve"> или приобретение объектов недвижимого имущества в муниципальную собственность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(далее - капитальные вложения в объект муниципальной  собственности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>) с посл</w:t>
      </w:r>
      <w:r>
        <w:rPr>
          <w:bCs/>
          <w:sz w:val="24"/>
          <w:szCs w:val="24"/>
        </w:rPr>
        <w:t xml:space="preserve">едующим увеличением стоимости основных средств, находящихся на праве оперативного управления у этих учреждений и предприятий, или уставного фонда указанных предприятий, основанных на праве хозяйственного ведения, в соответствии с решениями, указанными в </w:t>
      </w:r>
      <w:hyperlink w:anchor="Par1" w:history="1">
        <w:r>
          <w:rPr>
            <w:rStyle w:val="a3"/>
          </w:rPr>
          <w:t>пункте</w:t>
        </w:r>
      </w:hyperlink>
      <w:r>
        <w:rPr>
          <w:bCs/>
          <w:sz w:val="24"/>
          <w:szCs w:val="24"/>
        </w:rPr>
        <w:t xml:space="preserve"> 2 настоящей статьи.</w:t>
      </w:r>
    </w:p>
    <w:p w:rsidR="00000000" w:rsidRDefault="00243B1A">
      <w:pPr>
        <w:autoSpaceDE w:val="0"/>
        <w:ind w:firstLine="720"/>
        <w:jc w:val="both"/>
        <w:rPr>
          <w:bCs/>
          <w:sz w:val="24"/>
          <w:szCs w:val="24"/>
        </w:rPr>
      </w:pPr>
      <w:bookmarkStart w:id="1" w:name="Par1"/>
      <w:bookmarkEnd w:id="1"/>
      <w:r>
        <w:rPr>
          <w:bCs/>
          <w:sz w:val="24"/>
          <w:szCs w:val="24"/>
        </w:rPr>
        <w:t xml:space="preserve">2. Принятие решений о предоставлении бюджетных ассигнований на осуществление за счет предусмотренных настоящей статьей субсидий из бюджета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капитальных вложени</w:t>
      </w:r>
      <w:r>
        <w:rPr>
          <w:bCs/>
          <w:sz w:val="24"/>
          <w:szCs w:val="24"/>
        </w:rPr>
        <w:t xml:space="preserve">й в объекты муниципальной собственности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и предоставление указанных субсидий осуществляются в порядках, установленных Администрацией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Туймазинский район.</w:t>
      </w:r>
    </w:p>
    <w:p w:rsidR="00000000" w:rsidRDefault="00243B1A">
      <w:pPr>
        <w:autoSpaceDE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Предо</w:t>
      </w:r>
      <w:r>
        <w:rPr>
          <w:bCs/>
          <w:sz w:val="24"/>
          <w:szCs w:val="24"/>
        </w:rPr>
        <w:t xml:space="preserve">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 </w:t>
      </w:r>
      <w:r>
        <w:rPr>
          <w:sz w:val="24"/>
          <w:szCs w:val="24"/>
        </w:rPr>
        <w:t>сельского поселени</w:t>
      </w:r>
      <w:r>
        <w:rPr>
          <w:sz w:val="24"/>
          <w:szCs w:val="24"/>
        </w:rPr>
        <w:t xml:space="preserve">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, муниципальным унитарным предприятием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(далее - соглашение о предоставлении субсидии), на срок действия утвержденных лимитов бюджетных обязательств с учетом положений </w:t>
      </w:r>
      <w:hyperlink w:anchor="Par15" w:history="1">
        <w:r>
          <w:rPr>
            <w:rStyle w:val="a3"/>
          </w:rPr>
          <w:t>пункта</w:t>
        </w:r>
      </w:hyperlink>
      <w:r>
        <w:rPr>
          <w:bCs/>
          <w:sz w:val="24"/>
          <w:szCs w:val="24"/>
        </w:rPr>
        <w:t xml:space="preserve"> 5 настоящей статьи.</w:t>
      </w:r>
    </w:p>
    <w:p w:rsidR="00000000" w:rsidRDefault="00243B1A">
      <w:pPr>
        <w:autoSpaceDE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Соглашение о предоставлении субсидии может быть заключено в отношении нескольких объектов капитального строительства муниципальной собственности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и (или) объектов не</w:t>
      </w:r>
      <w:r>
        <w:rPr>
          <w:bCs/>
          <w:sz w:val="24"/>
          <w:szCs w:val="24"/>
        </w:rPr>
        <w:t xml:space="preserve">движимого имущества, приобретаемых в муниципальную собственность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>, и должно содержать в том числе:</w:t>
      </w:r>
    </w:p>
    <w:p w:rsidR="00000000" w:rsidRDefault="00243B1A">
      <w:pPr>
        <w:autoSpaceDE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цель предоставления субсидии и ее объем с разбивкой по годам в отношении каждого объекта, на строительство </w:t>
      </w:r>
      <w:r>
        <w:rPr>
          <w:bCs/>
          <w:sz w:val="24"/>
          <w:szCs w:val="24"/>
        </w:rPr>
        <w:t>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</w:t>
      </w:r>
      <w:r>
        <w:rPr>
          <w:bCs/>
          <w:sz w:val="24"/>
          <w:szCs w:val="24"/>
        </w:rPr>
        <w:t xml:space="preserve">ского перевооружения) или приобретения, стоимости объекта, соответствующих решениям, указанным в </w:t>
      </w:r>
      <w:hyperlink w:anchor="Par1" w:history="1">
        <w:r>
          <w:rPr>
            <w:rStyle w:val="a3"/>
          </w:rPr>
          <w:t>пункте</w:t>
        </w:r>
      </w:hyperlink>
      <w:r>
        <w:rPr>
          <w:bCs/>
          <w:sz w:val="24"/>
          <w:szCs w:val="24"/>
        </w:rPr>
        <w:t xml:space="preserve"> 2 настоящей статьи, а также общего объема капитальных вложений в объект муниципальной собственности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за счет всех источников финансового обеспечения, в том числе объема предоставляемой субсидии, соответствующих решениям, указанным в </w:t>
      </w:r>
      <w:hyperlink w:anchor="Par1" w:history="1">
        <w:r>
          <w:rPr>
            <w:rStyle w:val="a3"/>
          </w:rPr>
          <w:t>пункте</w:t>
        </w:r>
      </w:hyperlink>
      <w:r>
        <w:rPr>
          <w:bCs/>
          <w:sz w:val="24"/>
          <w:szCs w:val="24"/>
        </w:rPr>
        <w:t xml:space="preserve"> 2 настоящей статьи. В случае предоставления субсидии из бюджета </w:t>
      </w:r>
      <w:r>
        <w:rPr>
          <w:sz w:val="24"/>
          <w:szCs w:val="24"/>
        </w:rPr>
        <w:t>сельско</w:t>
      </w:r>
      <w:r>
        <w:rPr>
          <w:sz w:val="24"/>
          <w:szCs w:val="24"/>
        </w:rPr>
        <w:t xml:space="preserve">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объем предоставляемой субсидии должен соответствовать объему бюджетных ассигнований на предоставление субсидии, предусмотренному муниципальной программой;</w:t>
      </w:r>
    </w:p>
    <w:p w:rsidR="00000000" w:rsidRDefault="00243B1A">
      <w:pPr>
        <w:autoSpaceDE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2) положения, устанавливающие права и обязанности сторон сог</w:t>
      </w:r>
      <w:r>
        <w:rPr>
          <w:bCs/>
          <w:sz w:val="24"/>
          <w:szCs w:val="24"/>
        </w:rPr>
        <w:t>лашения о предоставлении субсидии и порядок их взаимодействия при реализации указанного соглашения;</w:t>
      </w:r>
    </w:p>
    <w:p w:rsidR="00000000" w:rsidRDefault="00243B1A">
      <w:pPr>
        <w:autoSpaceDE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условие о соблюдении автономным учреждением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, муниципальным унитарным предприятием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243B1A">
      <w:pPr>
        <w:autoSpaceDE w:val="0"/>
        <w:ind w:firstLine="720"/>
        <w:jc w:val="both"/>
        <w:rPr>
          <w:bCs/>
          <w:sz w:val="24"/>
          <w:szCs w:val="24"/>
        </w:rPr>
      </w:pPr>
      <w:bookmarkStart w:id="2" w:name="Par7"/>
      <w:bookmarkEnd w:id="2"/>
      <w:r>
        <w:rPr>
          <w:bCs/>
          <w:sz w:val="24"/>
          <w:szCs w:val="24"/>
        </w:rPr>
        <w:t>4) положения, устанавливаю</w:t>
      </w:r>
      <w:r>
        <w:rPr>
          <w:bCs/>
          <w:sz w:val="24"/>
          <w:szCs w:val="24"/>
        </w:rPr>
        <w:t xml:space="preserve">щие обязанность автономного учреждения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, муниципального унитарного предприятия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по открытию лицевого счета для учета операций с субсидиями в финансовом органе </w:t>
      </w:r>
      <w:r>
        <w:rPr>
          <w:sz w:val="24"/>
          <w:szCs w:val="24"/>
        </w:rPr>
        <w:t>сел</w:t>
      </w:r>
      <w:r>
        <w:rPr>
          <w:sz w:val="24"/>
          <w:szCs w:val="24"/>
        </w:rPr>
        <w:t xml:space="preserve">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>;</w:t>
      </w:r>
    </w:p>
    <w:p w:rsidR="00000000" w:rsidRDefault="00243B1A">
      <w:pPr>
        <w:autoSpaceDE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5)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абзаце 5 </w:t>
      </w:r>
      <w:hyperlink w:anchor="Par7" w:history="1">
        <w:r>
          <w:rPr>
            <w:rStyle w:val="a3"/>
          </w:rPr>
          <w:t>пункта 4</w:t>
        </w:r>
      </w:hyperlink>
      <w:r>
        <w:rPr>
          <w:bCs/>
          <w:sz w:val="24"/>
          <w:szCs w:val="24"/>
        </w:rPr>
        <w:t>;</w:t>
      </w:r>
    </w:p>
    <w:p w:rsidR="00000000" w:rsidRDefault="00243B1A">
      <w:pPr>
        <w:autoSpaceDE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 поло</w:t>
      </w:r>
      <w:r>
        <w:rPr>
          <w:bCs/>
          <w:sz w:val="24"/>
          <w:szCs w:val="24"/>
        </w:rPr>
        <w:t xml:space="preserve">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, муниципальным унитарным предприятием </w:t>
      </w:r>
      <w:r>
        <w:rPr>
          <w:sz w:val="24"/>
          <w:szCs w:val="24"/>
        </w:rPr>
        <w:t>сельского пос</w:t>
      </w:r>
      <w:r>
        <w:rPr>
          <w:sz w:val="24"/>
          <w:szCs w:val="24"/>
        </w:rPr>
        <w:t xml:space="preserve">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>, установленных соглашением о предоставлении субсидии;</w:t>
      </w:r>
    </w:p>
    <w:p w:rsidR="00000000" w:rsidRDefault="00243B1A">
      <w:pPr>
        <w:autoSpaceDE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7) порядок возврата бюджетным или автономным учреждением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, муниципальным унитарным предприятием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Администрацией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>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000000" w:rsidRDefault="00243B1A">
      <w:pPr>
        <w:autoSpaceDE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8) порядок возврата сумм, использованных бюджетным или автономным учреждением </w:t>
      </w:r>
      <w:r>
        <w:rPr>
          <w:sz w:val="24"/>
          <w:szCs w:val="24"/>
        </w:rPr>
        <w:t>сельск</w:t>
      </w:r>
      <w:r>
        <w:rPr>
          <w:sz w:val="24"/>
          <w:szCs w:val="24"/>
        </w:rPr>
        <w:t xml:space="preserve">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, муниципальным унитарным предприятием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>, в случае установления по результатам проверок фактов нарушения этим учреждением, предприятием целей и условий, определенных сог</w:t>
      </w:r>
      <w:r>
        <w:rPr>
          <w:bCs/>
          <w:sz w:val="24"/>
          <w:szCs w:val="24"/>
        </w:rPr>
        <w:t>лашением о предоставлении субсидии;</w:t>
      </w:r>
    </w:p>
    <w:p w:rsidR="00000000" w:rsidRDefault="00243B1A">
      <w:pPr>
        <w:autoSpaceDE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9) 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</w:t>
      </w:r>
      <w:r>
        <w:rPr>
          <w:sz w:val="24"/>
          <w:szCs w:val="24"/>
        </w:rPr>
        <w:t>совет</w:t>
      </w:r>
      <w:r>
        <w:rPr>
          <w:bCs/>
          <w:sz w:val="24"/>
          <w:szCs w:val="24"/>
        </w:rPr>
        <w:t xml:space="preserve">, муниципальным унитарным предприятием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условия о софинансировании капитальных вложений в объект муниципальной собственности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за счет иных источников, в случ</w:t>
      </w:r>
      <w:r>
        <w:rPr>
          <w:bCs/>
          <w:sz w:val="24"/>
          <w:szCs w:val="24"/>
        </w:rPr>
        <w:t>ае, если соглашением о предоставлении субсидии предусмотрено указанное условие;</w:t>
      </w:r>
    </w:p>
    <w:p w:rsidR="00000000" w:rsidRDefault="00243B1A">
      <w:pPr>
        <w:autoSpaceDE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10) порядок и сроки представления отчетности об использовании субсидии бюджетным или автономным учреждением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>, муниципальным унита</w:t>
      </w:r>
      <w:r>
        <w:rPr>
          <w:bCs/>
          <w:sz w:val="24"/>
          <w:szCs w:val="24"/>
        </w:rPr>
        <w:t xml:space="preserve">рным предприятием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>;</w:t>
      </w:r>
    </w:p>
    <w:p w:rsidR="00000000" w:rsidRDefault="00243B1A">
      <w:pPr>
        <w:autoSpaceDE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11)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11" w:history="1">
        <w:r>
          <w:rPr>
            <w:rStyle w:val="a3"/>
          </w:rPr>
          <w:t>кодексом</w:t>
        </w:r>
      </w:hyperlink>
      <w:r>
        <w:rPr>
          <w:bCs/>
          <w:sz w:val="24"/>
          <w:szCs w:val="24"/>
        </w:rPr>
        <w:t xml:space="preserve">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</w:t>
      </w:r>
      <w:r>
        <w:rPr>
          <w:bCs/>
          <w:sz w:val="24"/>
          <w:szCs w:val="24"/>
        </w:rPr>
        <w:t>рекращения соглашения о предоставлении субсидии.</w:t>
      </w:r>
    </w:p>
    <w:p w:rsidR="00000000" w:rsidRDefault="00243B1A">
      <w:pPr>
        <w:autoSpaceDE w:val="0"/>
        <w:ind w:firstLine="720"/>
        <w:jc w:val="both"/>
        <w:rPr>
          <w:bCs/>
          <w:sz w:val="24"/>
          <w:szCs w:val="24"/>
        </w:rPr>
      </w:pPr>
      <w:bookmarkStart w:id="3" w:name="Par15"/>
      <w:bookmarkEnd w:id="3"/>
      <w:r>
        <w:rPr>
          <w:bCs/>
          <w:sz w:val="24"/>
          <w:szCs w:val="24"/>
        </w:rPr>
        <w:t xml:space="preserve">5. Решениями Администрации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>, принимаемыми в установленном порядке, получателям бюджетных средств может быть предоставлено право заключать соглашения о предостав</w:t>
      </w:r>
      <w:r>
        <w:rPr>
          <w:bCs/>
          <w:sz w:val="24"/>
          <w:szCs w:val="24"/>
        </w:rPr>
        <w:t>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000000" w:rsidRDefault="00243B1A">
      <w:pPr>
        <w:autoSpaceDE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Порядок взыскания средств в объеме остатка не использованной на нач</w:t>
      </w:r>
      <w:r>
        <w:rPr>
          <w:bCs/>
          <w:sz w:val="24"/>
          <w:szCs w:val="24"/>
        </w:rPr>
        <w:t>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финансовым органом (должностным лицом) Ад</w:t>
      </w:r>
      <w:r>
        <w:rPr>
          <w:bCs/>
          <w:sz w:val="24"/>
          <w:szCs w:val="24"/>
        </w:rPr>
        <w:t xml:space="preserve">министрации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с учетом общих требований, установленных Министерством финансов Республики Башкортостан.</w:t>
      </w:r>
    </w:p>
    <w:p w:rsidR="00000000" w:rsidRDefault="00243B1A">
      <w:pPr>
        <w:autoSpaceDE w:val="0"/>
        <w:ind w:firstLine="720"/>
        <w:jc w:val="both"/>
        <w:rPr>
          <w:bCs/>
          <w:sz w:val="24"/>
          <w:szCs w:val="24"/>
        </w:rPr>
      </w:pPr>
      <w:bookmarkStart w:id="4" w:name="Par17"/>
      <w:bookmarkEnd w:id="4"/>
      <w:r>
        <w:rPr>
          <w:bCs/>
          <w:sz w:val="24"/>
          <w:szCs w:val="24"/>
        </w:rPr>
        <w:lastRenderedPageBreak/>
        <w:t>7. В договоры, заключенные в целях строительства (реконструкции, в том числе с элементами реставрации, техн</w:t>
      </w:r>
      <w:r>
        <w:rPr>
          <w:bCs/>
          <w:sz w:val="24"/>
          <w:szCs w:val="24"/>
        </w:rPr>
        <w:t xml:space="preserve">ического перевооружения) объектов капитального строительства муниципальной собственности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или приобретения объектов недвижимого имущества в муниципальную собственность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</w:t>
      </w:r>
      <w:r>
        <w:rPr>
          <w:sz w:val="24"/>
          <w:szCs w:val="24"/>
        </w:rPr>
        <w:t>ьсовет</w:t>
      </w:r>
      <w:r>
        <w:rPr>
          <w:bCs/>
          <w:sz w:val="24"/>
          <w:szCs w:val="24"/>
        </w:rPr>
        <w:t xml:space="preserve">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Бюджетным </w:t>
      </w:r>
      <w:hyperlink r:id="rId12" w:history="1">
        <w:r>
          <w:rPr>
            <w:rStyle w:val="a3"/>
          </w:rPr>
          <w:t>кодексом</w:t>
        </w:r>
      </w:hyperlink>
      <w:r>
        <w:rPr>
          <w:bCs/>
          <w:sz w:val="24"/>
          <w:szCs w:val="24"/>
        </w:rPr>
        <w:t xml:space="preserve">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000000" w:rsidRDefault="00243B1A">
      <w:pPr>
        <w:autoSpaceDE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Сторона договора, предусмотренного </w:t>
      </w:r>
      <w:hyperlink w:anchor="Par17" w:history="1">
        <w:r>
          <w:rPr>
            <w:rStyle w:val="a3"/>
          </w:rPr>
          <w:t>пунктом</w:t>
        </w:r>
      </w:hyperlink>
      <w:r>
        <w:rPr>
          <w:bCs/>
          <w:sz w:val="24"/>
          <w:szCs w:val="24"/>
        </w:rPr>
        <w:t xml:space="preserve"> 7 настоящей статьи, вправе потребовать от бюджетного или автономного учреждения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, муниципального унитарного предприятия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возмещения поне</w:t>
      </w:r>
      <w:r>
        <w:rPr>
          <w:bCs/>
          <w:sz w:val="24"/>
          <w:szCs w:val="24"/>
        </w:rPr>
        <w:t>сенного реального ущерба, непосредственно обусловленного изменениями условий указанного договора.</w:t>
      </w:r>
    </w:p>
    <w:p w:rsidR="00000000" w:rsidRDefault="00243B1A">
      <w:pPr>
        <w:autoSpaceDE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 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</w:t>
      </w:r>
      <w:r>
        <w:rPr>
          <w:bCs/>
          <w:sz w:val="24"/>
          <w:szCs w:val="24"/>
        </w:rPr>
        <w:t xml:space="preserve">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</w:t>
      </w:r>
      <w:hyperlink w:anchor="Par1" w:history="1">
        <w:r>
          <w:rPr>
            <w:rStyle w:val="a3"/>
          </w:rPr>
          <w:t>пункте</w:t>
        </w:r>
      </w:hyperlink>
      <w:r>
        <w:rPr>
          <w:bCs/>
          <w:sz w:val="24"/>
          <w:szCs w:val="24"/>
        </w:rPr>
        <w:t xml:space="preserve"> 2 настояще</w:t>
      </w:r>
      <w:r>
        <w:rPr>
          <w:bCs/>
          <w:sz w:val="24"/>
          <w:szCs w:val="24"/>
        </w:rPr>
        <w:t>й статьи, с учетом положений, установленных пунктом 5 настоящей статьи.</w:t>
      </w:r>
    </w:p>
    <w:p w:rsidR="00000000" w:rsidRDefault="00243B1A">
      <w:pPr>
        <w:autoSpaceDE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Не допускается при исполнении бюджета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предоставление предусмотренных настоящей статьей субсидий в отношении объектов капитального ст</w:t>
      </w:r>
      <w:r>
        <w:rPr>
          <w:bCs/>
          <w:sz w:val="24"/>
          <w:szCs w:val="24"/>
        </w:rPr>
        <w:t xml:space="preserve">роительства или объектов недвижимого имущества муниципальной собственности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, по которым принято решение о подготовке и реализации бюджетных инвестиций в объекты муниципальной собственности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>.</w:t>
      </w:r>
    </w:p>
    <w:p w:rsidR="00000000" w:rsidRDefault="00243B1A">
      <w:pPr>
        <w:ind w:firstLine="720"/>
        <w:jc w:val="both"/>
        <w:rPr>
          <w:bCs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16.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Бюджетные инвестиции в объекты муниципальной собственности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ind w:firstLine="709"/>
        <w:jc w:val="both"/>
      </w:pP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в том числе в рамках муниципальных программ,</w:t>
      </w:r>
      <w:r>
        <w:rPr>
          <w:sz w:val="24"/>
          <w:szCs w:val="24"/>
        </w:rPr>
        <w:t xml:space="preserve">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решениями, указанными в </w:t>
      </w:r>
      <w:hyperlink w:anchor="Par2" w:history="1">
        <w:r>
          <w:rPr>
            <w:rStyle w:val="a3"/>
          </w:rPr>
          <w:t>3</w:t>
        </w:r>
      </w:hyperlink>
      <w:r>
        <w:rPr>
          <w:sz w:val="24"/>
          <w:szCs w:val="24"/>
        </w:rPr>
        <w:t xml:space="preserve"> настоящей статьи.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Объекты капита</w:t>
      </w:r>
      <w:r>
        <w:rPr>
          <w:sz w:val="24"/>
          <w:szCs w:val="24"/>
        </w:rPr>
        <w:t xml:space="preserve">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в результате осуществления бюджетных инвестиций,</w:t>
      </w:r>
      <w:r>
        <w:rPr>
          <w:sz w:val="24"/>
          <w:szCs w:val="24"/>
        </w:rPr>
        <w:t xml:space="preserve"> закрепляются в установленном порядке на праве оперативного управления или хозяйственного ведения за муниципальными учреждениями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муниципальными унитарными предприятиями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с последующим увеличением стоимости основных средств, находящихся на праве оперативного управления у муниципальных учреждений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и муниципальных унитарных предприятий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или уставного фонда указанных предприятий, основанных на праве хозяйственного ведения, либо включаются в состав муниципальной казны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Бюджетные инвестиции в объекты муниципальной собственност</w:t>
      </w:r>
      <w:r>
        <w:rPr>
          <w:sz w:val="24"/>
          <w:szCs w:val="24"/>
        </w:rPr>
        <w:t xml:space="preserve">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и принятие решений о подготовке и реализации бюджетных инвестиций в указанные объекты осуществляются в порядке, установленном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bookmarkStart w:id="5" w:name="Par2"/>
      <w:bookmarkEnd w:id="5"/>
      <w:r>
        <w:rPr>
          <w:sz w:val="24"/>
          <w:szCs w:val="24"/>
        </w:rPr>
        <w:t>4. Органам местн</w:t>
      </w:r>
      <w:r>
        <w:rPr>
          <w:sz w:val="24"/>
          <w:szCs w:val="24"/>
        </w:rPr>
        <w:t xml:space="preserve">ой власти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являющимся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се</w:t>
      </w:r>
      <w:r>
        <w:rPr>
          <w:sz w:val="24"/>
          <w:szCs w:val="24"/>
        </w:rPr>
        <w:t xml:space="preserve">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муниципальных контрактов от лица указанных органов при осуществлении бюджетных инвестиций в объекты муниципальной собственности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(далее - соглашение о передаче пол</w:t>
      </w:r>
      <w:r>
        <w:rPr>
          <w:sz w:val="24"/>
          <w:szCs w:val="24"/>
        </w:rPr>
        <w:t xml:space="preserve">номочий) бюджетным и автономным учреждениям сельского поселения </w:t>
      </w:r>
      <w:r w:rsidR="00FF4E62">
        <w:rPr>
          <w:sz w:val="24"/>
          <w:szCs w:val="24"/>
        </w:rPr>
        <w:lastRenderedPageBreak/>
        <w:t>Верхнебишиндинский</w:t>
      </w:r>
      <w:r>
        <w:rPr>
          <w:sz w:val="24"/>
          <w:szCs w:val="24"/>
        </w:rPr>
        <w:t xml:space="preserve"> сельсовет, в отношении которых указанные органы осуществляют функции и полномочия учредителей, или муниципальным унитарным предприятиям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сельсовет, в отношении которых указанные органы осуществляют права собственника имущества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Условия передачи полномочий и порядок заключения соглашений о передаче полномочий в отношении объектов муниципальн</w:t>
      </w:r>
      <w:r>
        <w:rPr>
          <w:sz w:val="24"/>
          <w:szCs w:val="24"/>
        </w:rPr>
        <w:t xml:space="preserve">ой собственности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устанавливаются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Соглашение о передаче полномочий может быть заключено в отношении нескольких объектов капитального строитель</w:t>
      </w:r>
      <w:r>
        <w:rPr>
          <w:sz w:val="24"/>
          <w:szCs w:val="24"/>
        </w:rPr>
        <w:t xml:space="preserve">ства муниципальной собственности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и (или) объектов недвижимого имущества, приобретаемых в муниципальную собственность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и должно содержать в том числе: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цель осу</w:t>
      </w:r>
      <w:r>
        <w:rPr>
          <w:sz w:val="24"/>
          <w:szCs w:val="24"/>
        </w:rPr>
        <w:t>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</w:t>
      </w:r>
      <w:r>
        <w:rPr>
          <w:sz w:val="24"/>
          <w:szCs w:val="24"/>
        </w:rPr>
        <w:t xml:space="preserve">еставрации, технического перевооружения) или приобретения, стоимости объекта, соответствующих решениям, указанным в </w:t>
      </w:r>
      <w:hyperlink w:anchor="Par1" w:history="1">
        <w:r>
          <w:rPr>
            <w:rStyle w:val="a3"/>
          </w:rPr>
          <w:t>пункте</w:t>
        </w:r>
      </w:hyperlink>
      <w:r>
        <w:rPr>
          <w:sz w:val="24"/>
          <w:szCs w:val="24"/>
        </w:rPr>
        <w:t xml:space="preserve"> 3 настоящей статьи, а также общего объема капитальных вложений в объект муниципальной собственности сельског</w:t>
      </w:r>
      <w:r>
        <w:rPr>
          <w:sz w:val="24"/>
          <w:szCs w:val="24"/>
        </w:rPr>
        <w:t xml:space="preserve">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в том числе объема бюджетных ассигнований, предусмотренного соответствующему органу, указанному в </w:t>
      </w:r>
      <w:hyperlink w:anchor="Par2" w:history="1">
        <w:r>
          <w:rPr>
            <w:rStyle w:val="a3"/>
          </w:rPr>
          <w:t>пункте</w:t>
        </w:r>
      </w:hyperlink>
      <w:r>
        <w:rPr>
          <w:sz w:val="24"/>
          <w:szCs w:val="24"/>
        </w:rPr>
        <w:t xml:space="preserve"> 4 настоящей статьи, как получателю бюджетных средств, соответствующих решениям, указа</w:t>
      </w:r>
      <w:r>
        <w:rPr>
          <w:sz w:val="24"/>
          <w:szCs w:val="24"/>
        </w:rPr>
        <w:t xml:space="preserve">нным в </w:t>
      </w:r>
      <w:hyperlink w:anchor="Par1" w:history="1">
        <w:r>
          <w:rPr>
            <w:rStyle w:val="a3"/>
          </w:rPr>
          <w:t>пункте</w:t>
        </w:r>
      </w:hyperlink>
      <w:r>
        <w:rPr>
          <w:sz w:val="24"/>
          <w:szCs w:val="24"/>
        </w:rPr>
        <w:t xml:space="preserve"> 3 настоящей статьи. В случае предоставления бюджетных инвестиций из бюджета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их объем должен соответствовать объему бюджетных ассигнований на осуществление бюджетных инве</w:t>
      </w:r>
      <w:r>
        <w:rPr>
          <w:sz w:val="24"/>
          <w:szCs w:val="24"/>
        </w:rPr>
        <w:t>стиций, предусмотренному муниципальной программой;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положения, устанавливающие права и обязанности бюджетного или автономного учреждения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муниципального унитарного предприятия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по заключению и исполнению от имени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в лице органа, указанного в </w:t>
      </w:r>
      <w:hyperlink w:anchor="Par2" w:history="1">
        <w:r>
          <w:rPr>
            <w:rStyle w:val="a3"/>
          </w:rPr>
          <w:t>пункте</w:t>
        </w:r>
      </w:hyperlink>
      <w:r>
        <w:rPr>
          <w:sz w:val="24"/>
          <w:szCs w:val="24"/>
        </w:rPr>
        <w:t xml:space="preserve"> 4 настоящей статьи, муниципальных контрактов;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ответственность бюджетного или автономного уч</w:t>
      </w:r>
      <w:r>
        <w:rPr>
          <w:sz w:val="24"/>
          <w:szCs w:val="24"/>
        </w:rPr>
        <w:t xml:space="preserve">реждения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муниципального унитарного предприятия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за неисполнение или ненадлежащее исполнение переданных им полномочий;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положения, устанавливающие право органа</w:t>
      </w:r>
      <w:r>
        <w:rPr>
          <w:sz w:val="24"/>
          <w:szCs w:val="24"/>
        </w:rPr>
        <w:t xml:space="preserve">, указанного в </w:t>
      </w:r>
      <w:hyperlink w:anchor="Par2" w:history="1">
        <w:r>
          <w:rPr>
            <w:rStyle w:val="a3"/>
          </w:rPr>
          <w:t>пункте</w:t>
        </w:r>
      </w:hyperlink>
      <w:r>
        <w:rPr>
          <w:sz w:val="24"/>
          <w:szCs w:val="24"/>
        </w:rPr>
        <w:t xml:space="preserve"> 4  настоящей статьи, на проведение проверок соблюдения бюджетным или автономным учреждением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муниципальным унитарным предприятием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условий, установленных заключенным соглашением о передаче полномочий;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положения, устанавливающие обязанность бюджетного или автономного учреждения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муниципального унитарного предприятия се</w:t>
      </w:r>
      <w:r>
        <w:rPr>
          <w:sz w:val="24"/>
          <w:szCs w:val="24"/>
        </w:rPr>
        <w:t xml:space="preserve">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по ведению бюджетного учета, составлению и представлению бюджетной отчетности органу, указанному в </w:t>
      </w:r>
      <w:hyperlink w:anchor="Par2" w:history="1">
        <w:r>
          <w:rPr>
            <w:rStyle w:val="a3"/>
          </w:rPr>
          <w:t>пункте</w:t>
        </w:r>
      </w:hyperlink>
      <w:r>
        <w:rPr>
          <w:sz w:val="24"/>
          <w:szCs w:val="24"/>
        </w:rPr>
        <w:t xml:space="preserve"> 4 настоящей статьи, как получателя бюджетных средств.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Соглашения о передаче </w:t>
      </w:r>
      <w:r>
        <w:rPr>
          <w:sz w:val="24"/>
          <w:szCs w:val="24"/>
        </w:rPr>
        <w:t xml:space="preserve">полномочий являются основанием для открытия органам, указанным в </w:t>
      </w:r>
      <w:hyperlink w:anchor="Par2" w:history="1">
        <w:r>
          <w:rPr>
            <w:rStyle w:val="a3"/>
          </w:rPr>
          <w:t>пункте</w:t>
        </w:r>
      </w:hyperlink>
      <w:r>
        <w:rPr>
          <w:sz w:val="24"/>
          <w:szCs w:val="24"/>
        </w:rPr>
        <w:t xml:space="preserve"> 4  настоящей статьи, в финансовом органе Администрации лицевых счетов получателя бюджетных средств по переданным полномочиям для учета операций по осуществлени</w:t>
      </w:r>
      <w:r>
        <w:rPr>
          <w:sz w:val="24"/>
          <w:szCs w:val="24"/>
        </w:rPr>
        <w:t xml:space="preserve">ю бюджетных инвестиций в объекты муниципальной собственности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Бюджетные инвестиции в объекты капитального строительства муниципальной собственности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могут осу</w:t>
      </w:r>
      <w:r>
        <w:rPr>
          <w:sz w:val="24"/>
          <w:szCs w:val="24"/>
        </w:rPr>
        <w:t>ществляться в соответствии с концессионными соглашениями.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Не допускается при исполнении бюджета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предоставление бюджетных инвестиций в объекты муниципальной собственности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по которым принято решение о предоставлении субсидий на осуществление капитальных вложений в объекты муниципальной собственности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ind w:firstLine="720"/>
        <w:jc w:val="both"/>
        <w:rPr>
          <w:bCs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17.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Предоставление бюджетных инвестиций юридическим </w:t>
            </w:r>
            <w:r>
              <w:rPr>
                <w:b/>
                <w:sz w:val="24"/>
                <w:szCs w:val="24"/>
              </w:rPr>
              <w:t>лицам, не являющимся муниципальными учреждениями и муниципальными унитарными предприятиями</w:t>
            </w:r>
          </w:p>
        </w:tc>
      </w:tr>
    </w:tbl>
    <w:p w:rsidR="00000000" w:rsidRDefault="00243B1A">
      <w:pPr>
        <w:ind w:firstLine="709"/>
        <w:jc w:val="both"/>
      </w:pP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Предоставление бюджетных инвестиций юридическим лицам, не являющимся муниципальными учреждениями и муниципальными унитарными предприятиями, влечет возникновение</w:t>
      </w:r>
      <w:r>
        <w:rPr>
          <w:sz w:val="24"/>
          <w:szCs w:val="24"/>
        </w:rPr>
        <w:t xml:space="preserve"> права муниципальной собственности на эквивалентную часть уставных (складочных) капиталов указанных юридических лиц, которое оформляется участием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в уставных (складочных) капиталах таких юридических лиц в соот</w:t>
      </w:r>
      <w:r>
        <w:rPr>
          <w:sz w:val="24"/>
          <w:szCs w:val="24"/>
        </w:rPr>
        <w:t xml:space="preserve">ветствии с гражданским законодательством Российской Федерации. Оформление доли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в уставном (складочном) капитале, принадлежащей городскому поселению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осуществляется в порядке и по ц</w:t>
      </w:r>
      <w:r>
        <w:rPr>
          <w:sz w:val="24"/>
          <w:szCs w:val="24"/>
        </w:rPr>
        <w:t>енам, которые определяются в соответствии с законодательством Российской Федерации.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</w:t>
      </w:r>
      <w:r>
        <w:rPr>
          <w:sz w:val="24"/>
          <w:szCs w:val="24"/>
        </w:rPr>
        <w:t xml:space="preserve">го строительства и (или) на приобретение объектов недвижимого имущества за счет средств бюджета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принимаются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в определяемом ею порядке.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Бюджетн</w:t>
      </w:r>
      <w:r>
        <w:rPr>
          <w:sz w:val="24"/>
          <w:szCs w:val="24"/>
        </w:rPr>
        <w:t>ые инвестиции, планируемые к предоставлению юридическим лицам, указанным в части 1 настоящей статьи (за исключением бюджетных инвестиций, указанных в абзаце втором частим 1 настоящей статьи), утверждаются решением о бюджете сельского поселения в качестве о</w:t>
      </w:r>
      <w:r>
        <w:rPr>
          <w:sz w:val="24"/>
          <w:szCs w:val="24"/>
        </w:rPr>
        <w:t>тдельного приложения к данному решению с указанием юридического лица, объема и цели предоставляемых бюджетных инвестиций.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Договор между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или уполномоченным им исполнительным органом муниципа</w:t>
      </w:r>
      <w:r>
        <w:rPr>
          <w:sz w:val="24"/>
          <w:szCs w:val="24"/>
        </w:rPr>
        <w:t xml:space="preserve">льной власти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и юридическим лицом, указанным в части 1 настоящей статьи, об участии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в собственности субъекта инвестиций оформляется в течение трех месяцев после</w:t>
      </w:r>
      <w:r>
        <w:rPr>
          <w:sz w:val="24"/>
          <w:szCs w:val="24"/>
        </w:rPr>
        <w:t xml:space="preserve"> дня вступления в силу решения о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договорам, заключенным в связи с предоставлением бюджетных инвестиций юридическим лицам, указанным в </w:t>
      </w:r>
      <w:hyperlink r:id="rId13" w:history="1">
        <w:r>
          <w:rPr>
            <w:rStyle w:val="a3"/>
          </w:rPr>
          <w:t>пункте</w:t>
        </w:r>
      </w:hyperlink>
      <w:r>
        <w:rPr>
          <w:sz w:val="24"/>
          <w:szCs w:val="24"/>
        </w:rPr>
        <w:t xml:space="preserve"> 1 настоящей статьи, за счет средств бюджета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устанавливаются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</w:t>
      </w:r>
      <w:r>
        <w:rPr>
          <w:sz w:val="24"/>
          <w:szCs w:val="24"/>
        </w:rPr>
        <w:t>льсовет.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оформленных в установленном порядке договоров служит основанием для непредставления бюджетных инвестиций.</w:t>
      </w:r>
    </w:p>
    <w:p w:rsidR="00000000" w:rsidRDefault="00243B1A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18.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адресная инвестиционная программа</w:t>
            </w:r>
          </w:p>
        </w:tc>
      </w:tr>
    </w:tbl>
    <w:p w:rsidR="00000000" w:rsidRDefault="00243B1A">
      <w:pPr>
        <w:ind w:firstLine="540"/>
        <w:jc w:val="both"/>
      </w:pPr>
    </w:p>
    <w:p w:rsidR="00000000" w:rsidRDefault="00243B1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Бюджетные инвестиции в объекты капитального строительства за счет ср</w:t>
      </w:r>
      <w:r>
        <w:rPr>
          <w:sz w:val="24"/>
          <w:szCs w:val="24"/>
        </w:rPr>
        <w:t xml:space="preserve">едств бюджета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осуществляются в соответствии с муниципальной адресной инвестиционной программой, порядок формирования и реализации которой устанавливается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</w:t>
      </w:r>
      <w:r>
        <w:rPr>
          <w:sz w:val="24"/>
          <w:szCs w:val="24"/>
        </w:rPr>
        <w:t>ельсовет.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19.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программы</w:t>
            </w:r>
          </w:p>
        </w:tc>
      </w:tr>
    </w:tbl>
    <w:p w:rsidR="00000000" w:rsidRDefault="00243B1A">
      <w:pPr>
        <w:ind w:firstLine="709"/>
        <w:jc w:val="both"/>
      </w:pP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Муниципальные программы, утверждаются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 Сроки реализации муниципальных программ определяются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в устанавливаемом ею порядке.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принятия решений о разработке муниципальных программ, их формирования и реализации устанавливается муниципальным правовым актом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Объем бюдже</w:t>
      </w:r>
      <w:r>
        <w:rPr>
          <w:sz w:val="24"/>
          <w:szCs w:val="24"/>
        </w:rPr>
        <w:t xml:space="preserve">тных ассигнований на финансовое обеспечение реализации муниципальных программ утверждается решением о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по соответствующей каждой программе целевой статье расходов бюджета в соответствии с муниципальным</w:t>
      </w:r>
      <w:r>
        <w:rPr>
          <w:sz w:val="24"/>
          <w:szCs w:val="24"/>
        </w:rPr>
        <w:t xml:space="preserve"> правовым актом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утвердившим программу.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</w:t>
      </w:r>
      <w:r>
        <w:rPr>
          <w:sz w:val="24"/>
          <w:szCs w:val="24"/>
        </w:rPr>
        <w:t xml:space="preserve">одлежат утверждению в сроки, установленные администрацией сельского поселения 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программы подлежат приведению в соответствие с решением о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не позднее трех меся</w:t>
      </w:r>
      <w:r>
        <w:rPr>
          <w:sz w:val="24"/>
          <w:szCs w:val="24"/>
        </w:rPr>
        <w:t>цев со дня вступления его в силу.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 каждой муниципальной программе ежегодно проводится оценка эффективности ее реализации. Порядок проведения указанной оценки и её критерии устанавливаются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указанной оценки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</w:t>
      </w:r>
      <w:r>
        <w:rPr>
          <w:sz w:val="24"/>
          <w:szCs w:val="24"/>
        </w:rPr>
        <w:t>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00000" w:rsidRDefault="00243B1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20.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Ведомственные целевые программы</w:t>
            </w:r>
          </w:p>
        </w:tc>
      </w:tr>
    </w:tbl>
    <w:p w:rsidR="00000000" w:rsidRDefault="00243B1A">
      <w:pPr>
        <w:ind w:firstLine="709"/>
        <w:jc w:val="both"/>
      </w:pP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бюджете сельского поселения могут предусматриваться бюджетные ассигнования на реализац</w:t>
      </w:r>
      <w:r>
        <w:rPr>
          <w:sz w:val="24"/>
          <w:szCs w:val="24"/>
        </w:rPr>
        <w:t xml:space="preserve">ию ведомственных целевых программ, разработка, утверждение и реализация которых осуществляются в порядке, установленном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21.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Расходные обязательства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сельсовет.</w:t>
            </w:r>
          </w:p>
        </w:tc>
      </w:tr>
    </w:tbl>
    <w:p w:rsidR="00000000" w:rsidRDefault="00243B1A">
      <w:pPr>
        <w:ind w:firstLine="709"/>
        <w:jc w:val="both"/>
      </w:pP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Расходные обязательства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 возникают в результате: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принятия муниципальных правовых актов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по вопросам местного значения и иным вопросам, котор</w:t>
      </w:r>
      <w:r>
        <w:rPr>
          <w:sz w:val="24"/>
          <w:szCs w:val="24"/>
        </w:rPr>
        <w:t xml:space="preserve">ые в соответствии с федеральными законами вправе решать органы местного самоуправления, а также заключения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(от имени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сельсовет) договоров (соглашений) по данным вопросам;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принятия муниципальных правовых актов при осуществлении органами местного самоуправления переданных им отдельных государственных полномочий; 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заключения от имени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договоров (соглашений) муниципальными к</w:t>
      </w:r>
      <w:r>
        <w:rPr>
          <w:sz w:val="24"/>
          <w:szCs w:val="24"/>
        </w:rPr>
        <w:t>азенными учреждениями.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Расходные обязательства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указанные в пунктах 1 и 3 части 1 настоящей статьи, устанавливаются органами местного самоуправления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самостоя</w:t>
      </w:r>
      <w:r>
        <w:rPr>
          <w:sz w:val="24"/>
          <w:szCs w:val="24"/>
        </w:rPr>
        <w:t>тельно и исполняются за счет собственных доходов и источников финансирования дефицита бюджета сельского поселения.</w:t>
      </w:r>
    </w:p>
    <w:p w:rsidR="00000000" w:rsidRDefault="00243B1A">
      <w:pPr>
        <w:autoSpaceDE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Расходные обязательства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указанные в пункте 2 части 1 настоящей статьи, устанавливаются му</w:t>
      </w:r>
      <w:r>
        <w:rPr>
          <w:sz w:val="24"/>
          <w:szCs w:val="24"/>
        </w:rPr>
        <w:t xml:space="preserve">ниципальными правовыми актами органов местного самоуправления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в соответствии с федеральными законами, законами Республики Башкортостан и исполняются за счет и в пределах субвенций из бюджета Республики Башкор</w:t>
      </w:r>
      <w:r>
        <w:rPr>
          <w:sz w:val="24"/>
          <w:szCs w:val="24"/>
        </w:rPr>
        <w:t>тостан, предоставляемых бюджету сельского поселения в порядке, предусмотренном статьей 140 Бюджетного кодекса.</w:t>
      </w:r>
    </w:p>
    <w:p w:rsidR="00000000" w:rsidRDefault="00243B1A">
      <w:pPr>
        <w:autoSpaceDE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в городском поселении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превышены нормативы, используемые в методиках расчета соответствующих субвенций,</w:t>
      </w:r>
      <w:r>
        <w:rPr>
          <w:sz w:val="24"/>
          <w:szCs w:val="24"/>
        </w:rPr>
        <w:t xml:space="preserve"> финансовое обеспечение дополнительных расходов, необходимых для полного исполнения указанных расходных обязательств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осуществляется за счет собственных доходов и источников финансирования дефицита бюджета се</w:t>
      </w:r>
      <w:r>
        <w:rPr>
          <w:sz w:val="24"/>
          <w:szCs w:val="24"/>
        </w:rPr>
        <w:t>льского поселения.</w:t>
      </w:r>
    </w:p>
    <w:p w:rsidR="00000000" w:rsidRDefault="00243B1A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22.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Реестры расходных обязательств</w:t>
            </w:r>
          </w:p>
        </w:tc>
      </w:tr>
    </w:tbl>
    <w:p w:rsidR="00000000" w:rsidRDefault="00243B1A">
      <w:pPr>
        <w:ind w:firstLine="709"/>
        <w:jc w:val="both"/>
      </w:pP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Органы местного самоуправления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обязаны вести реестр расходных обязательств.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Реестр расходных обязательств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ведется в порядке, установленном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Реестр расходных обязательств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представляется финансовым органом (должностным лицом) админист</w:t>
      </w:r>
      <w:r>
        <w:rPr>
          <w:sz w:val="24"/>
          <w:szCs w:val="24"/>
        </w:rPr>
        <w:t xml:space="preserve">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в финансовый орган муниципального района Туймазинский  район в порядке, установленном финансовым органом муниципального района Туймазинский район.</w:t>
      </w:r>
    </w:p>
    <w:p w:rsidR="00000000" w:rsidRDefault="00243B1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23.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Резервный фонд администрации сельского посе</w:t>
            </w:r>
            <w:r>
              <w:rPr>
                <w:b/>
                <w:sz w:val="24"/>
                <w:szCs w:val="24"/>
              </w:rPr>
              <w:t xml:space="preserve">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ind w:firstLine="709"/>
        <w:jc w:val="both"/>
      </w:pP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расходной части бюджета сельского поселения предусматривается создание резервного фонда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Размер резервного фонда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устанавливается решением о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и не может превышать 3 процента утвержденного указанным решением общего объема расходов.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Средства резервного фонда администрации сельского поселе</w:t>
      </w:r>
      <w:r>
        <w:rPr>
          <w:sz w:val="24"/>
          <w:szCs w:val="24"/>
        </w:rPr>
        <w:t xml:space="preserve">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</w:t>
      </w:r>
      <w:r>
        <w:rPr>
          <w:sz w:val="24"/>
          <w:szCs w:val="24"/>
        </w:rPr>
        <w:t>аций.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Бюджетные ассигнования резервного фонда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предусмотренные в составе бюджета сельского поселения, используются по решению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 xml:space="preserve"> Порядок использования бюджетных ассигнований резервного фонда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предусмотренных в составе бюджета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устанавливается администрацией сельского поселе</w:t>
      </w:r>
      <w:r>
        <w:rPr>
          <w:sz w:val="24"/>
          <w:szCs w:val="24"/>
        </w:rPr>
        <w:t xml:space="preserve">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Отчет об использовании бюджетных ассигнований резервного фонда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прилагается к годовому отчету об исполнении бюджета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</w:t>
      </w:r>
      <w:r>
        <w:rPr>
          <w:sz w:val="24"/>
          <w:szCs w:val="24"/>
        </w:rPr>
        <w:t>овет.</w:t>
      </w:r>
    </w:p>
    <w:p w:rsidR="00000000" w:rsidRDefault="00243B1A">
      <w:pPr>
        <w:ind w:firstLine="720"/>
        <w:jc w:val="both"/>
        <w:rPr>
          <w:sz w:val="24"/>
          <w:szCs w:val="24"/>
          <w:u w:val="single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24.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Осуществление расходов, не предусмотренных бюджетом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ind w:firstLine="709"/>
        <w:jc w:val="both"/>
      </w:pP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Если принимается муниципальный правовой акт сельского поселения 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предусматривающий увеличение расходных </w:t>
      </w:r>
      <w:r>
        <w:rPr>
          <w:sz w:val="24"/>
          <w:szCs w:val="24"/>
        </w:rPr>
        <w:t>обязательств по существующим видам расходных обязательств или введение новых видов расходных обязательств, которые до его принятия не исполнялись, указанный муниципальный правовой акт должен содержать нормы, определяющие источники и порядок исполнения новы</w:t>
      </w:r>
      <w:r>
        <w:rPr>
          <w:sz w:val="24"/>
          <w:szCs w:val="24"/>
        </w:rPr>
        <w:t>х видов расходных обязательств,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Выделение бюджетных ассигнований на принятие н</w:t>
      </w:r>
      <w:r>
        <w:rPr>
          <w:sz w:val="24"/>
          <w:szCs w:val="24"/>
        </w:rPr>
        <w:t xml:space="preserve">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</w:t>
      </w:r>
      <w:r>
        <w:rPr>
          <w:sz w:val="24"/>
          <w:szCs w:val="24"/>
        </w:rPr>
        <w:t xml:space="preserve">решение о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либо в текущем финансовом году после внесения соответствующих изменений в решение о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при наличии соответствующих источников дополнитель</w:t>
      </w:r>
      <w:r>
        <w:rPr>
          <w:sz w:val="24"/>
          <w:szCs w:val="24"/>
        </w:rPr>
        <w:t>ных поступлений в бюджет или при сокращении бюджетных ассигнований по отдельным статьям расходов бюджета.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243B1A">
      <w:pPr>
        <w:ind w:firstLine="720"/>
        <w:rPr>
          <w:sz w:val="24"/>
          <w:szCs w:val="24"/>
        </w:rPr>
      </w:pPr>
    </w:p>
    <w:p w:rsidR="00000000" w:rsidRDefault="00243B1A">
      <w:pPr>
        <w:ind w:firstLine="720"/>
        <w:rPr>
          <w:sz w:val="24"/>
          <w:szCs w:val="24"/>
        </w:rPr>
      </w:pPr>
    </w:p>
    <w:p w:rsidR="00000000" w:rsidRDefault="00243B1A">
      <w:pPr>
        <w:ind w:firstLine="720"/>
        <w:rPr>
          <w:sz w:val="24"/>
          <w:szCs w:val="24"/>
        </w:rPr>
      </w:pPr>
    </w:p>
    <w:p w:rsidR="00000000" w:rsidRDefault="00243B1A">
      <w:pPr>
        <w:ind w:firstLine="720"/>
        <w:rPr>
          <w:sz w:val="24"/>
          <w:szCs w:val="24"/>
        </w:rPr>
      </w:pPr>
    </w:p>
    <w:p w:rsidR="00000000" w:rsidRDefault="00243B1A">
      <w:pPr>
        <w:ind w:firstLine="720"/>
        <w:rPr>
          <w:sz w:val="24"/>
          <w:szCs w:val="24"/>
        </w:rPr>
      </w:pPr>
    </w:p>
    <w:p w:rsidR="00000000" w:rsidRDefault="00243B1A">
      <w:pPr>
        <w:ind w:firstLine="720"/>
        <w:rPr>
          <w:sz w:val="24"/>
          <w:szCs w:val="24"/>
        </w:rPr>
      </w:pPr>
    </w:p>
    <w:p w:rsidR="00000000" w:rsidRDefault="00243B1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Глава 4. </w:t>
      </w:r>
      <w:r>
        <w:rPr>
          <w:b/>
          <w:sz w:val="24"/>
          <w:szCs w:val="24"/>
        </w:rPr>
        <w:t xml:space="preserve">Муниципальный долг сельского поселения </w:t>
      </w:r>
      <w:r w:rsidR="00FF4E62">
        <w:rPr>
          <w:b/>
          <w:sz w:val="24"/>
          <w:szCs w:val="24"/>
        </w:rPr>
        <w:t>Верхнебишиндинский</w:t>
      </w:r>
      <w:r>
        <w:rPr>
          <w:b/>
          <w:sz w:val="24"/>
          <w:szCs w:val="24"/>
        </w:rPr>
        <w:t xml:space="preserve"> сельсовет.</w:t>
      </w:r>
      <w:r>
        <w:rPr>
          <w:sz w:val="24"/>
          <w:szCs w:val="24"/>
        </w:rPr>
        <w:t xml:space="preserve"> 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1861"/>
        <w:gridCol w:w="7499"/>
      </w:tblGrid>
      <w:tr w:rsidR="00000000">
        <w:tc>
          <w:tcPr>
            <w:tcW w:w="186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25.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муниципальным долгом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pStyle w:val="ConsPlusNormal"/>
        <w:ind w:firstLine="709"/>
        <w:jc w:val="both"/>
      </w:pP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Управление муниципальным долгом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– совокупность действий по планированию и осуществлению муниципальных заимствований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сельсовет, планировани</w:t>
      </w:r>
      <w:r>
        <w:rPr>
          <w:rFonts w:ascii="Times New Roman" w:hAnsi="Times New Roman"/>
          <w:sz w:val="24"/>
          <w:szCs w:val="24"/>
        </w:rPr>
        <w:t xml:space="preserve">ю и предоставлению муниципальных гарантий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сельсовет, обслуживанию и погашению долговых обязательств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Управление муниципальным долгом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осуществляется администрацией сельского поселения, в соответствии с уставом сельского поселения.</w:t>
      </w: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Долговые обязательства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полностью и без условий обеспечиваются всем находящимся в собственности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 имуществом, составляющим казну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сельсовет, и исполняются за счет средств бюджета сельского поселения.</w:t>
      </w: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1861"/>
        <w:gridCol w:w="7499"/>
      </w:tblGrid>
      <w:tr w:rsidR="00000000">
        <w:tc>
          <w:tcPr>
            <w:tcW w:w="186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26.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Осуществление муниципальных заимствований сельского пос</w:t>
            </w:r>
            <w:r>
              <w:rPr>
                <w:b/>
                <w:sz w:val="24"/>
                <w:szCs w:val="24"/>
              </w:rPr>
              <w:t xml:space="preserve">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pStyle w:val="ConsPlusNormal"/>
        <w:ind w:firstLine="709"/>
        <w:jc w:val="both"/>
      </w:pPr>
    </w:p>
    <w:p w:rsidR="00000000" w:rsidRDefault="00243B1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имени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право осуществления муниципальных заимствований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в соответствии с положениями Бюджетного кодекса и уставом сельског</w:t>
      </w:r>
      <w:r>
        <w:rPr>
          <w:rFonts w:ascii="Times New Roman" w:hAnsi="Times New Roman"/>
          <w:sz w:val="24"/>
          <w:szCs w:val="24"/>
        </w:rPr>
        <w:t xml:space="preserve">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принадлежит администрации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27.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Порядок предоставления муниципальных гарантий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pStyle w:val="ConsPlusNormal"/>
        <w:ind w:firstLine="709"/>
        <w:jc w:val="both"/>
      </w:pP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От имени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муниципальные гарантии 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предоставляются администрацией сельского поселения в пределах общей суммы предоставляемых гарантий, указанной в решении о бюджете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в соответствии с требованиями Бюджетного кодекса и в порядке, установленном муниципальными правовыми актами сельского поселения 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Предоставление муниципальных гарантий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 осуществляется администрацией сельского поселения на основании решения о бюджете сельского 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сельсовет, решений администрации сельского поселения, а также договоров о предоставлении муниципальной гарантии сельского п</w:t>
      </w:r>
      <w:r>
        <w:rPr>
          <w:rFonts w:ascii="Times New Roman" w:hAnsi="Times New Roman"/>
          <w:sz w:val="24"/>
          <w:szCs w:val="24"/>
        </w:rPr>
        <w:t xml:space="preserve">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при выполнении условий, установленных Бюджетных кодексом:</w:t>
      </w: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финансовым органом (должностным лицом) администрации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анализа финансового состояния принципала в устано</w:t>
      </w:r>
      <w:r>
        <w:rPr>
          <w:rFonts w:ascii="Times New Roman" w:hAnsi="Times New Roman"/>
          <w:sz w:val="24"/>
          <w:szCs w:val="24"/>
        </w:rPr>
        <w:t>вленном им порядке;</w:t>
      </w:r>
    </w:p>
    <w:p w:rsidR="00000000" w:rsidRDefault="00243B1A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предоставления принципалом (за исключением случаев, когда принципалом является Российская Федерация, субъект Российской Федерации) соответствующего требованиям статьи 93.2 Бюджетного кодекса Российской Федерации и гражданского законодат</w:t>
      </w:r>
      <w:r>
        <w:rPr>
          <w:sz w:val="24"/>
          <w:szCs w:val="24"/>
        </w:rPr>
        <w:t xml:space="preserve">ельства Российской Федерации обеспечения исполнения обязательств принципала по удовлетворению регрессного </w:t>
      </w:r>
      <w:r>
        <w:rPr>
          <w:sz w:val="24"/>
          <w:szCs w:val="24"/>
        </w:rPr>
        <w:lastRenderedPageBreak/>
        <w:t>требования к принципалу в связи с исполнением в полном объеме или в какой-либо части гарантии;</w:t>
      </w:r>
    </w:p>
    <w:p w:rsidR="00000000" w:rsidRDefault="00243B1A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отсутствия у принципала, его поручителей (гарантов) про</w:t>
      </w:r>
      <w:r>
        <w:rPr>
          <w:sz w:val="24"/>
          <w:szCs w:val="24"/>
        </w:rPr>
        <w:t xml:space="preserve">сроченной задолженности по денежным обязательствам перед городским поселением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</w:t>
      </w:r>
      <w:r>
        <w:rPr>
          <w:sz w:val="24"/>
          <w:szCs w:val="24"/>
        </w:rPr>
        <w:t xml:space="preserve">ленным от имени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</w:t>
      </w:r>
      <w:r>
        <w:rPr>
          <w:sz w:val="24"/>
          <w:szCs w:val="24"/>
        </w:rPr>
        <w:t xml:space="preserve">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</w:t>
      </w:r>
      <w:r>
        <w:rPr>
          <w:sz w:val="24"/>
          <w:szCs w:val="24"/>
        </w:rPr>
        <w:t>связи с предъявлением гарантом регрессных требований к принципалу, не требуется.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Оценка ликвидности (надежности) банковской гарантии, поручительства, предоставляемых в обеспечение исполнения обязательств принципала, которые могут возникнуть в будущем в </w:t>
      </w:r>
      <w:r>
        <w:rPr>
          <w:sz w:val="24"/>
          <w:szCs w:val="24"/>
        </w:rPr>
        <w:t xml:space="preserve">связи с предъявлением гарантом, исполнившим в полном объеме или в какой-либо части обязательства по гарантии, регрессных требований к принципалу осуществляется финансовым органом (должностным лицом)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</w:t>
      </w:r>
      <w:r>
        <w:rPr>
          <w:sz w:val="24"/>
          <w:szCs w:val="24"/>
        </w:rPr>
        <w:t>овет, в порядке им установленном.</w:t>
      </w:r>
    </w:p>
    <w:p w:rsidR="00000000" w:rsidRDefault="00243B1A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имущества, предоставляемого городскому поселению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в обеспечение обязательств принципала по удовлетворению регрессного требования к принципалу в связи с исполнением в полном объеме или в ка</w:t>
      </w:r>
      <w:r>
        <w:rPr>
          <w:sz w:val="24"/>
          <w:szCs w:val="24"/>
        </w:rPr>
        <w:t xml:space="preserve">кой-либо части гарантии осуществляется органом по управлению муниципальной собственностью в порядке, установленном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 </w:t>
      </w:r>
    </w:p>
    <w:p w:rsidR="00000000" w:rsidRDefault="00243B1A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Предоставление муниципальной гарантии, а также заключение договора о пред</w:t>
      </w:r>
      <w:r>
        <w:rPr>
          <w:sz w:val="24"/>
          <w:szCs w:val="24"/>
        </w:rPr>
        <w:t xml:space="preserve">оставлении муниципальной гарантии осуществляется после представления принципалом и (или) бенефициаром в администрацию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документов согласно перечню, устанавливаемому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Администрация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заключает договоры о предоставлении муниципальных гарантий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сельсовет, об обеспечении исполнения принципалом его возможных будущих о</w:t>
      </w:r>
      <w:r>
        <w:rPr>
          <w:rFonts w:ascii="Times New Roman" w:hAnsi="Times New Roman"/>
          <w:sz w:val="24"/>
          <w:szCs w:val="24"/>
        </w:rPr>
        <w:t>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Муниципальные гарантии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предоста</w:t>
      </w:r>
      <w:r>
        <w:rPr>
          <w:rFonts w:ascii="Times New Roman" w:hAnsi="Times New Roman"/>
          <w:sz w:val="24"/>
          <w:szCs w:val="24"/>
        </w:rPr>
        <w:t xml:space="preserve">вляются с взиманием платы, размер которой устанавливается решением о бюджете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Финансовый орган сельского поселения ведет учет выданных гарантий, исполнения обязательств принципала, обеспеченных гарантиями,</w:t>
      </w:r>
      <w:r>
        <w:rPr>
          <w:rFonts w:ascii="Times New Roman" w:hAnsi="Times New Roman"/>
          <w:sz w:val="24"/>
          <w:szCs w:val="24"/>
        </w:rPr>
        <w:t xml:space="preserve"> а также учет осуществления гарантом платежей по выданным гарантиям.</w:t>
      </w:r>
    </w:p>
    <w:p w:rsidR="00000000" w:rsidRDefault="00243B1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000000" w:rsidRDefault="00243B1A">
      <w:pPr>
        <w:pStyle w:val="ConsPlusTitle"/>
        <w:widowControl/>
        <w:ind w:left="1416"/>
        <w:rPr>
          <w:spacing w:val="-2"/>
          <w:sz w:val="24"/>
          <w:szCs w:val="24"/>
        </w:rPr>
      </w:pPr>
      <w:r>
        <w:rPr>
          <w:b w:val="0"/>
          <w:sz w:val="24"/>
          <w:szCs w:val="24"/>
        </w:rPr>
        <w:t xml:space="preserve">Глава 5. </w:t>
      </w:r>
      <w:r>
        <w:rPr>
          <w:spacing w:val="-2"/>
          <w:sz w:val="24"/>
          <w:szCs w:val="24"/>
        </w:rPr>
        <w:t xml:space="preserve">Участники бюджетного процесса в городском поселении </w:t>
      </w:r>
      <w:r w:rsidR="00FF4E62">
        <w:rPr>
          <w:spacing w:val="-2"/>
          <w:sz w:val="24"/>
          <w:szCs w:val="24"/>
        </w:rPr>
        <w:t>Верхнебишиндинский</w:t>
      </w:r>
      <w:r>
        <w:rPr>
          <w:spacing w:val="-2"/>
          <w:sz w:val="24"/>
          <w:szCs w:val="24"/>
        </w:rPr>
        <w:t xml:space="preserve"> сельсовет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28.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Участники бюджетного процесса в городском поселении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 xml:space="preserve">стниками бюджетного процесса в городском поселении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являются: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Глава 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Совет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Администрация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сельсовет; 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Финансовый орган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Органы муниципального финансового контроля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6) главные распорядители (распорядители) и получатели средств бюджета сельск</w:t>
      </w:r>
      <w:r>
        <w:rPr>
          <w:rFonts w:ascii="Times New Roman" w:hAnsi="Times New Roman"/>
          <w:sz w:val="24"/>
          <w:szCs w:val="24"/>
        </w:rPr>
        <w:t xml:space="preserve">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главные администраторы (администраторы) доходов бюджета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главные администраторы (администраторы) источников финансирования дефицита бюджета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000000" w:rsidRDefault="00243B1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29.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Бюджетные полномочия главы администрации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ind w:firstLine="709"/>
        <w:jc w:val="both"/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вносит на рассмотрение в Совет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проекты Решений о бюджете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(проекты Решений о бюджете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и среднесрочного финансового плана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сельсовет), проек</w:t>
      </w:r>
      <w:r>
        <w:rPr>
          <w:rFonts w:ascii="Times New Roman" w:hAnsi="Times New Roman"/>
          <w:sz w:val="24"/>
          <w:szCs w:val="24"/>
        </w:rPr>
        <w:t xml:space="preserve">ты Решений об исполнении бюджета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за отчетный финансовый год, осуществляет иные полномочия в соответствии с Бюджетным кодексом, настоящим Положением и принимаемыми в соответствии с ними муниципальными правовым</w:t>
      </w:r>
      <w:r>
        <w:rPr>
          <w:rFonts w:ascii="Times New Roman" w:hAnsi="Times New Roman"/>
          <w:sz w:val="24"/>
          <w:szCs w:val="24"/>
        </w:rPr>
        <w:t xml:space="preserve">и актами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сельсовет, регулирующими бюджетные правоотношения. 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30.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Бюджетные полномочия Совета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Совет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(далее – С</w:t>
      </w:r>
      <w:r>
        <w:rPr>
          <w:rFonts w:ascii="Times New Roman" w:hAnsi="Times New Roman"/>
          <w:sz w:val="24"/>
          <w:szCs w:val="24"/>
        </w:rPr>
        <w:t>овет сельского поселения) рассматривает и утверждает бюджет сельского поселения, отчет об его исполнении, осуществляет контроль в ходе рассмотрения отдельных вопросов  исполнения бюджета сельского поселения на своих заседаниях, заседаниях комитетов, комисс</w:t>
      </w:r>
      <w:r>
        <w:rPr>
          <w:rFonts w:ascii="Times New Roman" w:hAnsi="Times New Roman"/>
          <w:sz w:val="24"/>
          <w:szCs w:val="24"/>
        </w:rPr>
        <w:t>ий, рабочих групп Совета сельского поселения, в ходе проводимых Советом сельского поселения слушаний и в связи с депутатскими запросами, формирует и определяет правовой статус органов внешнего муниципального финансового контроля, осуществляет другие полном</w:t>
      </w:r>
      <w:r>
        <w:rPr>
          <w:rFonts w:ascii="Times New Roman" w:hAnsi="Times New Roman"/>
          <w:sz w:val="24"/>
          <w:szCs w:val="24"/>
        </w:rPr>
        <w:t xml:space="preserve">очия в соответствии с Бюджетным кодексом, настоящим Положением, Федеральным </w:t>
      </w:r>
      <w:hyperlink r:id="rId14" w:history="1">
        <w:r>
          <w:rPr>
            <w:rStyle w:val="a3"/>
            <w:rFonts w:ascii="Times New Roman" w:hAnsi="Times New Roman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6 октября 2003 года № 131-ФЗ "Об общих принципах организации</w:t>
      </w:r>
      <w:r>
        <w:rPr>
          <w:rFonts w:ascii="Times New Roman" w:hAnsi="Times New Roman"/>
          <w:sz w:val="24"/>
          <w:szCs w:val="24"/>
        </w:rPr>
        <w:t xml:space="preserve"> местного самоуправления в Российской Федерации", Федеральным </w:t>
      </w:r>
      <w:hyperlink r:id="rId15" w:history="1">
        <w:r>
          <w:rPr>
            <w:rStyle w:val="a3"/>
            <w:rFonts w:ascii="Times New Roman" w:hAnsi="Times New Roman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7 февраля 2011 года № 6-ФЗ "Об общих принципах организации и деятельности </w:t>
      </w:r>
      <w:r>
        <w:rPr>
          <w:rFonts w:ascii="Times New Roman" w:hAnsi="Times New Roman"/>
          <w:sz w:val="24"/>
          <w:szCs w:val="24"/>
        </w:rPr>
        <w:t xml:space="preserve">контрольно-счетных органов субъектов Российской Федерации и муниципальных образований", иными нормативными правовыми актами Российской Федерации и Республики Башкортостан, а также уставом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Совету сельского</w:t>
      </w:r>
      <w:r>
        <w:rPr>
          <w:rFonts w:ascii="Times New Roman" w:hAnsi="Times New Roman"/>
          <w:sz w:val="24"/>
          <w:szCs w:val="24"/>
        </w:rPr>
        <w:t xml:space="preserve"> поселения в пределах его компетенции по бюджетным вопросам, установленной </w:t>
      </w:r>
      <w:hyperlink r:id="rId16" w:history="1">
        <w:r>
          <w:rPr>
            <w:rStyle w:val="a3"/>
            <w:rFonts w:ascii="Times New Roman" w:hAnsi="Times New Roman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Бюджетным Кодексом, </w:t>
      </w:r>
      <w:hyperlink r:id="rId17" w:history="1">
        <w:r>
          <w:rPr>
            <w:rStyle w:val="a3"/>
            <w:rFonts w:ascii="Times New Roman" w:hAnsi="Times New Roman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Республики Башкортостан, настоящим Положением, иными нормативными правовыми актами Российской Федерации и Республики Башкортостан, для обеспечения его полномоч</w:t>
      </w:r>
      <w:r>
        <w:rPr>
          <w:rFonts w:ascii="Times New Roman" w:hAnsi="Times New Roman"/>
          <w:sz w:val="24"/>
          <w:szCs w:val="24"/>
        </w:rPr>
        <w:t xml:space="preserve">ий должна быть предоставлена администрацией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вся необходимая информация.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31.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Бюджетные полномочия администрации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 основании и во исполнение Бюджетн</w:t>
      </w:r>
      <w:r>
        <w:rPr>
          <w:rFonts w:ascii="Times New Roman" w:hAnsi="Times New Roman"/>
          <w:sz w:val="24"/>
          <w:szCs w:val="24"/>
        </w:rPr>
        <w:t>ого кодекса, настоящего Положения, иных актов бюджетного законодательства Российской Федерации и Республики Башкортостан, актов Президента Республики Башкортостан и Правительства Республики Башкортостан, муниципальных правовых актов администрации 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принимает правовые акты в установленной сфере деятельности;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администрация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(далее – администрация сельского поселения) обеспечивает составление проекта бюджета сельско</w:t>
      </w:r>
      <w:r>
        <w:rPr>
          <w:rFonts w:ascii="Times New Roman" w:hAnsi="Times New Roman"/>
          <w:sz w:val="24"/>
          <w:szCs w:val="24"/>
        </w:rPr>
        <w:t xml:space="preserve">го поселения (проекта бюджета сельского поселения и среднесрочного финансового плана сельского </w:t>
      </w:r>
      <w:r>
        <w:rPr>
          <w:rFonts w:ascii="Times New Roman" w:hAnsi="Times New Roman"/>
          <w:sz w:val="24"/>
          <w:szCs w:val="24"/>
        </w:rPr>
        <w:lastRenderedPageBreak/>
        <w:t xml:space="preserve">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сельсовет), представление его с необходимыми документами и материалами главе администрации сельского поселения для внесения на рассмо</w:t>
      </w:r>
      <w:r>
        <w:rPr>
          <w:rFonts w:ascii="Times New Roman" w:hAnsi="Times New Roman"/>
          <w:sz w:val="24"/>
          <w:szCs w:val="24"/>
        </w:rPr>
        <w:t>трение и утверждение Советом сельского поселения;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разрабатывает и утверждает методики распределения или порядок предоставления межбюджетных трансфертов; 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обеспечивает исполнение бюджета сельского поселения и составление бюджетной отчетности;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предс</w:t>
      </w:r>
      <w:r>
        <w:rPr>
          <w:rFonts w:ascii="Times New Roman" w:hAnsi="Times New Roman"/>
          <w:sz w:val="24"/>
          <w:szCs w:val="24"/>
        </w:rPr>
        <w:t xml:space="preserve">тавляют отчет об исполнении бюджета сельского поселения главе администрации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для внесения на рассмотрение и утверждение Совета сельского поселения;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обеспечивает управление муниципальным долгом;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осуществл</w:t>
      </w:r>
      <w:r>
        <w:rPr>
          <w:rFonts w:ascii="Times New Roman" w:hAnsi="Times New Roman"/>
          <w:sz w:val="24"/>
          <w:szCs w:val="24"/>
        </w:rPr>
        <w:t>яет иные полномочия, определенные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32.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Бюджетные полномочия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Бюджетны</w:t>
      </w:r>
      <w:r>
        <w:rPr>
          <w:rFonts w:ascii="Times New Roman" w:hAnsi="Times New Roman"/>
          <w:sz w:val="24"/>
          <w:szCs w:val="24"/>
        </w:rPr>
        <w:t>е полномочия органов муниципального финансового контроля, к которым относятся орган внешнего муниципального финансового контроля, орган муниципального финансового контроля, являющийся органом (должностным лицом) администрации сельского поселения, по осущес</w:t>
      </w:r>
      <w:r>
        <w:rPr>
          <w:rFonts w:ascii="Times New Roman" w:hAnsi="Times New Roman"/>
          <w:sz w:val="24"/>
          <w:szCs w:val="24"/>
        </w:rPr>
        <w:t>твлению муниципального финансового контроля установлены настоящим Положением.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 внешнего муниципального финансового контроля также осуществляет бюджетные полномочия по:</w:t>
      </w:r>
    </w:p>
    <w:p w:rsidR="00000000" w:rsidRDefault="00243B1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аудиту эффективности, направленному на определение экономности и результативност</w:t>
      </w:r>
      <w:r>
        <w:rPr>
          <w:rFonts w:ascii="Times New Roman" w:hAnsi="Times New Roman"/>
          <w:sz w:val="24"/>
          <w:szCs w:val="24"/>
        </w:rPr>
        <w:t>и использования бюджетных средств;</w:t>
      </w:r>
    </w:p>
    <w:p w:rsidR="00000000" w:rsidRDefault="00243B1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экспертизе проекта Решения о бюджете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сельсовет, в том числе обоснованности показателей (параметров и характеристик) бюджета поселения;</w:t>
      </w:r>
    </w:p>
    <w:p w:rsidR="00000000" w:rsidRDefault="00243B1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экспертизе муниципальных программ;</w:t>
      </w:r>
    </w:p>
    <w:p w:rsidR="00000000" w:rsidRDefault="00243B1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анализу и мон</w:t>
      </w:r>
      <w:r>
        <w:rPr>
          <w:rFonts w:ascii="Times New Roman" w:hAnsi="Times New Roman"/>
          <w:sz w:val="24"/>
          <w:szCs w:val="24"/>
        </w:rPr>
        <w:t>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00000" w:rsidRDefault="00243B1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подготовке предложений по совершенствованию осуществления главны</w:t>
      </w:r>
      <w:r>
        <w:rPr>
          <w:rFonts w:ascii="Times New Roman" w:hAnsi="Times New Roman"/>
          <w:sz w:val="24"/>
          <w:szCs w:val="24"/>
        </w:rPr>
        <w:t>ми администраторами бюджетных средств внутреннего финансового контроля и внутреннего финансового аудита;</w:t>
      </w:r>
    </w:p>
    <w:p w:rsidR="00000000" w:rsidRDefault="00243B1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другим вопросам, установленным Федеральным </w:t>
      </w:r>
      <w:hyperlink r:id="rId18" w:history="1">
        <w:r>
          <w:rPr>
            <w:rStyle w:val="a3"/>
            <w:rFonts w:ascii="Times New Roman" w:hAnsi="Times New Roman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Органы муниципального финансового контроля, являющиеся органами (должностными л</w:t>
      </w:r>
      <w:r>
        <w:rPr>
          <w:rFonts w:ascii="Times New Roman" w:hAnsi="Times New Roman"/>
          <w:sz w:val="24"/>
          <w:szCs w:val="24"/>
        </w:rPr>
        <w:t>ицами) администрации поселения, обязаны предоставлять информацию и документы, запрашиваемые Федеральной службой финансово-бюджетного надзора в целях осуществления ею анализа исполнения бюджетных полномочий органов муниципального финансового контроля, являю</w:t>
      </w:r>
      <w:r>
        <w:rPr>
          <w:rFonts w:ascii="Times New Roman" w:hAnsi="Times New Roman"/>
          <w:sz w:val="24"/>
          <w:szCs w:val="24"/>
        </w:rPr>
        <w:t>щихся органами (должностными лицами) администрации сельского поселения.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Органы муниципального финансового контроля, являющиеся органами (должностными лицами) администрации сельского поселения, проводят анализ осуществления главными администраторами бюдж</w:t>
      </w:r>
      <w:r>
        <w:rPr>
          <w:rFonts w:ascii="Times New Roman" w:hAnsi="Times New Roman"/>
          <w:sz w:val="24"/>
          <w:szCs w:val="24"/>
        </w:rPr>
        <w:t>етных средств внутреннего финансового контроля и внутреннего финансового аудита.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Бюджетные полномочия органа внешнего муниципального финансового контроля, предусмотренные частью 1 и 2 настоящей статьи, осуществляются с соблюдением положений, установленн</w:t>
      </w:r>
      <w:r>
        <w:rPr>
          <w:rFonts w:ascii="Times New Roman" w:hAnsi="Times New Roman"/>
          <w:sz w:val="24"/>
          <w:szCs w:val="24"/>
        </w:rPr>
        <w:t>ых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735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33.</w:t>
            </w:r>
          </w:p>
        </w:tc>
        <w:tc>
          <w:tcPr>
            <w:tcW w:w="7735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полномочия финансового органа сельского поселе</w:t>
            </w:r>
            <w:r>
              <w:rPr>
                <w:b/>
                <w:sz w:val="24"/>
                <w:szCs w:val="24"/>
              </w:rPr>
              <w:t xml:space="preserve">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орган (должностное лицо) администрации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(далее – финансовый орган сельского поселения) обладает следующими бюджетными полномочиями: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организует составление и сост</w:t>
      </w:r>
      <w:r>
        <w:rPr>
          <w:rFonts w:ascii="Times New Roman" w:hAnsi="Times New Roman"/>
          <w:sz w:val="24"/>
          <w:szCs w:val="24"/>
        </w:rPr>
        <w:t xml:space="preserve">авляет проект бюджета сельского поселения (проект бюджета поселения и среднесрочного финансового плана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сельсовет), представляет проект бюджета поселения главе администрации сельского поселения с необходимыми документам</w:t>
      </w:r>
      <w:r>
        <w:rPr>
          <w:rFonts w:ascii="Times New Roman" w:hAnsi="Times New Roman"/>
          <w:sz w:val="24"/>
          <w:szCs w:val="24"/>
        </w:rPr>
        <w:t>и и материалами для внесения в Совет сельского поселения;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организует исполнение бюджета сельского поселения; 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осуществляет в пределах своей компетенции методическое руководство в области составления и исполнения бюджета сельского поселения;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разраб</w:t>
      </w:r>
      <w:r>
        <w:rPr>
          <w:rFonts w:ascii="Times New Roman" w:hAnsi="Times New Roman"/>
          <w:sz w:val="24"/>
          <w:szCs w:val="24"/>
        </w:rPr>
        <w:t xml:space="preserve">атывает и представляет в администрацию сельского  поселения основные направления бюджетной политики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и основные направления налоговой политики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000000" w:rsidRDefault="00243B1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разрабатывает </w:t>
      </w:r>
      <w:r>
        <w:rPr>
          <w:rFonts w:ascii="Times New Roman" w:hAnsi="Times New Roman"/>
          <w:sz w:val="24"/>
          <w:szCs w:val="24"/>
        </w:rPr>
        <w:t>прогноз основных характеристик бюджета сельского поселения;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получает от органов местного самоуправления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 материалы, необходимые для составления проекта бюджета сельского поселения (проекта бюджета сельског</w:t>
      </w:r>
      <w:r>
        <w:rPr>
          <w:rFonts w:ascii="Times New Roman" w:hAnsi="Times New Roman"/>
          <w:sz w:val="24"/>
          <w:szCs w:val="24"/>
        </w:rPr>
        <w:t xml:space="preserve">о поселения и среднесрочного финансового плана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сельсовет), отчета об исполнении бюджета сельского поселения;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устанавливает порядок и методику планирования бюджетных ассигнований;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утверждает перечень кодов подвидо</w:t>
      </w:r>
      <w:r>
        <w:rPr>
          <w:rFonts w:ascii="Times New Roman" w:hAnsi="Times New Roman"/>
          <w:sz w:val="24"/>
          <w:szCs w:val="24"/>
        </w:rPr>
        <w:t xml:space="preserve">в по видам доходов, главными администраторами которых являются органы местного самоуправления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и находящиеся в их ведении казенные учреждения;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устанавливает, если иное не установлено Бюджетным кодексом, зак</w:t>
      </w:r>
      <w:r>
        <w:rPr>
          <w:rFonts w:ascii="Times New Roman" w:hAnsi="Times New Roman"/>
          <w:sz w:val="24"/>
          <w:szCs w:val="24"/>
        </w:rPr>
        <w:t>онодательством Республики Башкортостан перечень и коды целевых статей расходов бюджета сельского поселения, порядок определения перечня и кодов целевых статей расходов бюджетов, финансовое обеспечение которых осуществляется за счет межбюджетных субсидий, с</w:t>
      </w:r>
      <w:r>
        <w:rPr>
          <w:rFonts w:ascii="Times New Roman" w:hAnsi="Times New Roman"/>
          <w:sz w:val="24"/>
          <w:szCs w:val="24"/>
        </w:rPr>
        <w:t>убвенций и иных межбюджетных трансфертов из бюджета сельского поселения, имеющих целевое назначение;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9.1) утверждает перечень кодов видов источников финансирования дефицитов бюджета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главными администраторами</w:t>
      </w:r>
      <w:r>
        <w:rPr>
          <w:sz w:val="24"/>
          <w:szCs w:val="24"/>
        </w:rPr>
        <w:t xml:space="preserve"> которых являются органы местной власти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и (или) находящиеся в их ведении казенные учреждения;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разрабатывает программу муниципальных заимствований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сельсовет, программу</w:t>
      </w:r>
      <w:r>
        <w:rPr>
          <w:rFonts w:ascii="Times New Roman" w:hAnsi="Times New Roman"/>
          <w:sz w:val="24"/>
          <w:szCs w:val="24"/>
        </w:rPr>
        <w:t xml:space="preserve"> муниципальных гарантий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осуществляет проверку финансового состояния принципала и ликвидности (надежности) банковской гарантии, поручительства, предоставляемых в обеспечение исполнения обязательств принци</w:t>
      </w:r>
      <w:r>
        <w:rPr>
          <w:rFonts w:ascii="Times New Roman" w:hAnsi="Times New Roman"/>
          <w:sz w:val="24"/>
          <w:szCs w:val="24"/>
        </w:rPr>
        <w:t>пала, которые могут возникнуть в будущем в связи с предъявлением гарантом, исполнившим в полном объеме или в какой либо части обязательства по гарантии, регрессных требований к принципалу;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ведет учет выданных гарантий, исполнения обязательств принципал</w:t>
      </w:r>
      <w:r>
        <w:rPr>
          <w:rFonts w:ascii="Times New Roman" w:hAnsi="Times New Roman"/>
          <w:sz w:val="24"/>
          <w:szCs w:val="24"/>
        </w:rPr>
        <w:t>а, обеспеченных гарантиями, а также учет осуществления гарантом платежей по выданным гарантиям;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ведет муниципальную долговую книгу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сельсовет, учет и регистрацию долговых обязательств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обеспечивает передачу информации о долговых обязательствах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сельсовет, отраженной в муниципальной долговой книге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в Министерство финансов Республики Б</w:t>
      </w:r>
      <w:r>
        <w:rPr>
          <w:rFonts w:ascii="Times New Roman" w:hAnsi="Times New Roman"/>
          <w:sz w:val="24"/>
          <w:szCs w:val="24"/>
        </w:rPr>
        <w:t xml:space="preserve">ашкортостан и несет ответственность за достоверность данных о долговых обязательствах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сельсовет, переданных в Министерство финансов Республики Башкортостан;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устанавливает порядок оценки надежности (ликвидности) бан</w:t>
      </w:r>
      <w:r>
        <w:rPr>
          <w:rFonts w:ascii="Times New Roman" w:hAnsi="Times New Roman"/>
          <w:sz w:val="24"/>
          <w:szCs w:val="24"/>
        </w:rPr>
        <w:t>ковской гарантии, поручительства;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осуществляет оценку надежности (ликвидности) банковской гарантии, поручительства;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17) в порядке и случаях, предусмотренных законодательством Российской Федерации о судопроизводстве, об исполнительном производстве и о н</w:t>
      </w:r>
      <w:r>
        <w:rPr>
          <w:rFonts w:ascii="Times New Roman" w:hAnsi="Times New Roman"/>
          <w:sz w:val="24"/>
          <w:szCs w:val="24"/>
        </w:rPr>
        <w:t xml:space="preserve">есостоятельности (банкротстве), принимает решения о заключении мировых соглашений, устанавливая условия урегулирования задолженности должников по денежным обязательствам перед городским поселением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, возникающей при предоставлени</w:t>
      </w:r>
      <w:r>
        <w:rPr>
          <w:rFonts w:ascii="Times New Roman" w:hAnsi="Times New Roman"/>
          <w:sz w:val="24"/>
          <w:szCs w:val="24"/>
        </w:rPr>
        <w:t xml:space="preserve">и бюджетных кредитов, способами, предусмотренными решением о бюджете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устанавливает в соответствии с общими требованиями, определяемыми Министерством финансов Российской Федерации, порядок взыскания остат</w:t>
      </w:r>
      <w:r>
        <w:rPr>
          <w:rFonts w:ascii="Times New Roman" w:hAnsi="Times New Roman"/>
          <w:sz w:val="24"/>
          <w:szCs w:val="24"/>
        </w:rPr>
        <w:t>ков непогашенных бюджетных кредитов, включая проценты, штрафы и пени;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19) ведет реестр расходных обязательств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20) обеспечивает представление реестра расходных обязательств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в финансовый орган муниципального района в порядке, установленном финансовым органом муниципального района;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устанавливает порядок составления и ведения сводной бюджетной росписи бюджета сельского поселения;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22) составляет и ведет сводную б</w:t>
      </w:r>
      <w:r>
        <w:rPr>
          <w:rFonts w:ascii="Times New Roman" w:hAnsi="Times New Roman"/>
          <w:sz w:val="24"/>
          <w:szCs w:val="24"/>
        </w:rPr>
        <w:t>юджетную роспись бюджета сельского поселения;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23) устанавливает порядок составления и ведения кассового плана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сельсовет, а также состав и сроки представления главными распорядителями (распорядителями) средств бюджета п</w:t>
      </w:r>
      <w:r>
        <w:rPr>
          <w:rFonts w:ascii="Times New Roman" w:hAnsi="Times New Roman"/>
          <w:sz w:val="24"/>
          <w:szCs w:val="24"/>
        </w:rPr>
        <w:t xml:space="preserve">оселения, главными администраторами доходов бюджета сельского поселения, главными администраторами источников финансирования дефицита бюджета сельского поселения сведений, необходимых для составления и ведения кассового плана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24) осуществляет составление и ведение кассового плана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25) устанавливает в соответствии с положениями Бюджетного кодекса порядок исполнения бюджета сельского поселения по расходам и по ист</w:t>
      </w:r>
      <w:r>
        <w:rPr>
          <w:rFonts w:ascii="Times New Roman" w:hAnsi="Times New Roman"/>
          <w:sz w:val="24"/>
          <w:szCs w:val="24"/>
        </w:rPr>
        <w:t xml:space="preserve">очникам финансирования дефицита бюджета сельского поселения; 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26) устанавливает порядок ведения сводного реестра главных распорядителей, распорядителей и получателей средств бюджета сельского поселения, главных администраторов и администраторов доходов бюд</w:t>
      </w:r>
      <w:r>
        <w:rPr>
          <w:rFonts w:ascii="Times New Roman" w:hAnsi="Times New Roman"/>
          <w:sz w:val="24"/>
          <w:szCs w:val="24"/>
        </w:rPr>
        <w:t>жета сельского поселения, главных администраторов и администраторов источников финансирования дефицита бюджета сельского поселения;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27) ведет сводный реестр главных распорядителей, распорядителей и получателей средств бюджета сельского поселения, главных а</w:t>
      </w:r>
      <w:r>
        <w:rPr>
          <w:rFonts w:ascii="Times New Roman" w:hAnsi="Times New Roman"/>
          <w:sz w:val="24"/>
          <w:szCs w:val="24"/>
        </w:rPr>
        <w:t>дминистраторов и администраторов доходов бюджета сельского поселения, главных администраторов и администраторов источников финансирования дефицита бюджета сельского поселения;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28) устанавливает порядок открытия и ведения лицевых счетов для учета операций г</w:t>
      </w:r>
      <w:r>
        <w:rPr>
          <w:rFonts w:ascii="Times New Roman" w:hAnsi="Times New Roman"/>
          <w:sz w:val="24"/>
          <w:szCs w:val="24"/>
        </w:rPr>
        <w:t>лавных распорядителей, распорядителей и получателей средств бюджета сельского поселения, главных администраторов и администраторов источников финансирования дефицита бюджета сельского поселения;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29) осуществляет открытие и ведение лицевых счетов для учета </w:t>
      </w:r>
      <w:r>
        <w:rPr>
          <w:rFonts w:ascii="Times New Roman" w:hAnsi="Times New Roman"/>
          <w:sz w:val="24"/>
          <w:szCs w:val="24"/>
        </w:rPr>
        <w:t>операций главных распорядителей, распорядителей и получателей средств бюджета сельского поселения, главных администраторов и администраторов источников финансирования дефицита бюджета сельского поселения;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30) устанавливает порядок составления и ведения бюд</w:t>
      </w:r>
      <w:r>
        <w:rPr>
          <w:rFonts w:ascii="Times New Roman" w:hAnsi="Times New Roman"/>
          <w:sz w:val="24"/>
          <w:szCs w:val="24"/>
        </w:rPr>
        <w:t xml:space="preserve">жетных росписей главных распорядителей (распорядителей) средств бюджета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сельсовет, включая внесение изменений в них;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31) доводит до главных распорядителей средств бюджета сельского поселения, главных администраторов ис</w:t>
      </w:r>
      <w:r>
        <w:rPr>
          <w:rFonts w:ascii="Times New Roman" w:hAnsi="Times New Roman"/>
          <w:sz w:val="24"/>
          <w:szCs w:val="24"/>
        </w:rPr>
        <w:t>точников финансирования дефицита бюджета сельского поселения 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32) устанавливает случаи и порядок утвержд</w:t>
      </w:r>
      <w:r>
        <w:rPr>
          <w:rFonts w:ascii="Times New Roman" w:hAnsi="Times New Roman"/>
          <w:sz w:val="24"/>
          <w:szCs w:val="24"/>
        </w:rPr>
        <w:t>ения и доведения до главных распорядителей,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33) доводит</w:t>
      </w:r>
      <w:r>
        <w:rPr>
          <w:rFonts w:ascii="Times New Roman" w:hAnsi="Times New Roman"/>
          <w:sz w:val="24"/>
          <w:szCs w:val="24"/>
        </w:rPr>
        <w:t xml:space="preserve"> до главных распорядителей (распорядителей) средств бюджета сельского поселения предельные объемы оплаты денежных обязательств в соответствующем периоде текущего финансового года (предельные объемы финансирования);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34) устанавливает порядок санкционировани</w:t>
      </w:r>
      <w:r>
        <w:rPr>
          <w:rFonts w:ascii="Times New Roman" w:hAnsi="Times New Roman"/>
          <w:sz w:val="24"/>
          <w:szCs w:val="24"/>
        </w:rPr>
        <w:t>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35) осуществляет санкционирование оплаты денежных обязательств получателей средств бюджета сель</w:t>
      </w:r>
      <w:r>
        <w:rPr>
          <w:rFonts w:ascii="Times New Roman" w:hAnsi="Times New Roman"/>
          <w:sz w:val="24"/>
          <w:szCs w:val="24"/>
        </w:rPr>
        <w:t xml:space="preserve">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и администраторов источников финансирования дефицита бюджета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36) устанавливает порядок обеспечения получателей средств бюджета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37) устанавливает порядок завершения операций п</w:t>
      </w:r>
      <w:r>
        <w:rPr>
          <w:rFonts w:ascii="Times New Roman" w:hAnsi="Times New Roman"/>
          <w:sz w:val="24"/>
          <w:szCs w:val="24"/>
        </w:rPr>
        <w:t>о исполнению бюджета сельского поселения в текущем финансовом году;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38) осуществляет управление средствами на едином счете бюджета сельского поселения при кассовом обслуживании исполнения бюджета поселения;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39) устанавливает порядок приостановления операци</w:t>
      </w:r>
      <w:r>
        <w:rPr>
          <w:rFonts w:ascii="Times New Roman" w:hAnsi="Times New Roman"/>
          <w:sz w:val="24"/>
          <w:szCs w:val="24"/>
        </w:rPr>
        <w:t>й по лицевым счетам, открытым главным распорядителям,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случаях, а также в соотв</w:t>
      </w:r>
      <w:r>
        <w:rPr>
          <w:rFonts w:ascii="Times New Roman" w:hAnsi="Times New Roman"/>
          <w:sz w:val="24"/>
          <w:szCs w:val="24"/>
        </w:rPr>
        <w:t xml:space="preserve">етствии с правовыми актами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40) осуществляет приостановление операций по лицевым счетам, открытым главным распорядителям, распорядителям и получателям средств бюджета сельского поселения в финансовом органе п</w:t>
      </w:r>
      <w:r>
        <w:rPr>
          <w:rFonts w:ascii="Times New Roman" w:hAnsi="Times New Roman"/>
          <w:sz w:val="24"/>
          <w:szCs w:val="24"/>
        </w:rPr>
        <w:t xml:space="preserve">оселения в предусмотренных бюджетным законодательством Российской Федерации и Республики Башкортостан случаях, а также в соответствии с правовыми актами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сельсовет, в порядке, установленном финансовым органом сельского </w:t>
      </w:r>
      <w:r>
        <w:rPr>
          <w:rFonts w:ascii="Times New Roman" w:hAnsi="Times New Roman"/>
          <w:sz w:val="24"/>
          <w:szCs w:val="24"/>
        </w:rPr>
        <w:t>поселения;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41) осуществляет внутренний муниципальный финансовый контроль в  соответствии с полномочиями, установленными Бюджетным кодексом, иными актами бюджетного законодательства Российской Федерации и Республики Башкортостан, а также правовыми актами се</w:t>
      </w:r>
      <w:r>
        <w:rPr>
          <w:rFonts w:ascii="Times New Roman" w:hAnsi="Times New Roman"/>
          <w:sz w:val="24"/>
          <w:szCs w:val="24"/>
        </w:rPr>
        <w:t xml:space="preserve">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42) устанавливает порядок составления бюджетной отчетности;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43) ежемесячно составляет и представляет отчет о кассовом исполнении бюджета сельского поселения в порядке, установленном финансовым органом муниципа</w:t>
      </w:r>
      <w:r>
        <w:rPr>
          <w:rFonts w:ascii="Times New Roman" w:hAnsi="Times New Roman"/>
          <w:sz w:val="24"/>
          <w:szCs w:val="24"/>
        </w:rPr>
        <w:t>льного района;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44)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сельсовет, ведет учет и осуществляет хранение исп</w:t>
      </w:r>
      <w:r>
        <w:rPr>
          <w:rFonts w:ascii="Times New Roman" w:hAnsi="Times New Roman"/>
          <w:sz w:val="24"/>
          <w:szCs w:val="24"/>
        </w:rPr>
        <w:t>олнительных документов и иных документов, связанных с их исполнением;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45) устанавливает порядок исполнения решения о применении бюджетных мер принуждения;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46) принимает решение о применении бюджетных мер принуждения на основании уведомлений о применении бю</w:t>
      </w:r>
      <w:r>
        <w:rPr>
          <w:rFonts w:ascii="Times New Roman" w:hAnsi="Times New Roman"/>
          <w:sz w:val="24"/>
          <w:szCs w:val="24"/>
        </w:rPr>
        <w:t>джетных мер принуждения;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47) применяет бюджетные меры принуждения в соответствии с решением об их применении; 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48) на основании и во исполнение Бюджетного кодекса, настоящего Положения иных актов бюджетного законодательства Российской Федерации и Республик</w:t>
      </w:r>
      <w:r>
        <w:rPr>
          <w:rFonts w:ascii="Times New Roman" w:hAnsi="Times New Roman"/>
          <w:sz w:val="24"/>
          <w:szCs w:val="24"/>
        </w:rPr>
        <w:t xml:space="preserve">и Башкортостан, актов Президента Республики Башкортостан и Правительства Республики Башкортостан, муниципальных правовых актов администрации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разрабатывает и вносит на утверждение в администрацию поселения мун</w:t>
      </w:r>
      <w:r>
        <w:rPr>
          <w:rFonts w:ascii="Times New Roman" w:hAnsi="Times New Roman"/>
          <w:sz w:val="24"/>
          <w:szCs w:val="24"/>
        </w:rPr>
        <w:t>иципальные правовые акты в установленной сфере деятельности;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49) формирует и ведет реестр источников доходов бюджета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000000" w:rsidRDefault="00243B1A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50) обеспечивает представление реестра источников доходов бюджета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в финансовый орган Администрации Туймазинского района в порядке, установленном Администрацией Туймазинского района;</w:t>
      </w:r>
    </w:p>
    <w:p w:rsidR="00000000" w:rsidRDefault="00243B1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51) устанавливает порядок учета бюджетных обязательств получателей средств бюджета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сельсовет;</w:t>
      </w:r>
    </w:p>
    <w:p w:rsidR="00000000" w:rsidRDefault="00243B1A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52) осуществляет учет бюджетных обязательств получателей средств бюджета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53) осуществляет операции по управлению остатками средств на едином счете бюджета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000000" w:rsidRDefault="00243B1A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54) осуществляет исполнение решений налоговых органов о взыскании налогов, сборов, пеней и штрафов, предусматривающих обращение взыскания на средства бюджета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средства бюджетных и автономных учре</w:t>
      </w:r>
      <w:r>
        <w:rPr>
          <w:sz w:val="24"/>
          <w:szCs w:val="24"/>
        </w:rPr>
        <w:t xml:space="preserve">ждений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сельсовет;</w:t>
      </w:r>
    </w:p>
    <w:p w:rsidR="00000000" w:rsidRDefault="00243B1A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55) устанавливает формы документов, необходимых для реализации полномочий, установленных настоящей статьей;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56) осуществляет иные полномочия в соответствии с Бюджетным кодексом, настоящим Положением, </w:t>
      </w:r>
      <w:r>
        <w:rPr>
          <w:rFonts w:ascii="Times New Roman" w:hAnsi="Times New Roman"/>
          <w:sz w:val="24"/>
          <w:szCs w:val="24"/>
        </w:rPr>
        <w:t xml:space="preserve">иными актами бюджетного законодательства Российской Федерации и Республики Башкортостан, нормативными актами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Отдельные бюджетные полномочия финансового органа сельского поселения могут осуществляться финансо</w:t>
      </w:r>
      <w:r>
        <w:rPr>
          <w:rFonts w:ascii="Times New Roman" w:hAnsi="Times New Roman"/>
          <w:sz w:val="24"/>
          <w:szCs w:val="24"/>
        </w:rPr>
        <w:t>вым органом муниципального района на основе соглашения между администрацией сельского поселения и администрацией муниципального района.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34.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полномочия иных участников бюджетного процесса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полномочия главных распорядителей (расп</w:t>
      </w:r>
      <w:r>
        <w:rPr>
          <w:rFonts w:ascii="Times New Roman" w:hAnsi="Times New Roman"/>
          <w:sz w:val="24"/>
          <w:szCs w:val="24"/>
        </w:rPr>
        <w:t>орядителей) и получателей средств бюджета сельского поселения, главных администраторов (администраторов) доходов бюджета сельского поселения, главных администраторов (администраторов) источников финансирования дефицита бюджета сельского поселения, определя</w:t>
      </w:r>
      <w:r>
        <w:rPr>
          <w:rFonts w:ascii="Times New Roman" w:hAnsi="Times New Roman"/>
          <w:sz w:val="24"/>
          <w:szCs w:val="24"/>
        </w:rPr>
        <w:t>ются Бюджетным кодексом, настоящим Положением и принятыми в соответствии с ними нормативными правовыми актами, регулирующими бюджетные правоотношения.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6. </w:t>
      </w:r>
      <w:r>
        <w:rPr>
          <w:rFonts w:ascii="Times New Roman" w:hAnsi="Times New Roman"/>
          <w:b/>
          <w:sz w:val="24"/>
          <w:szCs w:val="24"/>
        </w:rPr>
        <w:t>Составление проекта бюджета, рассмотрение и утверждение бюджета</w:t>
      </w:r>
    </w:p>
    <w:p w:rsidR="00000000" w:rsidRDefault="00243B1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35.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Составление проекта</w:t>
            </w:r>
            <w:r>
              <w:rPr>
                <w:b/>
                <w:sz w:val="24"/>
                <w:szCs w:val="24"/>
              </w:rPr>
              <w:t xml:space="preserve"> бюджета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Проект бюджета сельского поселения составляется на основе проекта прогноза социально-экономического развития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(далее – прогноз социально-экономичес</w:t>
      </w:r>
      <w:r>
        <w:rPr>
          <w:rFonts w:ascii="Times New Roman" w:hAnsi="Times New Roman"/>
          <w:sz w:val="24"/>
          <w:szCs w:val="24"/>
        </w:rPr>
        <w:t xml:space="preserve">кого развития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в целях финансового обеспечения расходных обязательств.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проекта бюджета сельского поселения осуществляется в порядке и сроки, установленные администрацией сельского поселения в соотв</w:t>
      </w:r>
      <w:r>
        <w:rPr>
          <w:rFonts w:ascii="Times New Roman" w:hAnsi="Times New Roman"/>
          <w:sz w:val="24"/>
          <w:szCs w:val="24"/>
        </w:rPr>
        <w:t>етствии с Бюджетным кодексом и настоящим Положением.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бюджета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составляется и утверждается сроком на три года - очередной финансовый год и плановый период.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Составление проекта бюджета сельского поселе</w:t>
      </w:r>
      <w:r>
        <w:rPr>
          <w:rFonts w:ascii="Times New Roman" w:hAnsi="Times New Roman"/>
          <w:sz w:val="24"/>
          <w:szCs w:val="24"/>
        </w:rPr>
        <w:t>ния - исключительная прерогатива администрации сельского поселения.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Непосредственное составление проекта бюджета сельского поселения осуществляет финансовый орган сельского поселения.</w:t>
      </w:r>
    </w:p>
    <w:p w:rsidR="00000000" w:rsidRDefault="00243B1A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Согласование показателей прогноза социально-экономического развития с</w:t>
      </w:r>
      <w:r>
        <w:rPr>
          <w:sz w:val="24"/>
          <w:szCs w:val="24"/>
        </w:rPr>
        <w:t xml:space="preserve">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бюджетных проектировок на очередной финансовый год и плановый период осуществляется комиссией, создаваемой в порядке, установленном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Внесение фин</w:t>
      </w:r>
      <w:r>
        <w:rPr>
          <w:sz w:val="24"/>
          <w:szCs w:val="24"/>
        </w:rPr>
        <w:t xml:space="preserve">ансовым органом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проекта решения о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в администрацию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осуществляется не позднее 15 дней до дня внесения прое</w:t>
      </w:r>
      <w:r>
        <w:rPr>
          <w:sz w:val="24"/>
          <w:szCs w:val="24"/>
        </w:rPr>
        <w:t xml:space="preserve">кта указанного решения в Совет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Решением Совета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о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на очередной финансовый год и плановый </w:t>
      </w:r>
      <w:r>
        <w:rPr>
          <w:sz w:val="24"/>
          <w:szCs w:val="24"/>
        </w:rPr>
        <w:lastRenderedPageBreak/>
        <w:t>период утвер</w:t>
      </w:r>
      <w:r>
        <w:rPr>
          <w:sz w:val="24"/>
          <w:szCs w:val="24"/>
        </w:rPr>
        <w:t>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по целевым статьям (муниципальным программам и непр</w:t>
      </w:r>
      <w:r>
        <w:rPr>
          <w:sz w:val="24"/>
          <w:szCs w:val="24"/>
        </w:rPr>
        <w:t>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му</w:t>
      </w:r>
      <w:r>
        <w:rPr>
          <w:sz w:val="24"/>
          <w:szCs w:val="24"/>
        </w:rPr>
        <w:t>ниципальным правовым актом представительного органа муниципального образования,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</w:t>
      </w:r>
      <w:r>
        <w:rPr>
          <w:sz w:val="24"/>
          <w:szCs w:val="24"/>
        </w:rPr>
        <w:t>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000000" w:rsidRDefault="00243B1A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844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36.</w:t>
            </w:r>
          </w:p>
        </w:tc>
        <w:tc>
          <w:tcPr>
            <w:tcW w:w="7844" w:type="dxa"/>
            <w:shd w:val="clear" w:color="auto" w:fill="auto"/>
          </w:tcPr>
          <w:p w:rsidR="00000000" w:rsidRDefault="00243B1A">
            <w:pPr>
              <w:snapToGrid w:val="0"/>
              <w:ind w:left="-1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Долгосрочное бюджетное планирование</w:t>
            </w:r>
          </w:p>
        </w:tc>
      </w:tr>
    </w:tbl>
    <w:p w:rsidR="00000000" w:rsidRDefault="00243B1A">
      <w:pPr>
        <w:autoSpaceDE w:val="0"/>
        <w:ind w:firstLine="540"/>
        <w:jc w:val="both"/>
      </w:pPr>
    </w:p>
    <w:p w:rsidR="00000000" w:rsidRDefault="00243B1A">
      <w:pPr>
        <w:autoSpaceDE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Долгосрочное бюджетное </w:t>
      </w:r>
      <w:r>
        <w:rPr>
          <w:bCs/>
          <w:sz w:val="24"/>
          <w:szCs w:val="24"/>
        </w:rPr>
        <w:t xml:space="preserve">планирование осуществляется путем формирования бюджетного прогноза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</w:t>
      </w:r>
      <w:r>
        <w:rPr>
          <w:bCs/>
          <w:sz w:val="24"/>
          <w:szCs w:val="24"/>
        </w:rPr>
        <w:t xml:space="preserve">на долгосрочный период на основе прогноза социально-экономического развития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</w:t>
      </w:r>
      <w:r>
        <w:rPr>
          <w:bCs/>
          <w:sz w:val="24"/>
          <w:szCs w:val="24"/>
        </w:rPr>
        <w:t>на соответствующи</w:t>
      </w:r>
      <w:r>
        <w:rPr>
          <w:bCs/>
          <w:sz w:val="24"/>
          <w:szCs w:val="24"/>
        </w:rPr>
        <w:t>й период.</w:t>
      </w:r>
    </w:p>
    <w:p w:rsidR="00000000" w:rsidRDefault="00243B1A">
      <w:pPr>
        <w:autoSpaceDE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</w:t>
      </w:r>
      <w:r>
        <w:rPr>
          <w:bCs/>
          <w:sz w:val="24"/>
          <w:szCs w:val="24"/>
        </w:rPr>
        <w:t xml:space="preserve">на долгосрочный период устанавливаются администрацией </w:t>
      </w:r>
      <w:r>
        <w:rPr>
          <w:sz w:val="24"/>
          <w:szCs w:val="24"/>
        </w:rPr>
        <w:t xml:space="preserve">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</w:t>
      </w:r>
      <w:r>
        <w:rPr>
          <w:bCs/>
          <w:sz w:val="24"/>
          <w:szCs w:val="24"/>
        </w:rPr>
        <w:t xml:space="preserve">с соблюдением требований Бюджетного </w:t>
      </w:r>
      <w:hyperlink r:id="rId19" w:history="1">
        <w:r>
          <w:rPr>
            <w:rStyle w:val="a3"/>
          </w:rPr>
          <w:t>кодекса</w:t>
        </w:r>
      </w:hyperlink>
      <w:r>
        <w:rPr>
          <w:bCs/>
          <w:sz w:val="24"/>
          <w:szCs w:val="24"/>
        </w:rPr>
        <w:t>.</w:t>
      </w:r>
    </w:p>
    <w:p w:rsidR="00000000" w:rsidRDefault="00243B1A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37.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Решение о бюджете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решении о бюджете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должны содержаться основные характеристики бюджета сельского поселения, к которым относятся общий объем доходов бюджета, общий объем расходов, дефицит (профицит) бюджета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Решением о бюджете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утверждаются: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доходы бюджета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перечень главных администраторов доходов бюджета сельского поселения;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перечень главных администраторов источников финансирования дефицита бюджета сельского поселения;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распределение бюджетных ассигнований по разделам, подразделам, целевым статьям </w:t>
      </w:r>
      <w:r>
        <w:rPr>
          <w:rFonts w:ascii="Times New Roman" w:hAnsi="Times New Roman"/>
          <w:sz w:val="24"/>
          <w:szCs w:val="24"/>
        </w:rPr>
        <w:t>группам (группам и подгруппам) видов расходов либо по разделам, подразделам, целевым статьям (муниципальным программам поселения и непрограммным направлениям деятельности), группам (группам и подгруппам) видов расходов классификации расходов бюджетов на оч</w:t>
      </w:r>
      <w:r>
        <w:rPr>
          <w:rFonts w:ascii="Times New Roman" w:hAnsi="Times New Roman"/>
          <w:sz w:val="24"/>
          <w:szCs w:val="24"/>
        </w:rPr>
        <w:t xml:space="preserve">ередной финансовый год (очередной финансовый год и плановый период)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</w:t>
      </w:r>
      <w:r>
        <w:rPr>
          <w:rFonts w:ascii="Times New Roman" w:hAnsi="Times New Roman"/>
          <w:sz w:val="24"/>
          <w:szCs w:val="24"/>
        </w:rPr>
        <w:t>финансовый год (очередной финансовый год и плановый период);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ведомственная структура расходов бюджета сельского поселения на очередной финансовый год (на очередной финансовый год и плановый период);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общий объем бюджетных ассигнований, направляемых на</w:t>
      </w:r>
      <w:r>
        <w:rPr>
          <w:rFonts w:ascii="Times New Roman" w:hAnsi="Times New Roman"/>
          <w:sz w:val="24"/>
          <w:szCs w:val="24"/>
        </w:rPr>
        <w:t xml:space="preserve"> исполнение публичных нормативных обязательств;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(очередном финансовом году и плановом пери</w:t>
      </w:r>
      <w:r>
        <w:rPr>
          <w:rFonts w:ascii="Times New Roman" w:hAnsi="Times New Roman"/>
          <w:sz w:val="24"/>
          <w:szCs w:val="24"/>
        </w:rPr>
        <w:t>оде);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</w:t>
      </w:r>
      <w:r>
        <w:rPr>
          <w:rFonts w:ascii="Times New Roman" w:hAnsi="Times New Roman"/>
          <w:sz w:val="24"/>
          <w:szCs w:val="24"/>
        </w:rPr>
        <w:t xml:space="preserve">юджета сельского поселения, предусмотренных за счет межбюджетных трансфертов из бюджета муниципального района Туймазинский район, имеющих целевое назначение), на второй год </w:t>
      </w:r>
      <w:r>
        <w:rPr>
          <w:rFonts w:ascii="Times New Roman" w:hAnsi="Times New Roman"/>
          <w:sz w:val="24"/>
          <w:szCs w:val="24"/>
        </w:rPr>
        <w:lastRenderedPageBreak/>
        <w:t>планового периода в объеме не менее 5 процентов общего объема расходов бюджета (без</w:t>
      </w:r>
      <w:r>
        <w:rPr>
          <w:rFonts w:ascii="Times New Roman" w:hAnsi="Times New Roman"/>
          <w:sz w:val="24"/>
          <w:szCs w:val="24"/>
        </w:rPr>
        <w:t xml:space="preserve"> учета расходов бюджета поселения, предусмотренных за счет межбюджетных трансфертов из бюджета муниципального района Туймазинский район, имеющих целевое назначение);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источники финансирования дефицита бюджета сельского поселения на очередной финансовый г</w:t>
      </w:r>
      <w:r>
        <w:rPr>
          <w:rFonts w:ascii="Times New Roman" w:hAnsi="Times New Roman"/>
          <w:sz w:val="24"/>
          <w:szCs w:val="24"/>
        </w:rPr>
        <w:t>од (очередной финансовый год и плановый период);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</w:t>
      </w:r>
      <w:r>
        <w:rPr>
          <w:rFonts w:ascii="Times New Roman" w:hAnsi="Times New Roman"/>
          <w:sz w:val="24"/>
          <w:szCs w:val="24"/>
        </w:rPr>
        <w:t>исле верхнего предела долга по муниципальным гарантиям;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иные показатели бюджета поселения, установленные Бюджетным кодексом, муниципальным правовым актом Совета сельского поселения.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Решением о бюджете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 xml:space="preserve">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сельсовет, сверх соответствующих бюджетных ассигнований и (или) общего объема расходов бюджета.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38.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Документы и материалы, представляемые в Совет сельского поселения одновременно с проектом решения о бюджете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вносит на рассмотрение Совета сельского поселения проект решения о бюджете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не позднее 15 ноября текущего года одновременно со следующими документами и материалами: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предварительные итоги социально-экономического развития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за истекший период текущего финансового года и ожидаемые итоги социально-экономического развития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за </w:t>
      </w:r>
      <w:r>
        <w:rPr>
          <w:rFonts w:ascii="Times New Roman" w:hAnsi="Times New Roman"/>
          <w:sz w:val="24"/>
          <w:szCs w:val="24"/>
        </w:rPr>
        <w:t>текущий финансовый год;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прогноз социально-экономического развития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основные направления бюджетной политики и основные направления налоговой политики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</w:t>
      </w:r>
      <w:r>
        <w:rPr>
          <w:rFonts w:ascii="Times New Roman" w:hAnsi="Times New Roman"/>
          <w:sz w:val="24"/>
          <w:szCs w:val="24"/>
        </w:rPr>
        <w:t>огноз основных характеристик (общий объем доходов, общий объем расходов, дефицита (профицита) бюджета) бюджета сельского поселения на очередной финансовый год и плановый период либо утвержденный среднесрочный финансовый план;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методики (проекты методик) </w:t>
      </w:r>
      <w:r>
        <w:rPr>
          <w:rFonts w:ascii="Times New Roman" w:hAnsi="Times New Roman"/>
          <w:sz w:val="24"/>
          <w:szCs w:val="24"/>
        </w:rPr>
        <w:t>и расчеты распределения межбюджетных трансфертов из бюджета поселения;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пояснительная записка к проекту бюджета поселения; 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верхний предел муниципального внутреннего долга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на 1 января года, следующего за</w:t>
      </w:r>
      <w:r>
        <w:rPr>
          <w:rFonts w:ascii="Times New Roman" w:hAnsi="Times New Roman"/>
          <w:sz w:val="24"/>
          <w:szCs w:val="24"/>
        </w:rPr>
        <w:t xml:space="preserve"> очередным финансовым годом (очередным финансовым годом и каждым кодом планового периода);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оценка ожидаемого исполнения бюджета сельского поселения за текущий финансовый год; 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паспорта (проекты паспортов) муниципальных программ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сельсовет, проекты изменений указанных паспортов;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предложенные Советом сельского поселения, органами внешнего муниципального финансового контроля проекты бюджетных смет указанных органов, представляемые в случае возникновения разноглас</w:t>
      </w:r>
      <w:r>
        <w:rPr>
          <w:rFonts w:ascii="Times New Roman" w:hAnsi="Times New Roman"/>
          <w:sz w:val="24"/>
          <w:szCs w:val="24"/>
        </w:rPr>
        <w:t>ий с финансовым органом администрации сельского поселения в отношении указанных бюджетных смет;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бюджетный прогноз (проект бюджетного прогноза, проект изменений бюджетного прогноза)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на долгосрочный период </w:t>
      </w:r>
      <w:r>
        <w:rPr>
          <w:rFonts w:ascii="Times New Roman" w:hAnsi="Times New Roman"/>
          <w:sz w:val="24"/>
          <w:szCs w:val="24"/>
        </w:rPr>
        <w:t xml:space="preserve">(за исключением показателей финансового обеспечения муниципальных программ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сельсовет);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реестр источников доходов бюджета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иные документы и материалы.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rPr>
          <w:cantSplit/>
        </w:trPr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39.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проекта решения о бюджете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 на рассмотрение в Совет сельского поселения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Глава администрации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представляет на рассмотрение Совета сельского поселения </w:t>
      </w:r>
      <w:r>
        <w:rPr>
          <w:rFonts w:ascii="Times New Roman" w:hAnsi="Times New Roman"/>
          <w:sz w:val="24"/>
          <w:szCs w:val="24"/>
        </w:rPr>
        <w:t xml:space="preserve">разработанный администрацией сельского поселения проект решения о бюджете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решения о бюджете сельского поселения считается внесенным в срок, если он представлен в Совет сельского поселения до 24 час</w:t>
      </w:r>
      <w:r>
        <w:rPr>
          <w:rFonts w:ascii="Times New Roman" w:hAnsi="Times New Roman"/>
          <w:sz w:val="24"/>
          <w:szCs w:val="24"/>
        </w:rPr>
        <w:t>ов 15 ноября текущего года.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случае утверждения бюджета сельского поселения на очередной финансовый год и плановый период, проект решения о бюджете сельского поселения на очередной финансовый год и плановый период уточняет показатели утвержденного бюдж</w:t>
      </w:r>
      <w:r>
        <w:rPr>
          <w:rFonts w:ascii="Times New Roman" w:hAnsi="Times New Roman"/>
          <w:sz w:val="24"/>
          <w:szCs w:val="24"/>
        </w:rPr>
        <w:t>ета сельского поселения планового периода и утверждает показатели второго года планового периода составляемого бюджета.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Проект решения о бюджете сельского поселения с приложенными документами и материалами к нему подлежит обязательной регистрации и пере</w:t>
      </w:r>
      <w:r>
        <w:rPr>
          <w:rFonts w:ascii="Times New Roman" w:hAnsi="Times New Roman"/>
          <w:sz w:val="24"/>
          <w:szCs w:val="24"/>
        </w:rPr>
        <w:t>даче Председателю Совета сельского поселения.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Проект решения о бюджете сельского поселения, внесенный с соблюдением требований настоящего Положения, направляется Председателем Совета сельского поселения депутатам Совета сельского поселения, в Комиссию С</w:t>
      </w:r>
      <w:r>
        <w:rPr>
          <w:rFonts w:ascii="Times New Roman" w:hAnsi="Times New Roman"/>
          <w:sz w:val="24"/>
          <w:szCs w:val="24"/>
        </w:rPr>
        <w:t>овета сельского поселения по бюджету (далее – Комиссия по бюджету), налогам, финансам и вопросам собственности и орган внешнего муниципального финансового контроля на заключение, а также иным органам в соответствии с муниципальным правовым актом Совета сел</w:t>
      </w:r>
      <w:r>
        <w:rPr>
          <w:rFonts w:ascii="Times New Roman" w:hAnsi="Times New Roman"/>
          <w:sz w:val="24"/>
          <w:szCs w:val="24"/>
        </w:rPr>
        <w:t xml:space="preserve">ьского поселения. 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сельского поселения.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</w:t>
      </w:r>
      <w:r>
        <w:rPr>
          <w:rFonts w:ascii="Times New Roman" w:hAnsi="Times New Roman"/>
          <w:sz w:val="24"/>
          <w:szCs w:val="24"/>
        </w:rPr>
        <w:t>ль Совета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доработку. Указанный проект решения подлежит возвращению на до</w:t>
      </w:r>
      <w:r>
        <w:rPr>
          <w:rFonts w:ascii="Times New Roman" w:hAnsi="Times New Roman"/>
          <w:sz w:val="24"/>
          <w:szCs w:val="24"/>
        </w:rPr>
        <w:t>работку, если представленные документы и материалы к нему не соответствуют требованиям статьи 39 настоящего Положения.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Доработанный проект решения о бюджете сельского поселения со всеми необходимыми документами и материалами должен быть представлен в Совет</w:t>
      </w:r>
      <w:r>
        <w:rPr>
          <w:rFonts w:ascii="Times New Roman" w:hAnsi="Times New Roman"/>
          <w:sz w:val="24"/>
          <w:szCs w:val="24"/>
        </w:rPr>
        <w:t xml:space="preserve"> сельского поселения в пятидневный срок.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40.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Публичные слушания по проекту решения о бюджете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сельсовет, документов и материалов к нему 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проекту бюджета сельского поселения проводятся публичные слушания.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поселения, утвержденного Советом сельского поселения.</w:t>
      </w:r>
    </w:p>
    <w:p w:rsidR="00000000" w:rsidRDefault="00243B1A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41.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Распределение функций и определен</w:t>
            </w:r>
            <w:r>
              <w:rPr>
                <w:b/>
                <w:sz w:val="24"/>
                <w:szCs w:val="24"/>
              </w:rPr>
              <w:t xml:space="preserve">ие порядка рассмотрения проекта решения о бюджете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сельсовет, документов и материалов к нему в Совете сельского поселения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Ответственным за рассмотрение проекта решения о бюджете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ельсовет, прогноза социально-экономического развития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 и других документов и материалов, перечисленных в статье 39 настоящего Положения, является Комиссия по бюджету.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их рассмотрения и принятия определ</w:t>
      </w:r>
      <w:r>
        <w:rPr>
          <w:rFonts w:ascii="Times New Roman" w:hAnsi="Times New Roman"/>
          <w:sz w:val="24"/>
          <w:szCs w:val="24"/>
        </w:rPr>
        <w:t>яется настоящим Положением и муниципальным правовым актом Совета сельского поселения.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42.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Рассмотрение и утверждение проекта решения о бюджете </w:t>
            </w:r>
            <w:r>
              <w:rPr>
                <w:b/>
                <w:sz w:val="24"/>
                <w:szCs w:val="24"/>
              </w:rPr>
              <w:lastRenderedPageBreak/>
              <w:t xml:space="preserve">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рассмотрения проекта решения о бюджете сельског</w:t>
      </w:r>
      <w:r>
        <w:rPr>
          <w:rFonts w:ascii="Times New Roman" w:hAnsi="Times New Roman"/>
          <w:sz w:val="24"/>
          <w:szCs w:val="24"/>
        </w:rPr>
        <w:t xml:space="preserve">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и его утверждения определяется муниципальным правовым актом Совета сельского поселения в соответствии с требованиями настоящего Положения. </w:t>
      </w:r>
    </w:p>
    <w:p w:rsidR="00000000" w:rsidRDefault="00243B1A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43.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изменений в решение о бюджете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вносит 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вопросам, являющимся предметом прав</w:t>
      </w:r>
      <w:r>
        <w:rPr>
          <w:rFonts w:ascii="Times New Roman" w:hAnsi="Times New Roman"/>
          <w:sz w:val="24"/>
          <w:szCs w:val="24"/>
        </w:rPr>
        <w:t xml:space="preserve">ового регулирования решения о бюджете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с проектом указанного решения представляются следующие документы и материалы:</w:t>
      </w:r>
    </w:p>
    <w:p w:rsidR="00000000" w:rsidRDefault="00243B1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исполнении бюджета сельского поселения за истекший отчетный период</w:t>
      </w:r>
      <w:r>
        <w:rPr>
          <w:rFonts w:ascii="Times New Roman" w:hAnsi="Times New Roman"/>
          <w:sz w:val="24"/>
          <w:szCs w:val="24"/>
        </w:rPr>
        <w:t xml:space="preserve"> текущего финансового года, в том числе по разделам, подразделам, целевым статьям (муниципальным программам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и непрограммным направлениям деятельности), группам (группам и подгруппам) видов расходов классифика</w:t>
      </w:r>
      <w:r>
        <w:rPr>
          <w:rFonts w:ascii="Times New Roman" w:hAnsi="Times New Roman"/>
          <w:sz w:val="24"/>
          <w:szCs w:val="24"/>
        </w:rPr>
        <w:t>ции расходов бюджета сельского поселения;</w:t>
      </w:r>
    </w:p>
    <w:p w:rsidR="00000000" w:rsidRDefault="00243B1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ожидаемого исполнения бюджета сельского поселения в текущем финансовом году;</w:t>
      </w:r>
    </w:p>
    <w:p w:rsidR="00000000" w:rsidRDefault="00243B1A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пояснительная записка с обоснованием предлагаемых изменений в решение о бюджете сельского 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сельсовет.</w:t>
      </w: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44.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Рассмотрение и утверждение решения о внесении изменений в решение о бюджете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сельсовет.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Проект решения Совета сельского поселения о внесении изменений в решение о бюджете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сельсовет, внесенный с соблюдением требований настоящего Положения, направляется Председателем Совета сельского поселения в Ревизионную комиссию на заключение и соответствующую комиссию для подготовки заключения о соблюдении требований настоящего Пол</w:t>
      </w:r>
      <w:r>
        <w:rPr>
          <w:rFonts w:ascii="Times New Roman" w:hAnsi="Times New Roman"/>
          <w:sz w:val="24"/>
          <w:szCs w:val="24"/>
        </w:rPr>
        <w:t xml:space="preserve">ожения, которые подлежат передаче в Комиссию по бюджету в течение двух дней. 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</w:t>
      </w:r>
      <w:r>
        <w:rPr>
          <w:rFonts w:ascii="Times New Roman" w:hAnsi="Times New Roman"/>
          <w:sz w:val="24"/>
          <w:szCs w:val="24"/>
        </w:rPr>
        <w:t xml:space="preserve"> его представления.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243B1A">
      <w:pPr>
        <w:pStyle w:val="ConsPlusTitle"/>
        <w:widowControl/>
        <w:ind w:firstLine="720"/>
        <w:rPr>
          <w:sz w:val="24"/>
          <w:szCs w:val="24"/>
        </w:rPr>
      </w:pPr>
      <w:r>
        <w:rPr>
          <w:b w:val="0"/>
          <w:sz w:val="24"/>
          <w:szCs w:val="24"/>
        </w:rPr>
        <w:t xml:space="preserve">Глава 7. </w:t>
      </w:r>
      <w:r>
        <w:rPr>
          <w:sz w:val="24"/>
          <w:szCs w:val="24"/>
        </w:rPr>
        <w:t>Исполнение бюджета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45.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Исполнение бюджета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Исполнение бюджета сельского поселения обеспечивается администрацией сельского поселения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исполнения бюджета сел</w:t>
      </w:r>
      <w:r>
        <w:rPr>
          <w:rFonts w:ascii="Times New Roman" w:hAnsi="Times New Roman"/>
          <w:sz w:val="24"/>
          <w:szCs w:val="24"/>
        </w:rPr>
        <w:t>ьского поселения возлагается на финансовый орган сельского поселения. Исполнение бюджета поселения организуется на основе сводной бюджетной росписи и кассового плана.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Исполнение бюджета сельского поселения по расходам и по источникам финансирования дефи</w:t>
      </w:r>
      <w:r>
        <w:rPr>
          <w:rFonts w:ascii="Times New Roman" w:hAnsi="Times New Roman"/>
          <w:sz w:val="24"/>
          <w:szCs w:val="24"/>
        </w:rPr>
        <w:t>цита бюджета осуществляется в порядке, установленном финансовым органом сельского поселения, с соблюдением требований законодательства.</w:t>
      </w:r>
    </w:p>
    <w:p w:rsidR="00000000" w:rsidRDefault="00243B1A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46.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Исполнение бюджета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доходам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бюджета сельского</w:t>
      </w:r>
      <w:r>
        <w:rPr>
          <w:rFonts w:ascii="Times New Roman" w:hAnsi="Times New Roman"/>
          <w:sz w:val="24"/>
          <w:szCs w:val="24"/>
        </w:rPr>
        <w:t xml:space="preserve"> поселения по доходам предусматривает: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зачисление на единый счет бюджета сельского поселения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</w:t>
      </w:r>
      <w:r>
        <w:rPr>
          <w:rFonts w:ascii="Times New Roman" w:hAnsi="Times New Roman"/>
          <w:sz w:val="24"/>
          <w:szCs w:val="24"/>
        </w:rPr>
        <w:t xml:space="preserve">овом году, установленным </w:t>
      </w:r>
      <w:r>
        <w:rPr>
          <w:rFonts w:ascii="Times New Roman" w:hAnsi="Times New Roman"/>
          <w:sz w:val="24"/>
          <w:szCs w:val="24"/>
        </w:rPr>
        <w:lastRenderedPageBreak/>
        <w:t>Бюджетным кодексом, федеральным законом о бюджете, законом о бюджете Республики Башкортостан и иными законами Республики Башкортостан, принятыми в соответствии с положениями Бюджетного кодекса и решением о бюджете сельского поселен</w:t>
      </w:r>
      <w:r>
        <w:rPr>
          <w:rFonts w:ascii="Times New Roman" w:hAnsi="Times New Roman"/>
          <w:sz w:val="24"/>
          <w:szCs w:val="24"/>
        </w:rPr>
        <w:t>ия, со счета Управления Федерального казначейства по Республике Башкортостан и иных поступлений в бюджет;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перечисление излишне распределенных сумм, возврат излишне уплаченных или излишне взысканных сумм, а также сумм процентов за несвоевременное осущест</w:t>
      </w:r>
      <w:r>
        <w:rPr>
          <w:rFonts w:ascii="Times New Roman" w:hAnsi="Times New Roman"/>
          <w:sz w:val="24"/>
          <w:szCs w:val="24"/>
        </w:rPr>
        <w:t>вление такого возврата и процентов, начисленных на излишне взысканные суммы;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уточнение администратором доходов бюджета пл</w:t>
      </w:r>
      <w:r>
        <w:rPr>
          <w:rFonts w:ascii="Times New Roman" w:hAnsi="Times New Roman"/>
          <w:sz w:val="24"/>
          <w:szCs w:val="24"/>
        </w:rPr>
        <w:t>атежей в бюджеты бюджетной системы Российской Федерации.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перечисление Управлением Федерального казначейства по Республике Башкортостан средств, необходимых для осуществления возврата (зачета) излишне уплаченных или излишне взысканных сумм налогов, сборо</w:t>
      </w:r>
      <w:r>
        <w:rPr>
          <w:sz w:val="24"/>
          <w:szCs w:val="24"/>
        </w:rPr>
        <w:t>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сельского поселения на счет Управления Федерального казначейства по Республике Башкорто</w:t>
      </w:r>
      <w:r>
        <w:rPr>
          <w:sz w:val="24"/>
          <w:szCs w:val="24"/>
        </w:rPr>
        <w:t>стан, предназначенного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000000" w:rsidRDefault="00243B1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47.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Сводная бюджетная роспись бюджета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Сводная бюджетная роспись бюджета сельского поселения – документ, который составляется и ведется финансовым органом в соответствии с Бюджетным кодексом в целях организации исполнения бюджета сельского поселения по расходам </w:t>
      </w:r>
      <w:r>
        <w:rPr>
          <w:sz w:val="24"/>
          <w:szCs w:val="24"/>
        </w:rPr>
        <w:t>и источникам финансирования дефицита бюджета сельского поселения.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составления и ведения сводной бюджетной росписи бюджета сельского поселения устанавливается финансовым органом сельского поселения.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Утверждение сводной бюджетной росписи и изменений </w:t>
      </w:r>
      <w:r>
        <w:rPr>
          <w:sz w:val="24"/>
          <w:szCs w:val="24"/>
        </w:rPr>
        <w:t>в неё осуществляется руководителем финансового органа сельского поселения.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случае принятия решения о внесении изменений в решение о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руководитель финансового органа сельского поселения утверждает </w:t>
      </w:r>
      <w:r>
        <w:rPr>
          <w:sz w:val="24"/>
          <w:szCs w:val="24"/>
        </w:rPr>
        <w:t>сводную бюджетную роспись бюджета сельского поселения с учетом внесенных в нее изменений.</w:t>
      </w:r>
    </w:p>
    <w:p w:rsidR="00000000" w:rsidRDefault="00243B1A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В сводную бюджетную роспись могут быть внесены изменения в соответствии с решениями финансового органа без внесения изменений в решение о бюджете сельского поселен</w:t>
      </w:r>
      <w:r>
        <w:rPr>
          <w:sz w:val="24"/>
          <w:szCs w:val="24"/>
        </w:rPr>
        <w:t xml:space="preserve">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в случаях, установленных Бюджетным </w:t>
      </w:r>
      <w:hyperlink r:id="rId20" w:history="1">
        <w:r>
          <w:rPr>
            <w:rStyle w:val="a3"/>
          </w:rPr>
          <w:t>кодексом</w:t>
        </w:r>
      </w:hyperlink>
      <w:r>
        <w:rPr>
          <w:sz w:val="24"/>
          <w:szCs w:val="24"/>
        </w:rPr>
        <w:t>, а также по следующим основаниям: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в случае осущ</w:t>
      </w:r>
      <w:r>
        <w:rPr>
          <w:sz w:val="24"/>
          <w:szCs w:val="24"/>
        </w:rPr>
        <w:t xml:space="preserve">ествления выплат, сокращающих долговые обязательства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сельсовет;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случае перераспределения бюджетных ассигнований на обслуживание муниципального долга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в пределах общег</w:t>
      </w:r>
      <w:r>
        <w:rPr>
          <w:sz w:val="24"/>
          <w:szCs w:val="24"/>
        </w:rPr>
        <w:t>о объема бюджетных ассигнований, предусмотренных на его обслуживание;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 случае перераспределения бюджетных ассигнований между видами источников финансирования дефицита бюджета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в ходе исполнения бюджета сел</w:t>
      </w:r>
      <w:r>
        <w:rPr>
          <w:sz w:val="24"/>
          <w:szCs w:val="24"/>
        </w:rPr>
        <w:t xml:space="preserve">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в пределах общего объема бюджетных ассигнований по источникам финансирования дефицита бюджета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предусмотренных на соответствующий финансовый год;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в случае увели</w:t>
      </w:r>
      <w:r>
        <w:rPr>
          <w:sz w:val="24"/>
          <w:szCs w:val="24"/>
        </w:rPr>
        <w:t>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</w:t>
      </w:r>
      <w:r>
        <w:rPr>
          <w:sz w:val="24"/>
          <w:szCs w:val="24"/>
        </w:rPr>
        <w:t xml:space="preserve">авному распорядителю средств бюджета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при условии, что увеличение указанных бюджетных ассигнований не превышает 10 процентов;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 в случае перераспределения бюджетных ассигнований на осуществление бюджетных инв</w:t>
      </w:r>
      <w:r>
        <w:rPr>
          <w:sz w:val="24"/>
          <w:szCs w:val="24"/>
        </w:rPr>
        <w:t xml:space="preserve">естиций и предоставление субсидий на осуществление капитальных вложений в объекты муниципальной собственности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предусмотренных муниципальной адресной инвестиционной программой;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в случае перераспределения б</w:t>
      </w:r>
      <w:r>
        <w:rPr>
          <w:sz w:val="24"/>
          <w:szCs w:val="24"/>
        </w:rPr>
        <w:t xml:space="preserve">юджетных ассигнований Дорожного фонда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предусмотренных территориальным заказом по содержанию, ремонту, строительству и реконструкции автомобильных дорог общего пользования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сельсовет;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в случае перераспределения бюджетных ассигнований между главными распорядителями средств бюджета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в соответствии с решениями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сельсовет;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в </w:t>
      </w:r>
      <w:r>
        <w:rPr>
          <w:sz w:val="24"/>
          <w:szCs w:val="24"/>
        </w:rPr>
        <w:t xml:space="preserve">случае перераспределения бюджетных ассигнований (за исключением бюджетных ассигнований, предоставляемых на конкурсной основе) в связи с предоставлением грантов и стипендий в соответствии с решениями администрации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</w:t>
      </w:r>
      <w:r>
        <w:rPr>
          <w:sz w:val="24"/>
          <w:szCs w:val="24"/>
        </w:rPr>
        <w:t>овет.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 бюджета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указанные в </w:t>
      </w:r>
      <w:hyperlink r:id="rId21" w:history="1">
        <w:r>
          <w:rPr>
            <w:rStyle w:val="a3"/>
          </w:rPr>
          <w:t>абзаце пятом пункта 3 статьи 217</w:t>
        </w:r>
      </w:hyperlink>
      <w:r>
        <w:rPr>
          <w:sz w:val="24"/>
          <w:szCs w:val="24"/>
        </w:rPr>
        <w:t xml:space="preserve"> Бюджетного к</w:t>
      </w:r>
      <w:r>
        <w:rPr>
          <w:sz w:val="24"/>
          <w:szCs w:val="24"/>
        </w:rPr>
        <w:t xml:space="preserve">одекса, предусматриваются главным распорядителям средств бюджета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решением о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 Порядок использования (порядок принятия решений об использ</w:t>
      </w:r>
      <w:r>
        <w:rPr>
          <w:sz w:val="24"/>
          <w:szCs w:val="24"/>
        </w:rPr>
        <w:t xml:space="preserve">овании, о перераспределении) указанных средств устанавливается администрацией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основания внесения изменений в сводную бюджетную роспись в соответствии с решением финансового органа без внесения</w:t>
      </w:r>
      <w:r>
        <w:rPr>
          <w:sz w:val="24"/>
          <w:szCs w:val="24"/>
        </w:rPr>
        <w:t xml:space="preserve"> изменений в решение о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могут устанавливаться в решении о бюджете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48.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Кассовый план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Под кас</w:t>
      </w:r>
      <w:r>
        <w:rPr>
          <w:sz w:val="24"/>
          <w:szCs w:val="24"/>
        </w:rPr>
        <w:t xml:space="preserve">совым планом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понимается прогноз кассовых поступлений в бюджет сельского поселения и кассовых выплат из бюджета сельского поселения в текущем финансовом году.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кассовом плане устанавливается предельный объем </w:t>
      </w:r>
      <w:r>
        <w:rPr>
          <w:sz w:val="24"/>
          <w:szCs w:val="24"/>
        </w:rPr>
        <w:t>денежных средств, используемых на осуществление операций по управлению остатками средств на едином счете бюджета поселения.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Финансовый орган сельского поселения устанавливает порядок составления и ведения кассового плана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сельсовет, а также состав и сроки представления главными распорядителями средств бюджета сельского поселения, главными администраторами доходов бюджета сельского поселения, главными администраторами источников финансирования дефицита бюджета сельског</w:t>
      </w:r>
      <w:r>
        <w:rPr>
          <w:sz w:val="24"/>
          <w:szCs w:val="24"/>
        </w:rPr>
        <w:t xml:space="preserve">о поселения сведений, необходимых для составления и ведения кассового плана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сельсовет.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 кассовых выплат из бюджета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по оплате муниципальных контрактов, иных договор</w:t>
      </w:r>
      <w:r>
        <w:rPr>
          <w:sz w:val="24"/>
          <w:szCs w:val="24"/>
        </w:rPr>
        <w:t>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000000" w:rsidRDefault="00243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и ведение кассового пл</w:t>
      </w:r>
      <w:r>
        <w:rPr>
          <w:sz w:val="24"/>
          <w:szCs w:val="24"/>
        </w:rPr>
        <w:t xml:space="preserve">ана сельского поселения </w:t>
      </w:r>
      <w:r w:rsidR="00FF4E62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осуществляется финансовым органом сельского поселения.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49.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Лицевые счета для учета операций по исполнению бюджета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операций по исполнению бюдж</w:t>
      </w:r>
      <w:r>
        <w:rPr>
          <w:rFonts w:ascii="Times New Roman" w:hAnsi="Times New Roman"/>
          <w:sz w:val="24"/>
          <w:szCs w:val="24"/>
        </w:rPr>
        <w:t xml:space="preserve">ета сельского поселения,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кодекса. 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открытия и ведения указанных лицевых счетов уста</w:t>
      </w:r>
      <w:r>
        <w:rPr>
          <w:rFonts w:ascii="Times New Roman" w:hAnsi="Times New Roman"/>
          <w:sz w:val="24"/>
          <w:szCs w:val="24"/>
        </w:rPr>
        <w:t>навливается финансовым органом сельского поселения.</w:t>
      </w:r>
    </w:p>
    <w:p w:rsidR="00000000" w:rsidRDefault="00243B1A">
      <w:pPr>
        <w:pStyle w:val="ConsPlusNormal"/>
        <w:widowControl/>
        <w:ind w:firstLine="504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Статья 50.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Предельные объемы финансирования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случае и порядке, установленных финансовым органом сельского поселения, при организации исполнения бюджета сельского поселения по расходам могут предусм</w:t>
      </w:r>
      <w:r>
        <w:rPr>
          <w:rFonts w:ascii="Times New Roman" w:hAnsi="Times New Roman"/>
          <w:sz w:val="24"/>
          <w:szCs w:val="24"/>
        </w:rPr>
        <w:t>атриваться утверждение и доведение до главных распорядителей,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(предельные объемы финансиров</w:t>
      </w:r>
      <w:r>
        <w:rPr>
          <w:rFonts w:ascii="Times New Roman" w:hAnsi="Times New Roman"/>
          <w:sz w:val="24"/>
          <w:szCs w:val="24"/>
        </w:rPr>
        <w:t>ания).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</w:t>
      </w:r>
      <w:r>
        <w:rPr>
          <w:rFonts w:ascii="Times New Roman" w:hAnsi="Times New Roman"/>
          <w:sz w:val="24"/>
          <w:szCs w:val="24"/>
        </w:rPr>
        <w:t>ртал на основе заявок на финансирование главных распорядителей, распорядителей и получателей бюджетных средств.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51.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Использование доходов, фактически полученных при исполнении бюджета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 сверх утвержденн</w:t>
            </w:r>
            <w:r>
              <w:rPr>
                <w:b/>
                <w:sz w:val="24"/>
                <w:szCs w:val="24"/>
              </w:rPr>
              <w:t xml:space="preserve">ых решением о бюджете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Доходы, фактически полученные при исполнении бюджета сельского поселения сверх утвержденных решением о бюджете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общего объема доходов, на</w:t>
      </w:r>
      <w:r>
        <w:rPr>
          <w:rFonts w:ascii="Times New Roman" w:hAnsi="Times New Roman"/>
          <w:sz w:val="24"/>
          <w:szCs w:val="24"/>
        </w:rPr>
        <w:t xml:space="preserve">правляются финансовым органом сельского поселения без внесения изменений в решение о бюджете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на замещение муниципальных заимствований, погашение муниципального долга, а также на исполнение публичных нормативн</w:t>
      </w:r>
      <w:r>
        <w:rPr>
          <w:rFonts w:ascii="Times New Roman" w:hAnsi="Times New Roman"/>
          <w:sz w:val="24"/>
          <w:szCs w:val="24"/>
        </w:rPr>
        <w:t xml:space="preserve">ых обязательств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в случае недостаточности предусмотренных на их исполнение бюджетных ассигнований в размере, предусмотренном пунктом 3 статьи 217 Бюджетного кодекса.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Субсидии, субвенции, иные межбюджетные тран</w:t>
      </w:r>
      <w:r>
        <w:rPr>
          <w:rFonts w:ascii="Times New Roman" w:hAnsi="Times New Roman"/>
          <w:sz w:val="24"/>
          <w:szCs w:val="24"/>
        </w:rPr>
        <w:t>сферты и безвозмездные поступления от физических и юридических лиц, имеющие целевое назначение, в том числе поступающие в бюджет сельского поселения в порядке, установленном пунктом 5 статьи 242 Бюджетного кодекса, фактически полученные при исполнении бюдж</w:t>
      </w:r>
      <w:r>
        <w:rPr>
          <w:rFonts w:ascii="Times New Roman" w:hAnsi="Times New Roman"/>
          <w:sz w:val="24"/>
          <w:szCs w:val="24"/>
        </w:rPr>
        <w:t xml:space="preserve">ета сельского поселения сверх утвержденных решением о бюджете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 доходов, направляются на увеличение расходов бюджета соответственно целям предоставления субсидий, субвенций, иных межбюджетных трансфертов, имею</w:t>
      </w:r>
      <w:r>
        <w:rPr>
          <w:rFonts w:ascii="Times New Roman" w:hAnsi="Times New Roman"/>
          <w:sz w:val="24"/>
          <w:szCs w:val="24"/>
        </w:rPr>
        <w:t xml:space="preserve">щих целевое назначение, с внесением изменений в сводную бюджетную роспись без внесения изменений в решение о бюджете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на текущий финансовый год (текущий финансовый год и плановый период).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52.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Завершени</w:t>
            </w:r>
            <w:r>
              <w:rPr>
                <w:b/>
                <w:sz w:val="24"/>
                <w:szCs w:val="24"/>
              </w:rPr>
              <w:t>е текущего финансового года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Завершение операций по исполнению бюджета сельского поселения в текущем финансовом году осуществляется в порядке, установленном финансовым органом (должностным лицом) администрации сельского поселения в соответствии с требо</w:t>
      </w:r>
      <w:r>
        <w:rPr>
          <w:rFonts w:ascii="Times New Roman" w:hAnsi="Times New Roman"/>
          <w:sz w:val="24"/>
          <w:szCs w:val="24"/>
        </w:rPr>
        <w:t>ваниями Бюджетного кодекса.</w:t>
      </w:r>
    </w:p>
    <w:p w:rsidR="00000000" w:rsidRDefault="00243B1A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000000" w:rsidRDefault="00243B1A">
      <w:pPr>
        <w:autoSpaceDE w:val="0"/>
        <w:ind w:firstLine="540"/>
        <w:jc w:val="both"/>
        <w:rPr>
          <w:sz w:val="24"/>
          <w:szCs w:val="24"/>
        </w:rPr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000000" w:rsidRDefault="00243B1A">
      <w:pPr>
        <w:pStyle w:val="ConsPlusTitle"/>
        <w:widowControl/>
        <w:ind w:firstLine="72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Глава 8. </w:t>
      </w:r>
      <w:r>
        <w:rPr>
          <w:sz w:val="24"/>
          <w:szCs w:val="24"/>
        </w:rPr>
        <w:t xml:space="preserve">Составление, внешняя проверка, рассмотрение и утверждение отчета </w:t>
      </w:r>
      <w:r>
        <w:rPr>
          <w:sz w:val="24"/>
          <w:szCs w:val="24"/>
        </w:rPr>
        <w:t>об исполнении бюджета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53.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Составление бюджетной отчетности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Главные распорядители средств бюджета сельского поселения, главные администраторы доходов бюджета сельского поселения, главные администраторы источников финансирования дефицита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(далее – главные администраторы средств бюджета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сельсовет) составляют сводную бюджетную отчетность на основании представленной им бюджетной отчетности подведомственными получателями (распорядителям</w:t>
      </w:r>
      <w:r>
        <w:rPr>
          <w:rFonts w:ascii="Times New Roman" w:hAnsi="Times New Roman"/>
          <w:sz w:val="24"/>
          <w:szCs w:val="24"/>
        </w:rPr>
        <w:t>и) бюджетных средств, администраторами доходов бюджета, администраторами источников финансирования дефицита бюджета.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Главные администраторы средств бюджета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представляют сводную бюджетную отчетность в финансов</w:t>
      </w:r>
      <w:r>
        <w:rPr>
          <w:rFonts w:ascii="Times New Roman" w:hAnsi="Times New Roman"/>
          <w:sz w:val="24"/>
          <w:szCs w:val="24"/>
        </w:rPr>
        <w:t>ый орган сельского поселения в установленные им сроки.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Бюджетная отчетность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составляется финансовым органом сельского поселения на основании сводной бюджетной отчетности главных администраторов средств бюд</w:t>
      </w:r>
      <w:r>
        <w:rPr>
          <w:rFonts w:ascii="Times New Roman" w:hAnsi="Times New Roman"/>
          <w:sz w:val="24"/>
          <w:szCs w:val="24"/>
        </w:rPr>
        <w:t xml:space="preserve">жета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Бюджетная отчетность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является годовой. Отчет об исполнении бюджета является ежеквартальным.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Бюджетная отчетность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представляется финансовым органом в администрацию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Отчет об исполнении бюджета сельского поселения за первый квартал, полугодие и девять месяцев текущего финансового года утверждается админист</w:t>
      </w:r>
      <w:r>
        <w:rPr>
          <w:rFonts w:ascii="Times New Roman" w:hAnsi="Times New Roman"/>
          <w:sz w:val="24"/>
          <w:szCs w:val="24"/>
        </w:rPr>
        <w:t xml:space="preserve">рацией и направляется в Совет и орган внешнего муниципального финансового контроля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Годовой отчет об исполнении бюджета сельского поселения подлежит утверждению решением Совета сельского поселения.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rPr>
          <w:trHeight w:val="376"/>
        </w:trPr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  <w:r>
              <w:rPr>
                <w:sz w:val="24"/>
                <w:szCs w:val="24"/>
              </w:rPr>
              <w:t>54.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Внешняя проверка годового отчета об исполнении бюджета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Годовой отчет об исполнении бюджета сельского поселения до его рассмотрения в Совете сельского поселения подлежит внешней проверке органом внешн</w:t>
      </w:r>
      <w:r>
        <w:rPr>
          <w:rFonts w:ascii="Times New Roman" w:hAnsi="Times New Roman"/>
          <w:sz w:val="24"/>
          <w:szCs w:val="24"/>
        </w:rPr>
        <w:t xml:space="preserve">его муниципального финансового контроля, которая включает внешнюю проверку бюджетной отчетности главных администраторов средств бюджета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и подготовку заключения на годовой отчет об исполнении бюджета сельского</w:t>
      </w:r>
      <w:r>
        <w:rPr>
          <w:rFonts w:ascii="Times New Roman" w:hAnsi="Times New Roman"/>
          <w:sz w:val="24"/>
          <w:szCs w:val="24"/>
        </w:rPr>
        <w:t xml:space="preserve"> поселения.</w:t>
      </w: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года. Подготовка заключения на годовой отчет об исполнении бюджета сельского поселе</w:t>
      </w:r>
      <w:r>
        <w:rPr>
          <w:rFonts w:ascii="Times New Roman" w:hAnsi="Times New Roman"/>
          <w:sz w:val="24"/>
          <w:szCs w:val="24"/>
        </w:rPr>
        <w:t>ния проводится в срок, не превышающий один месяц.</w:t>
      </w: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 внешнего муниципального финансового контроля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</w:t>
      </w:r>
      <w:r>
        <w:rPr>
          <w:rFonts w:ascii="Times New Roman" w:hAnsi="Times New Roman"/>
          <w:sz w:val="24"/>
          <w:szCs w:val="24"/>
        </w:rPr>
        <w:t xml:space="preserve">раторов средств бюджета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Заключение на годовой отчет об исполнении бюджета сельского поселения представляется органом внешнего муниципального финансового контроля в Совет сельского поселения с одновременны</w:t>
      </w:r>
      <w:r>
        <w:rPr>
          <w:rFonts w:ascii="Times New Roman" w:hAnsi="Times New Roman"/>
          <w:sz w:val="24"/>
          <w:szCs w:val="24"/>
        </w:rPr>
        <w:t>м направлением в администрацию сельского поселения.</w:t>
      </w:r>
    </w:p>
    <w:p w:rsidR="00000000" w:rsidRDefault="00243B1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55.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Представление годового отчета об исполнении бюджета 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 в Совет сельского поселения 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Годовой отчет об исполнении бюджета сельского поселения п</w:t>
      </w:r>
      <w:r>
        <w:rPr>
          <w:rFonts w:ascii="Times New Roman" w:hAnsi="Times New Roman"/>
          <w:sz w:val="24"/>
          <w:szCs w:val="24"/>
        </w:rPr>
        <w:t>редставляется в Совет сельского поселения не позднее 1 мая текущего года.</w:t>
      </w: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Одновременно с годовым отчетом об исполнении бюджета сельского поселения представляются: </w:t>
      </w: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проект решения об исполнении бюджета сельского поселения за отчетный финансовый год;</w:t>
      </w: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пояснительная записка;</w:t>
      </w: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отчеты об использовании ассигнований резервных фондов, о предоставлении и погашении бюджетных кредитов (ссуд), балансовый учет которых осуществляется финансовым органом сельского поселения, о состоянии муниципального долга сельс</w:t>
      </w:r>
      <w:r>
        <w:rPr>
          <w:rFonts w:ascii="Times New Roman" w:hAnsi="Times New Roman"/>
          <w:sz w:val="24"/>
          <w:szCs w:val="24"/>
        </w:rPr>
        <w:t xml:space="preserve">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на начало и конец отчетного финансового года, об исполнении приложений к решению о бюджете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за отчетный финансовый год;</w:t>
      </w: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заключение органа внешнего муниципального ф</w:t>
      </w:r>
      <w:r>
        <w:rPr>
          <w:rFonts w:ascii="Times New Roman" w:hAnsi="Times New Roman"/>
          <w:sz w:val="24"/>
          <w:szCs w:val="24"/>
        </w:rPr>
        <w:t xml:space="preserve">инансового контроля на проект решения об исполнении бюджета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за отчетный </w:t>
      </w:r>
      <w:r>
        <w:rPr>
          <w:rFonts w:ascii="Times New Roman" w:hAnsi="Times New Roman"/>
          <w:sz w:val="24"/>
          <w:szCs w:val="24"/>
        </w:rPr>
        <w:lastRenderedPageBreak/>
        <w:t>финансовый год;</w:t>
      </w: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иные показатели, установленные муниципальным правовым актом Совета сельского поселения для решения об исполнении бюдж</w:t>
      </w:r>
      <w:r>
        <w:rPr>
          <w:rFonts w:ascii="Times New Roman" w:hAnsi="Times New Roman"/>
          <w:sz w:val="24"/>
          <w:szCs w:val="24"/>
        </w:rPr>
        <w:t>ета.</w:t>
      </w: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56.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Состав показателей решения об исполнении бюджета 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Решением об исполнении бюджета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утверждается отчет об исполнении бюджета сельского поселе</w:t>
      </w:r>
      <w:r>
        <w:rPr>
          <w:rFonts w:ascii="Times New Roman" w:hAnsi="Times New Roman"/>
          <w:sz w:val="24"/>
          <w:szCs w:val="24"/>
        </w:rPr>
        <w:t>ния за отчетный финансовый год с указанием общего объема доходов, расходов и дефицита (профицита) бюджета сельского поселения.</w:t>
      </w: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Отдельными приложениями к решению об исполнении бюджета сельского поселения за отчетный финансовый год утверждаются показатели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доходов бюджета сельского поселения по кодам классификации доходов бюджета;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доходов бюджета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расходов бюджета сельского поселения по ведомственной структуре расходов бюджета сельского поселения;</w:t>
      </w: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расходов бюджета сельского поселения по разделам и подразделам классификации расходов бюджета;</w:t>
      </w: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источников финансирования дефицита бюджета сельского </w:t>
      </w:r>
      <w:r>
        <w:rPr>
          <w:rFonts w:ascii="Times New Roman" w:hAnsi="Times New Roman"/>
          <w:sz w:val="24"/>
          <w:szCs w:val="24"/>
        </w:rPr>
        <w:t>поселения по кодам классификации источников финансирования дефицита бюджета;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источников финансирования дефицита бюджета сельского поселения по кодам групп, подгрупп, статей, видов источников финансирования дефицита бюджета классификации операций сектора</w:t>
      </w:r>
      <w:r>
        <w:rPr>
          <w:rFonts w:ascii="Times New Roman" w:hAnsi="Times New Roman"/>
          <w:sz w:val="24"/>
          <w:szCs w:val="24"/>
        </w:rPr>
        <w:t xml:space="preserve"> государственного управления, относящихся к источникам финансирования дефицита бюджета.</w:t>
      </w: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57.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Рассмотрение и утверждение годового отчета об исполнении бюджета сельского поселения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 за отчетный финансовый год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рассмо</w:t>
      </w:r>
      <w:r>
        <w:rPr>
          <w:rFonts w:ascii="Times New Roman" w:hAnsi="Times New Roman"/>
          <w:sz w:val="24"/>
          <w:szCs w:val="24"/>
        </w:rPr>
        <w:t xml:space="preserve">трения и утверждения годового отчета об исполнении бюджета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за отчетный финансовый год устанавливается муниципальным правовым актом Совета сельского поселения в соответствии с положениями настоящего Положения.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243B1A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000000" w:rsidRDefault="00243B1A">
      <w:pPr>
        <w:pStyle w:val="ConsPlusTitle"/>
        <w:widowControl/>
        <w:ind w:firstLine="720"/>
        <w:rPr>
          <w:sz w:val="24"/>
          <w:szCs w:val="24"/>
        </w:rPr>
      </w:pPr>
      <w:r>
        <w:rPr>
          <w:b w:val="0"/>
          <w:sz w:val="24"/>
          <w:szCs w:val="24"/>
        </w:rPr>
        <w:t xml:space="preserve">Глава 9. </w:t>
      </w:r>
      <w:r>
        <w:rPr>
          <w:sz w:val="24"/>
          <w:szCs w:val="24"/>
        </w:rPr>
        <w:t>Муниципальный финансовый контроль</w:t>
      </w:r>
    </w:p>
    <w:p w:rsidR="00000000" w:rsidRDefault="00243B1A">
      <w:pPr>
        <w:ind w:firstLine="709"/>
        <w:jc w:val="both"/>
        <w:rPr>
          <w:bCs/>
          <w:color w:val="FF0000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58.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Виды, объекты и методы муниципального  финансового контроля в городском поселении </w:t>
            </w:r>
            <w:r w:rsidR="00FF4E62">
              <w:rPr>
                <w:b/>
                <w:sz w:val="24"/>
                <w:szCs w:val="24"/>
              </w:rPr>
              <w:t>Верхнебишиндинский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Виды, объекты и методы муниципального финансового контроля в городском поселении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регламентируются Бюджетным кодексом и принятыми в соответствии с ним нормативными правовыми актами Российской Федерации, Республики Башкортостан и муниципальными правовыми актами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000000" w:rsidRDefault="00243B1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681"/>
        <w:gridCol w:w="7499"/>
      </w:tblGrid>
      <w:tr w:rsidR="00000000">
        <w:tc>
          <w:tcPr>
            <w:tcW w:w="1681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</w:t>
            </w:r>
            <w:r>
              <w:rPr>
                <w:sz w:val="24"/>
                <w:szCs w:val="24"/>
              </w:rPr>
              <w:t>ья 59.</w:t>
            </w:r>
          </w:p>
        </w:tc>
        <w:tc>
          <w:tcPr>
            <w:tcW w:w="7499" w:type="dxa"/>
            <w:shd w:val="clear" w:color="auto" w:fill="auto"/>
          </w:tcPr>
          <w:p w:rsidR="00000000" w:rsidRDefault="00243B1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муниципального финансового контроля</w:t>
            </w:r>
          </w:p>
        </w:tc>
      </w:tr>
    </w:tbl>
    <w:p w:rsidR="00000000" w:rsidRDefault="00243B1A">
      <w:pPr>
        <w:pStyle w:val="ConsPlusNormal"/>
        <w:widowControl/>
        <w:ind w:firstLine="709"/>
        <w:jc w:val="both"/>
      </w:pP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Муниципальный финансовый контроль в городском поселении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осуществляют: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 внешнего муниципального финансового контроля;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финансовый орган;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орган муниципального фин</w:t>
      </w:r>
      <w:r>
        <w:rPr>
          <w:rFonts w:ascii="Times New Roman" w:hAnsi="Times New Roman"/>
          <w:sz w:val="24"/>
          <w:szCs w:val="24"/>
        </w:rPr>
        <w:t xml:space="preserve">ансового контроля, являющиеся органами (должностными лицами) администрации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Полномочия органа внешнего муниципального финансового контроля, финансового органа, органов муниципального финансового контроля, </w:t>
      </w:r>
      <w:r>
        <w:rPr>
          <w:rFonts w:ascii="Times New Roman" w:hAnsi="Times New Roman"/>
          <w:sz w:val="24"/>
          <w:szCs w:val="24"/>
        </w:rPr>
        <w:t xml:space="preserve">являющихся органами (должностными лицами) администрации сельского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 регламентируются </w:t>
      </w:r>
      <w:r>
        <w:rPr>
          <w:rFonts w:ascii="Times New Roman" w:hAnsi="Times New Roman"/>
          <w:sz w:val="24"/>
          <w:szCs w:val="24"/>
        </w:rPr>
        <w:lastRenderedPageBreak/>
        <w:t>Бюджетным кодексом, федеральными законами, нормативными правовыми актами Республики Башкортостан и муниципальными правовыми актами сель</w:t>
      </w:r>
      <w:r>
        <w:rPr>
          <w:rFonts w:ascii="Times New Roman" w:hAnsi="Times New Roman"/>
          <w:sz w:val="24"/>
          <w:szCs w:val="24"/>
        </w:rPr>
        <w:t xml:space="preserve">ского поселения </w:t>
      </w:r>
      <w:r w:rsidR="00FF4E62">
        <w:rPr>
          <w:rFonts w:ascii="Times New Roman" w:hAnsi="Times New Roman"/>
          <w:sz w:val="24"/>
          <w:szCs w:val="24"/>
        </w:rPr>
        <w:t>Верхнебишиндинский</w:t>
      </w:r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000000" w:rsidRDefault="00243B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243B1A">
      <w:pPr>
        <w:rPr>
          <w:sz w:val="24"/>
          <w:szCs w:val="24"/>
        </w:rPr>
      </w:pPr>
    </w:p>
    <w:p w:rsidR="00000000" w:rsidRDefault="00243B1A">
      <w:pPr>
        <w:tabs>
          <w:tab w:val="left" w:pos="1095"/>
        </w:tabs>
        <w:ind w:left="726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</w:p>
    <w:p w:rsidR="00000000" w:rsidRDefault="00FF4E62">
      <w:pPr>
        <w:tabs>
          <w:tab w:val="left" w:pos="1095"/>
        </w:tabs>
        <w:ind w:left="726"/>
        <w:rPr>
          <w:sz w:val="24"/>
          <w:szCs w:val="24"/>
        </w:rPr>
      </w:pPr>
      <w:r>
        <w:rPr>
          <w:sz w:val="24"/>
          <w:szCs w:val="24"/>
        </w:rPr>
        <w:t>Верхнебишиндинский</w:t>
      </w:r>
      <w:r w:rsidR="00243B1A">
        <w:rPr>
          <w:sz w:val="24"/>
          <w:szCs w:val="24"/>
        </w:rPr>
        <w:t xml:space="preserve"> сельсовет</w:t>
      </w:r>
    </w:p>
    <w:p w:rsidR="00000000" w:rsidRDefault="00243B1A">
      <w:pPr>
        <w:tabs>
          <w:tab w:val="left" w:pos="1095"/>
          <w:tab w:val="left" w:pos="6660"/>
        </w:tabs>
        <w:ind w:left="726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000000" w:rsidRDefault="00243B1A">
      <w:pPr>
        <w:tabs>
          <w:tab w:val="left" w:pos="1095"/>
          <w:tab w:val="left" w:pos="6660"/>
        </w:tabs>
        <w:ind w:left="726"/>
        <w:rPr>
          <w:sz w:val="24"/>
          <w:szCs w:val="24"/>
        </w:rPr>
      </w:pPr>
      <w:r>
        <w:rPr>
          <w:sz w:val="24"/>
          <w:szCs w:val="24"/>
        </w:rPr>
        <w:t>Туймазинский район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3B1A" w:rsidRDefault="00243B1A">
      <w:pPr>
        <w:tabs>
          <w:tab w:val="left" w:pos="1095"/>
        </w:tabs>
        <w:ind w:left="726"/>
      </w:pPr>
      <w:r>
        <w:rPr>
          <w:sz w:val="24"/>
          <w:szCs w:val="24"/>
        </w:rPr>
        <w:t>Республики Башкортостан                                                            Р.М.Валиахметов</w:t>
      </w:r>
    </w:p>
    <w:sectPr w:rsidR="00243B1A">
      <w:pgSz w:w="11906" w:h="16838"/>
      <w:pgMar w:top="568" w:right="567" w:bottom="426" w:left="1077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1072"/>
        </w:tabs>
        <w:ind w:left="0" w:firstLine="709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F4E62"/>
    <w:rsid w:val="00243B1A"/>
    <w:rsid w:val="00FF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5245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637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5670"/>
      <w:outlineLvl w:val="5"/>
    </w:pPr>
    <w:rPr>
      <w:rFonts w:ascii="Arial" w:hAnsi="Arial"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5812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firstLine="4962"/>
      <w:outlineLvl w:val="7"/>
    </w:pPr>
    <w:rPr>
      <w:rFonts w:ascii="Arial" w:hAnsi="Arial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0" w:firstLine="851"/>
      <w:jc w:val="right"/>
      <w:outlineLvl w:val="8"/>
    </w:pPr>
    <w:rPr>
      <w:rFonts w:ascii="Arial" w:hAnsi="Arial"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Marlett" w:hAnsi="Marlett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Marlett" w:hAnsi="Marlett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WW8Num21z0">
    <w:name w:val="WW8Num21z0"/>
    <w:rPr>
      <w:rFonts w:ascii="Times New Roman" w:hAnsi="Times New Roman"/>
    </w:rPr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Pr>
      <w:sz w:val="28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customStyle="1" w:styleId="13">
    <w:name w:val="Цитата1"/>
    <w:basedOn w:val="a"/>
    <w:pPr>
      <w:ind w:left="851" w:right="793"/>
    </w:pPr>
  </w:style>
  <w:style w:type="paragraph" w:customStyle="1" w:styleId="21">
    <w:name w:val="Основной текст с отступом 21"/>
    <w:basedOn w:val="a"/>
    <w:pPr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1134"/>
      <w:jc w:val="both"/>
    </w:pPr>
    <w:rPr>
      <w:rFonts w:ascii="Arial" w:hAnsi="Arial"/>
      <w:sz w:val="28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sz w:val="28"/>
    </w:rPr>
  </w:style>
  <w:style w:type="paragraph" w:customStyle="1" w:styleId="14">
    <w:name w:val="Название объекта1"/>
    <w:basedOn w:val="a"/>
    <w:pPr>
      <w:jc w:val="center"/>
    </w:pPr>
    <w:rPr>
      <w:sz w:val="28"/>
    </w:rPr>
  </w:style>
  <w:style w:type="paragraph" w:customStyle="1" w:styleId="310">
    <w:name w:val="Основной текст 31"/>
    <w:basedOn w:val="a"/>
    <w:pPr>
      <w:ind w:right="254"/>
      <w:jc w:val="both"/>
    </w:pPr>
    <w:rPr>
      <w:rFonts w:ascii="Arial" w:hAnsi="Arial"/>
      <w:sz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0">
    <w:name w:val=" Знак2 Знак Знак"/>
    <w:basedOn w:val="a"/>
    <w:pPr>
      <w:spacing w:after="160" w:line="240" w:lineRule="exact"/>
    </w:pPr>
    <w:rPr>
      <w:sz w:val="28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">
    <w:name w:val="Normal"/>
    <w:pPr>
      <w:widowControl w:val="0"/>
      <w:suppressAutoHyphens/>
      <w:spacing w:line="252" w:lineRule="auto"/>
      <w:ind w:firstLine="480"/>
      <w:jc w:val="both"/>
    </w:pPr>
    <w:rPr>
      <w:rFonts w:eastAsia="Arial"/>
      <w:sz w:val="18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sz w:val="28"/>
      <w:lang w:val="en-US"/>
    </w:rPr>
  </w:style>
  <w:style w:type="paragraph" w:styleId="ab">
    <w:name w:val="Subtitle"/>
    <w:basedOn w:val="a"/>
    <w:next w:val="a6"/>
    <w:qFormat/>
    <w:rPr>
      <w:sz w:val="32"/>
      <w:lang w:val="en-US"/>
    </w:rPr>
  </w:style>
  <w:style w:type="paragraph" w:customStyle="1" w:styleId="ac">
    <w:name w:val=" Знак"/>
    <w:basedOn w:val="a"/>
    <w:pPr>
      <w:spacing w:after="160" w:line="240" w:lineRule="exact"/>
    </w:pPr>
    <w:rPr>
      <w:sz w:val="28"/>
      <w:lang w:val="en-US"/>
    </w:rPr>
  </w:style>
  <w:style w:type="paragraph" w:customStyle="1" w:styleId="xl35">
    <w:name w:val="xl35"/>
    <w:basedOn w:val="a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2">
    <w:name w:val="Body Text 2"/>
    <w:basedOn w:val="a"/>
    <w:pPr>
      <w:ind w:firstLine="720"/>
      <w:jc w:val="both"/>
    </w:pPr>
    <w:rPr>
      <w:sz w:val="24"/>
    </w:rPr>
  </w:style>
  <w:style w:type="paragraph" w:customStyle="1" w:styleId="heading1">
    <w:name w:val="heading 1"/>
    <w:basedOn w:val="a"/>
    <w:next w:val="a"/>
    <w:pPr>
      <w:keepNext/>
      <w:ind w:firstLine="5103"/>
      <w:jc w:val="both"/>
    </w:pPr>
    <w:rPr>
      <w:sz w:val="28"/>
    </w:rPr>
  </w:style>
  <w:style w:type="paragraph" w:customStyle="1" w:styleId="ad">
    <w:name w:val="Содержимое врезки"/>
    <w:basedOn w:val="a6"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E768AD91F25FE7853DFD268CACB904E37852C110A9EB5D7C12BE0545B3FC36A5983776063EA69N9a4G" TargetMode="External"/><Relationship Id="rId13" Type="http://schemas.openxmlformats.org/officeDocument/2006/relationships/hyperlink" Target="consultantplus://offline/ref=31A69801238F136160F2161FF1B98F907616AC08B2AF01143CA9EA5634F0772F136E29CA2A41CDAA0D0265m9d8L" TargetMode="External"/><Relationship Id="rId18" Type="http://schemas.openxmlformats.org/officeDocument/2006/relationships/hyperlink" Target="consultantplus://offline/ref=463D760B189C1013A2C576FF0D87F728A54A3D38D0026C2210B2E2F277J5W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EC971DED1881D85DD209E7634F22EC19F0147023EAD8DBCCC982D995ADB8908A60EBC1ADA5m7TEF" TargetMode="External"/><Relationship Id="rId7" Type="http://schemas.openxmlformats.org/officeDocument/2006/relationships/hyperlink" Target="consultantplus://offline/ref=F2CE768AD91F25FE7853DFD268CACB904E3188231D049EB5D7C12BE0545B3FC36A5983776462NEa2G" TargetMode="External"/><Relationship Id="rId12" Type="http://schemas.openxmlformats.org/officeDocument/2006/relationships/hyperlink" Target="consultantplus://offline/ref=D6A9AEB63E54C35013E39A831AC0F34C7ACE6EE6A82F2E0FD1DCE113F509ODM" TargetMode="External"/><Relationship Id="rId17" Type="http://schemas.openxmlformats.org/officeDocument/2006/relationships/hyperlink" Target="consultantplus://offline/ref=E7C823EE09D4785DE0714DDE97C07D5F97C9921AA2F9E1205FCF32W1z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C823EE09D4785DE0714DDE97C07D5F97C9921AA2F9E1205FCF32W1zEF" TargetMode="External"/><Relationship Id="rId20" Type="http://schemas.openxmlformats.org/officeDocument/2006/relationships/hyperlink" Target="consultantplus://offline/ref=50EC971DED1881D85DD209E7634F22EC19F0147023EAD8DBCCC982D995ADB8908A60EBC3ACAE76B5m2TC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6912C953C3674492EDE1F28F883D7706630FA7BE7466B71AEED19D17uCT7L" TargetMode="External"/><Relationship Id="rId11" Type="http://schemas.openxmlformats.org/officeDocument/2006/relationships/hyperlink" Target="consultantplus://offline/ref=D6A9AEB63E54C35013E39A831AC0F34C7ACE6EE6A82F2E0FD1DCE113F59D8EB331381DF477D745C305O1M" TargetMode="External"/><Relationship Id="rId5" Type="http://schemas.openxmlformats.org/officeDocument/2006/relationships/hyperlink" Target="consultantplus://offline/ref=E36912C953C3674492EDE1F28F883D7706630FA7BE7466B71AEED19D17uCT7L" TargetMode="External"/><Relationship Id="rId15" Type="http://schemas.openxmlformats.org/officeDocument/2006/relationships/hyperlink" Target="consultantplus://offline/ref=E7C823EE09D4785DE0714DDE97C07D5F94C59D17AAABB6220E9A3C1B20W9z6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26B5478C9A8D54B9C30D5110CB9C3FE2375D335D852B61336BD6FD2AD7786599D442C3C68A8m9dFJ" TargetMode="External"/><Relationship Id="rId19" Type="http://schemas.openxmlformats.org/officeDocument/2006/relationships/hyperlink" Target="consultantplus://offline/ref=E8DEC8D2EF1FFB314C826723D646B36A7FB9215E0F2BD51C56219037B0EF99BE483CD103E1B2nEy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4B3C481F8E25B0185E63E06539D20945F60F44AC824E64C09CC825482F304C5147BF70D37D1EEB7864E" TargetMode="External"/><Relationship Id="rId14" Type="http://schemas.openxmlformats.org/officeDocument/2006/relationships/hyperlink" Target="consultantplus://offline/ref=E7C823EE09D4785DE0714DDE97C07D5F94C59D17A1A6B6220E9A3C1B20W9z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18328</Words>
  <Characters>104475</Characters>
  <Application>Microsoft Office Word</Application>
  <DocSecurity>0</DocSecurity>
  <Lines>870</Lines>
  <Paragraphs>245</Paragraphs>
  <ScaleCrop>false</ScaleCrop>
  <Company>Krokoz™</Company>
  <LinksUpToDate>false</LinksUpToDate>
  <CharactersWithSpaces>122558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Республикhы</dc:title>
  <dc:creator>Калимуллина Ирина Нафисовна</dc:creator>
  <cp:lastModifiedBy>Admin</cp:lastModifiedBy>
  <cp:revision>2</cp:revision>
  <cp:lastPrinted>2016-03-09T06:10:00Z</cp:lastPrinted>
  <dcterms:created xsi:type="dcterms:W3CDTF">2016-03-09T06:10:00Z</dcterms:created>
  <dcterms:modified xsi:type="dcterms:W3CDTF">2016-03-09T06:10:00Z</dcterms:modified>
</cp:coreProperties>
</file>