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DC" w:rsidRDefault="00B72743" w:rsidP="00F31609">
      <w:pPr>
        <w:jc w:val="both"/>
        <w:rPr>
          <w:rFonts w:ascii="Lucida Sans Unicode" w:hAnsi="Lucida Sans Unicode"/>
          <w:b/>
          <w:sz w:val="28"/>
          <w:lang w:val="be-BY"/>
        </w:rPr>
      </w:pPr>
      <w:r>
        <w:rPr>
          <w:rFonts w:ascii="Lucida Sans Unicode" w:hAnsi="Lucida Sans Unicode"/>
          <w:b/>
          <w:noProof/>
          <w:sz w:val="28"/>
        </w:rPr>
        <w:pict>
          <v:rect id="_x0000_s1027" style="position:absolute;left:0;text-align:left;margin-left:-74.75pt;margin-top:-14.5pt;width:263.75pt;height:113.4pt;z-index:251657216" o:allowincell="f" stroked="f" strokeweight="0">
            <v:textbox style="mso-next-textbox:#_x0000_s1027" inset="0,0,0,0">
              <w:txbxContent>
                <w:p w:rsidR="007853C5" w:rsidRDefault="007853C5" w:rsidP="00104C56">
                  <w:pPr>
                    <w:pStyle w:val="3"/>
                    <w:ind w:right="145"/>
                    <w:rPr>
                      <w:rFonts w:ascii="Arial New Bash" w:hAnsi="Arial New Bash"/>
                      <w:sz w:val="22"/>
                      <w:szCs w:val="14"/>
                    </w:rPr>
                  </w:pPr>
                  <w:r>
                    <w:rPr>
                      <w:rFonts w:ascii="Arial New Bash" w:hAnsi="Arial New Bash"/>
                      <w:sz w:val="22"/>
                      <w:szCs w:val="14"/>
                    </w:rPr>
                    <w:t xml:space="preserve">               БАШКОРТОСТАН РЕСПУБЛИКА</w:t>
                  </w:r>
                  <w:r>
                    <w:rPr>
                      <w:rFonts w:ascii="Arial New Bash" w:hAnsi="Arial New Bash"/>
                      <w:sz w:val="22"/>
                      <w:szCs w:val="14"/>
                      <w:lang w:val="tt-RU"/>
                    </w:rPr>
                    <w:t>Һ</w:t>
                  </w:r>
                  <w:r>
                    <w:rPr>
                      <w:rFonts w:ascii="Arial New Bash" w:hAnsi="Arial New Bash"/>
                      <w:sz w:val="22"/>
                      <w:szCs w:val="14"/>
                    </w:rPr>
                    <w:t>Ы</w:t>
                  </w:r>
                </w:p>
                <w:p w:rsidR="007853C5" w:rsidRDefault="007853C5" w:rsidP="00104C56">
                  <w:pPr>
                    <w:jc w:val="center"/>
                    <w:rPr>
                      <w:b/>
                      <w:sz w:val="22"/>
                      <w:szCs w:val="14"/>
                    </w:rPr>
                  </w:pPr>
                  <w:r>
                    <w:rPr>
                      <w:b/>
                      <w:sz w:val="22"/>
                      <w:szCs w:val="14"/>
                    </w:rPr>
                    <w:t>Туймазы районы</w:t>
                  </w:r>
                </w:p>
                <w:p w:rsidR="007853C5" w:rsidRPr="001B5F1D" w:rsidRDefault="007853C5" w:rsidP="00104C56">
                  <w:pPr>
                    <w:jc w:val="center"/>
                    <w:rPr>
                      <w:b/>
                      <w:sz w:val="22"/>
                      <w:szCs w:val="14"/>
                      <w:lang w:val="tt-RU"/>
                    </w:rPr>
                  </w:pPr>
                  <w:r>
                    <w:rPr>
                      <w:b/>
                      <w:sz w:val="22"/>
                      <w:szCs w:val="14"/>
                    </w:rPr>
                    <w:t>муниципаль районыны</w:t>
                  </w:r>
                  <w:r>
                    <w:rPr>
                      <w:b/>
                      <w:sz w:val="22"/>
                      <w:szCs w:val="14"/>
                      <w:lang w:val="tt-RU"/>
                    </w:rPr>
                    <w:t>ң</w:t>
                  </w:r>
                </w:p>
                <w:p w:rsidR="007853C5" w:rsidRDefault="007853C5" w:rsidP="00104C56">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7853C5" w:rsidRDefault="007853C5" w:rsidP="00104C56">
                  <w:pPr>
                    <w:jc w:val="center"/>
                    <w:rPr>
                      <w:b/>
                      <w:sz w:val="22"/>
                      <w:szCs w:val="14"/>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Советы</w:t>
                  </w:r>
                </w:p>
                <w:p w:rsidR="007853C5" w:rsidRDefault="007853C5" w:rsidP="00104C56">
                  <w:pPr>
                    <w:jc w:val="center"/>
                    <w:rPr>
                      <w:b/>
                      <w:sz w:val="22"/>
                      <w:szCs w:val="14"/>
                    </w:rPr>
                  </w:pPr>
                  <w:r>
                    <w:rPr>
                      <w:b/>
                      <w:sz w:val="22"/>
                      <w:szCs w:val="14"/>
                    </w:rPr>
                    <w:t>452797,</w:t>
                  </w:r>
                  <w:r>
                    <w:rPr>
                      <w:b/>
                      <w:sz w:val="22"/>
                      <w:szCs w:val="14"/>
                      <w:lang w:val="en-US"/>
                    </w:rPr>
                    <w:t>Y</w:t>
                  </w:r>
                  <w:r>
                    <w:rPr>
                      <w:b/>
                      <w:sz w:val="22"/>
                      <w:szCs w:val="14"/>
                    </w:rPr>
                    <w:t>рге  Бишенде ауылы</w:t>
                  </w:r>
                </w:p>
                <w:p w:rsidR="007853C5" w:rsidRDefault="007853C5" w:rsidP="00104C56">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урамы,1       тел. 31-2-43</w:t>
                  </w:r>
                </w:p>
                <w:p w:rsidR="007853C5" w:rsidRDefault="007853C5" w:rsidP="00104C56">
                  <w:pPr>
                    <w:jc w:val="center"/>
                    <w:rPr>
                      <w:b/>
                      <w:sz w:val="22"/>
                      <w:szCs w:val="14"/>
                    </w:rPr>
                  </w:pPr>
                  <w:r>
                    <w:rPr>
                      <w:b/>
                      <w:sz w:val="22"/>
                      <w:szCs w:val="14"/>
                    </w:rPr>
                    <w:t xml:space="preserve">ННН 0244001979     </w:t>
                  </w:r>
                </w:p>
                <w:p w:rsidR="007853C5" w:rsidRDefault="007853C5" w:rsidP="00104C56">
                  <w:pPr>
                    <w:jc w:val="center"/>
                    <w:rPr>
                      <w:b/>
                      <w:sz w:val="22"/>
                      <w:szCs w:val="16"/>
                    </w:rPr>
                  </w:pPr>
                  <w:r>
                    <w:rPr>
                      <w:b/>
                      <w:sz w:val="22"/>
                      <w:szCs w:val="14"/>
                    </w:rPr>
                    <w:t xml:space="preserve"> ОГРН 10602690173335</w:t>
                  </w:r>
                </w:p>
                <w:p w:rsidR="007853C5" w:rsidRPr="005A4ABF" w:rsidRDefault="007853C5" w:rsidP="00A603DC">
                  <w:pPr>
                    <w:jc w:val="center"/>
                    <w:rPr>
                      <w:b/>
                      <w:sz w:val="22"/>
                      <w:szCs w:val="16"/>
                    </w:rPr>
                  </w:pPr>
                </w:p>
                <w:p w:rsidR="007853C5" w:rsidRPr="005A4ABF" w:rsidRDefault="007853C5" w:rsidP="00A603DC">
                  <w:pPr>
                    <w:rPr>
                      <w:sz w:val="22"/>
                      <w:szCs w:val="16"/>
                    </w:rPr>
                  </w:pPr>
                </w:p>
                <w:p w:rsidR="007853C5" w:rsidRDefault="007853C5" w:rsidP="00A603DC">
                  <w:pPr>
                    <w:rPr>
                      <w:sz w:val="22"/>
                      <w:szCs w:val="8"/>
                    </w:rPr>
                  </w:pPr>
                  <w:r w:rsidRPr="005A4ABF">
                    <w:rPr>
                      <w:sz w:val="22"/>
                      <w:szCs w:val="8"/>
                    </w:rPr>
                    <w:tab/>
                  </w:r>
                </w:p>
                <w:p w:rsidR="007853C5" w:rsidRDefault="007853C5" w:rsidP="00A603DC">
                  <w:pPr>
                    <w:jc w:val="center"/>
                    <w:rPr>
                      <w:sz w:val="22"/>
                      <w:szCs w:val="8"/>
                    </w:rPr>
                  </w:pPr>
                </w:p>
                <w:p w:rsidR="007853C5" w:rsidRDefault="007853C5" w:rsidP="00A603DC">
                  <w:pPr>
                    <w:ind w:left="-142" w:right="145" w:firstLine="142"/>
                    <w:jc w:val="center"/>
                    <w:rPr>
                      <w:rFonts w:ascii="Arial New Bash" w:hAnsi="Arial New Bash"/>
                      <w:b/>
                      <w:sz w:val="22"/>
                      <w:szCs w:val="8"/>
                    </w:rPr>
                  </w:pPr>
                  <w:r>
                    <w:rPr>
                      <w:sz w:val="22"/>
                      <w:szCs w:val="8"/>
                    </w:rPr>
                    <w:t xml:space="preserve">         </w:t>
                  </w:r>
                </w:p>
                <w:p w:rsidR="007853C5" w:rsidRDefault="007853C5" w:rsidP="00A603DC">
                  <w:pPr>
                    <w:ind w:left="-142" w:right="145" w:firstLine="142"/>
                    <w:jc w:val="center"/>
                    <w:rPr>
                      <w:rFonts w:ascii="Arial New Bash" w:hAnsi="Arial New Bash"/>
                      <w:b/>
                      <w:sz w:val="22"/>
                      <w:szCs w:val="8"/>
                    </w:rPr>
                  </w:pPr>
                </w:p>
                <w:p w:rsidR="007853C5" w:rsidRDefault="007853C5" w:rsidP="00A603DC">
                  <w:pPr>
                    <w:ind w:left="-142" w:right="145" w:firstLine="142"/>
                    <w:rPr>
                      <w:rFonts w:ascii="Arial New Bash" w:hAnsi="Arial New Bash"/>
                      <w:b/>
                      <w:sz w:val="22"/>
                      <w:szCs w:val="8"/>
                    </w:rPr>
                  </w:pPr>
                </w:p>
              </w:txbxContent>
            </v:textbox>
          </v:rect>
        </w:pict>
      </w:r>
      <w:r>
        <w:rPr>
          <w:rFonts w:ascii="Lucida Sans Unicode" w:hAnsi="Lucida Sans Unicode"/>
          <w:b/>
          <w:noProof/>
          <w:sz w:val="28"/>
        </w:rPr>
        <w:pict>
          <v:rect id="_x0000_s1028" style="position:absolute;left:0;text-align:left;margin-left:297.35pt;margin-top:-28.15pt;width:195.4pt;height:127.7pt;z-index:251658240" stroked="f" strokeweight="0">
            <v:textbox style="mso-next-textbox:#_x0000_s1028" inset="0,0,0,0">
              <w:txbxContent>
                <w:p w:rsidR="007853C5" w:rsidRDefault="007853C5" w:rsidP="00A603DC">
                  <w:pPr>
                    <w:jc w:val="center"/>
                    <w:rPr>
                      <w:b/>
                      <w:sz w:val="22"/>
                      <w:szCs w:val="14"/>
                    </w:rPr>
                  </w:pPr>
                  <w:r>
                    <w:rPr>
                      <w:b/>
                      <w:sz w:val="22"/>
                      <w:szCs w:val="14"/>
                    </w:rPr>
                    <w:t>Совет</w:t>
                  </w:r>
                </w:p>
                <w:p w:rsidR="007853C5" w:rsidRDefault="007853C5" w:rsidP="00A603DC">
                  <w:pPr>
                    <w:jc w:val="center"/>
                    <w:rPr>
                      <w:b/>
                      <w:sz w:val="22"/>
                      <w:szCs w:val="14"/>
                    </w:rPr>
                  </w:pPr>
                  <w:r>
                    <w:rPr>
                      <w:b/>
                      <w:sz w:val="22"/>
                      <w:szCs w:val="14"/>
                    </w:rPr>
                    <w:t>сельского поселения</w:t>
                  </w:r>
                </w:p>
                <w:p w:rsidR="007853C5" w:rsidRDefault="007853C5" w:rsidP="00A603DC">
                  <w:pPr>
                    <w:jc w:val="center"/>
                    <w:rPr>
                      <w:b/>
                      <w:sz w:val="22"/>
                      <w:szCs w:val="14"/>
                    </w:rPr>
                  </w:pPr>
                  <w:r>
                    <w:rPr>
                      <w:b/>
                      <w:sz w:val="22"/>
                      <w:szCs w:val="14"/>
                    </w:rPr>
                    <w:t>Верхнебишиндинский сельсовет муниципального района</w:t>
                  </w:r>
                </w:p>
                <w:p w:rsidR="007853C5" w:rsidRDefault="007853C5" w:rsidP="00A603DC">
                  <w:pPr>
                    <w:jc w:val="center"/>
                    <w:rPr>
                      <w:b/>
                      <w:sz w:val="22"/>
                      <w:szCs w:val="14"/>
                    </w:rPr>
                  </w:pPr>
                  <w:r>
                    <w:rPr>
                      <w:b/>
                      <w:sz w:val="22"/>
                      <w:szCs w:val="14"/>
                    </w:rPr>
                    <w:t>Туймазинский район</w:t>
                  </w:r>
                </w:p>
                <w:p w:rsidR="007853C5" w:rsidRDefault="007853C5" w:rsidP="00A603DC">
                  <w:pPr>
                    <w:jc w:val="center"/>
                    <w:rPr>
                      <w:b/>
                      <w:sz w:val="22"/>
                      <w:szCs w:val="14"/>
                    </w:rPr>
                  </w:pPr>
                  <w:r>
                    <w:rPr>
                      <w:b/>
                      <w:sz w:val="22"/>
                      <w:szCs w:val="14"/>
                    </w:rPr>
                    <w:t>РЕСПУБЛИКИ БАШКОРТОСТАН</w:t>
                  </w:r>
                </w:p>
                <w:p w:rsidR="007853C5" w:rsidRDefault="007853C5" w:rsidP="00A603DC">
                  <w:pPr>
                    <w:jc w:val="center"/>
                    <w:rPr>
                      <w:b/>
                      <w:sz w:val="22"/>
                      <w:szCs w:val="14"/>
                    </w:rPr>
                  </w:pPr>
                  <w:r>
                    <w:rPr>
                      <w:b/>
                      <w:sz w:val="22"/>
                      <w:szCs w:val="14"/>
                    </w:rPr>
                    <w:t>452797, с.Верхние Бишинды,</w:t>
                  </w:r>
                </w:p>
                <w:p w:rsidR="007853C5" w:rsidRDefault="007853C5" w:rsidP="00A603DC">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A63850" w:rsidRDefault="007853C5" w:rsidP="00A63850">
                  <w:pPr>
                    <w:jc w:val="center"/>
                    <w:rPr>
                      <w:b/>
                      <w:sz w:val="22"/>
                      <w:szCs w:val="14"/>
                    </w:rPr>
                  </w:pPr>
                  <w:r>
                    <w:rPr>
                      <w:b/>
                      <w:sz w:val="22"/>
                      <w:szCs w:val="14"/>
                    </w:rPr>
                    <w:t xml:space="preserve">ИНН 0244001979  </w:t>
                  </w:r>
                </w:p>
                <w:p w:rsidR="007853C5" w:rsidRDefault="007853C5" w:rsidP="00A63850">
                  <w:pPr>
                    <w:jc w:val="center"/>
                    <w:rPr>
                      <w:sz w:val="22"/>
                      <w:szCs w:val="14"/>
                    </w:rPr>
                  </w:pPr>
                  <w:r>
                    <w:rPr>
                      <w:b/>
                      <w:sz w:val="22"/>
                      <w:szCs w:val="14"/>
                    </w:rPr>
                    <w:t>ОГРН 10602690173335</w:t>
                  </w:r>
                </w:p>
                <w:p w:rsidR="007853C5" w:rsidRDefault="007853C5" w:rsidP="00A603DC">
                  <w:pPr>
                    <w:jc w:val="center"/>
                    <w:rPr>
                      <w:rFonts w:ascii="Arial New Bash" w:hAnsi="Arial New Bash"/>
                      <w:sz w:val="24"/>
                      <w:szCs w:val="14"/>
                    </w:rPr>
                  </w:pPr>
                </w:p>
              </w:txbxContent>
            </v:textbox>
          </v:rect>
        </w:pict>
      </w:r>
      <w:r w:rsidR="00384941">
        <w:rPr>
          <w:rFonts w:ascii="Lucida Sans Unicode" w:hAnsi="Lucida Sans Unicode"/>
          <w:b/>
          <w:noProof/>
          <w:sz w:val="28"/>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95325" cy="745490"/>
            <wp:effectExtent l="19050" t="0" r="9525"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695325" cy="745490"/>
                    </a:xfrm>
                    <a:prstGeom prst="rect">
                      <a:avLst/>
                    </a:prstGeom>
                    <a:noFill/>
                  </pic:spPr>
                </pic:pic>
              </a:graphicData>
            </a:graphic>
          </wp:anchor>
        </w:drawing>
      </w: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143420" w:rsidRDefault="00A603DC" w:rsidP="00143420">
      <w:pPr>
        <w:rPr>
          <w:b/>
          <w:sz w:val="28"/>
          <w:szCs w:val="28"/>
          <w:lang w:val="be-BY"/>
        </w:rPr>
      </w:pPr>
      <w:r>
        <w:rPr>
          <w:sz w:val="28"/>
        </w:rPr>
        <w:t xml:space="preserve">        </w:t>
      </w:r>
      <w:r w:rsidR="008B48EB" w:rsidRPr="008B48EB">
        <w:rPr>
          <w:sz w:val="28"/>
          <w:szCs w:val="28"/>
          <w:lang w:val="be-BY"/>
        </w:rPr>
        <w:t xml:space="preserve">     </w:t>
      </w:r>
      <w:r w:rsidR="00143420" w:rsidRPr="00BA73DE">
        <w:rPr>
          <w:b/>
        </w:rPr>
        <w:t xml:space="preserve">    </w:t>
      </w:r>
      <w:r w:rsidR="00143420" w:rsidRPr="00BA73DE">
        <w:rPr>
          <w:b/>
          <w:sz w:val="28"/>
          <w:szCs w:val="28"/>
        </w:rPr>
        <w:t xml:space="preserve"> </w:t>
      </w:r>
      <w:r w:rsidR="00143420" w:rsidRPr="00BA73DE">
        <w:rPr>
          <w:b/>
          <w:sz w:val="28"/>
          <w:szCs w:val="28"/>
          <w:lang w:val="be-BY"/>
        </w:rPr>
        <w:t xml:space="preserve">             </w:t>
      </w:r>
      <w:r w:rsidR="00143420">
        <w:rPr>
          <w:b/>
          <w:sz w:val="28"/>
          <w:szCs w:val="28"/>
          <w:lang w:val="be-BY"/>
        </w:rPr>
        <w:t xml:space="preserve">                       </w:t>
      </w:r>
    </w:p>
    <w:p w:rsidR="00A63850" w:rsidRDefault="00B72743" w:rsidP="008B06EC">
      <w:pPr>
        <w:rPr>
          <w:sz w:val="28"/>
          <w:szCs w:val="28"/>
          <w:lang w:val="be-BY"/>
        </w:rPr>
      </w:pPr>
      <w:r w:rsidRPr="00B72743">
        <w:rPr>
          <w:b/>
          <w:noProof/>
          <w:sz w:val="28"/>
        </w:rPr>
        <w:pict>
          <v:line id="_x0000_s1026" style="position:absolute;flip:y;z-index:251656192" from="-81.7pt,6.65pt" to="528.9pt,8.3pt" strokeweight="6pt">
            <v:stroke linestyle="thickBetweenThin"/>
          </v:line>
        </w:pict>
      </w:r>
      <w:r w:rsidR="008B06EC" w:rsidRPr="00820AFA">
        <w:rPr>
          <w:sz w:val="28"/>
          <w:szCs w:val="28"/>
          <w:lang w:val="be-BY"/>
        </w:rPr>
        <w:t xml:space="preserve">   </w:t>
      </w:r>
    </w:p>
    <w:p w:rsidR="00CD441F" w:rsidRDefault="00CD441F" w:rsidP="008B06EC">
      <w:pPr>
        <w:rPr>
          <w:sz w:val="28"/>
          <w:szCs w:val="28"/>
          <w:lang w:val="be-BY"/>
        </w:rPr>
      </w:pPr>
    </w:p>
    <w:p w:rsidR="008B06EC" w:rsidRPr="00820AFA" w:rsidRDefault="008B06EC" w:rsidP="008B06EC">
      <w:pPr>
        <w:rPr>
          <w:b/>
          <w:sz w:val="28"/>
          <w:szCs w:val="28"/>
          <w:lang w:val="be-BY"/>
        </w:rPr>
      </w:pPr>
      <w:r w:rsidRPr="00820AFA">
        <w:rPr>
          <w:sz w:val="28"/>
          <w:szCs w:val="28"/>
          <w:lang w:val="be-BY"/>
        </w:rPr>
        <w:t xml:space="preserve">  </w:t>
      </w:r>
      <w:r w:rsidRPr="00820AFA">
        <w:rPr>
          <w:b/>
          <w:sz w:val="28"/>
          <w:szCs w:val="28"/>
          <w:lang w:val="be-BY"/>
        </w:rPr>
        <w:t>КАРАР                                                                               РЕШЕНИЕ</w:t>
      </w:r>
    </w:p>
    <w:p w:rsidR="00820AFA" w:rsidRPr="00820AFA" w:rsidRDefault="00820AFA" w:rsidP="00070C65">
      <w:pPr>
        <w:rPr>
          <w:b/>
          <w:sz w:val="26"/>
          <w:szCs w:val="26"/>
        </w:rPr>
      </w:pPr>
      <w:r w:rsidRPr="00820AFA">
        <w:rPr>
          <w:sz w:val="26"/>
          <w:szCs w:val="26"/>
        </w:rPr>
        <w:t>«</w:t>
      </w:r>
      <w:r w:rsidR="00070C65">
        <w:rPr>
          <w:sz w:val="26"/>
          <w:szCs w:val="26"/>
          <w:u w:val="single"/>
        </w:rPr>
        <w:t>20</w:t>
      </w:r>
      <w:r w:rsidRPr="00820AFA">
        <w:rPr>
          <w:sz w:val="26"/>
          <w:szCs w:val="26"/>
        </w:rPr>
        <w:t xml:space="preserve">»  </w:t>
      </w:r>
      <w:r w:rsidR="00070C65">
        <w:rPr>
          <w:sz w:val="26"/>
          <w:szCs w:val="26"/>
          <w:u w:val="single"/>
        </w:rPr>
        <w:t>но</w:t>
      </w:r>
      <w:r w:rsidR="009B28AF">
        <w:rPr>
          <w:sz w:val="26"/>
          <w:szCs w:val="26"/>
          <w:u w:val="single"/>
        </w:rPr>
        <w:t>ябр</w:t>
      </w:r>
      <w:r w:rsidR="00070C65">
        <w:rPr>
          <w:sz w:val="26"/>
          <w:szCs w:val="26"/>
          <w:u w:val="single"/>
        </w:rPr>
        <w:t>ь</w:t>
      </w:r>
      <w:r w:rsidRPr="00820AFA">
        <w:rPr>
          <w:sz w:val="26"/>
          <w:szCs w:val="26"/>
        </w:rPr>
        <w:t xml:space="preserve">  2018 й.                   № </w:t>
      </w:r>
      <w:r>
        <w:rPr>
          <w:sz w:val="26"/>
          <w:szCs w:val="26"/>
        </w:rPr>
        <w:t xml:space="preserve">  </w:t>
      </w:r>
      <w:r w:rsidR="00503E60">
        <w:rPr>
          <w:sz w:val="26"/>
          <w:szCs w:val="26"/>
        </w:rPr>
        <w:t>1</w:t>
      </w:r>
      <w:r w:rsidR="00070C65">
        <w:rPr>
          <w:sz w:val="26"/>
          <w:szCs w:val="26"/>
        </w:rPr>
        <w:t>71</w:t>
      </w:r>
      <w:r w:rsidRPr="00820AFA">
        <w:rPr>
          <w:sz w:val="26"/>
          <w:szCs w:val="26"/>
        </w:rPr>
        <w:t xml:space="preserve">           </w:t>
      </w:r>
      <w:r>
        <w:rPr>
          <w:sz w:val="26"/>
          <w:szCs w:val="26"/>
        </w:rPr>
        <w:t xml:space="preserve">             </w:t>
      </w:r>
      <w:r w:rsidRPr="00820AFA">
        <w:rPr>
          <w:sz w:val="26"/>
          <w:szCs w:val="26"/>
        </w:rPr>
        <w:t xml:space="preserve">  «</w:t>
      </w:r>
      <w:r w:rsidR="00070C65">
        <w:rPr>
          <w:sz w:val="26"/>
          <w:szCs w:val="26"/>
        </w:rPr>
        <w:t>20</w:t>
      </w:r>
      <w:r w:rsidRPr="00820AFA">
        <w:rPr>
          <w:sz w:val="26"/>
          <w:szCs w:val="26"/>
        </w:rPr>
        <w:t xml:space="preserve">»  </w:t>
      </w:r>
      <w:r w:rsidR="00070C65">
        <w:rPr>
          <w:sz w:val="26"/>
          <w:szCs w:val="26"/>
          <w:u w:val="single"/>
        </w:rPr>
        <w:t>но</w:t>
      </w:r>
      <w:r w:rsidR="009B28AF">
        <w:rPr>
          <w:sz w:val="26"/>
          <w:szCs w:val="26"/>
          <w:u w:val="single"/>
        </w:rPr>
        <w:t>ября</w:t>
      </w:r>
      <w:r>
        <w:rPr>
          <w:sz w:val="26"/>
          <w:szCs w:val="26"/>
          <w:u w:val="single"/>
        </w:rPr>
        <w:t xml:space="preserve">  </w:t>
      </w:r>
      <w:r w:rsidRPr="00820AFA">
        <w:rPr>
          <w:sz w:val="26"/>
          <w:szCs w:val="26"/>
        </w:rPr>
        <w:t xml:space="preserve">  2018г.</w:t>
      </w:r>
    </w:p>
    <w:p w:rsidR="008B06EC" w:rsidRPr="00820AFA" w:rsidRDefault="008B06EC" w:rsidP="008B06EC">
      <w:pPr>
        <w:rPr>
          <w:b/>
          <w:sz w:val="28"/>
          <w:szCs w:val="28"/>
          <w:lang w:val="be-BY"/>
        </w:rPr>
      </w:pPr>
    </w:p>
    <w:p w:rsidR="009B28AF" w:rsidRDefault="009B28AF" w:rsidP="009B28AF"/>
    <w:p w:rsidR="009B28AF" w:rsidRDefault="009B28AF" w:rsidP="009B28AF"/>
    <w:p w:rsidR="00091AA4" w:rsidRPr="00B324BA" w:rsidRDefault="00091AA4" w:rsidP="00091AA4">
      <w:pPr>
        <w:pStyle w:val="af4"/>
        <w:ind w:firstLine="709"/>
        <w:jc w:val="right"/>
        <w:rPr>
          <w:rFonts w:ascii="Times New Roman" w:hAnsi="Times New Roman"/>
          <w:sz w:val="24"/>
          <w:szCs w:val="24"/>
        </w:rPr>
      </w:pPr>
    </w:p>
    <w:p w:rsidR="00091AA4" w:rsidRPr="00B324BA" w:rsidRDefault="00091AA4" w:rsidP="00091AA4">
      <w:pPr>
        <w:pStyle w:val="af4"/>
        <w:ind w:firstLine="709"/>
        <w:jc w:val="center"/>
        <w:rPr>
          <w:rFonts w:ascii="Times New Roman" w:hAnsi="Times New Roman"/>
          <w:b/>
          <w:bCs/>
          <w:sz w:val="24"/>
          <w:szCs w:val="24"/>
        </w:rPr>
      </w:pPr>
      <w:r w:rsidRPr="00B324BA">
        <w:rPr>
          <w:rFonts w:ascii="Times New Roman" w:hAnsi="Times New Roman"/>
          <w:b/>
          <w:bCs/>
          <w:sz w:val="24"/>
          <w:szCs w:val="24"/>
        </w:rPr>
        <w:t>О внесении изменений и дополнений</w:t>
      </w:r>
    </w:p>
    <w:p w:rsidR="00091AA4" w:rsidRPr="00B324BA" w:rsidRDefault="00091AA4" w:rsidP="00091AA4">
      <w:pPr>
        <w:pStyle w:val="af4"/>
        <w:ind w:firstLine="709"/>
        <w:jc w:val="center"/>
        <w:rPr>
          <w:rFonts w:ascii="Times New Roman" w:hAnsi="Times New Roman"/>
          <w:b/>
          <w:bCs/>
          <w:sz w:val="24"/>
          <w:szCs w:val="24"/>
        </w:rPr>
      </w:pPr>
      <w:r w:rsidRPr="00B324BA">
        <w:rPr>
          <w:rFonts w:ascii="Times New Roman" w:hAnsi="Times New Roman"/>
          <w:b/>
          <w:bCs/>
          <w:sz w:val="24"/>
          <w:szCs w:val="24"/>
        </w:rPr>
        <w:t>в Устав сельского поселения Верхнебишиндинский сельсовет</w:t>
      </w:r>
    </w:p>
    <w:p w:rsidR="00091AA4" w:rsidRPr="00B324BA" w:rsidRDefault="00091AA4" w:rsidP="00091AA4">
      <w:pPr>
        <w:pStyle w:val="af4"/>
        <w:ind w:firstLine="709"/>
        <w:jc w:val="center"/>
        <w:rPr>
          <w:rFonts w:ascii="Times New Roman" w:hAnsi="Times New Roman"/>
          <w:b/>
          <w:bCs/>
          <w:sz w:val="24"/>
          <w:szCs w:val="24"/>
        </w:rPr>
      </w:pPr>
      <w:r w:rsidRPr="00B324BA">
        <w:rPr>
          <w:rFonts w:ascii="Times New Roman" w:hAnsi="Times New Roman"/>
          <w:b/>
          <w:bCs/>
          <w:sz w:val="24"/>
          <w:szCs w:val="24"/>
        </w:rPr>
        <w:t xml:space="preserve">муниципального района Туймазинский район </w:t>
      </w:r>
    </w:p>
    <w:p w:rsidR="00091AA4" w:rsidRPr="00B324BA" w:rsidRDefault="00091AA4" w:rsidP="00091AA4">
      <w:pPr>
        <w:pStyle w:val="af4"/>
        <w:ind w:firstLine="709"/>
        <w:jc w:val="center"/>
        <w:rPr>
          <w:rFonts w:ascii="Times New Roman" w:hAnsi="Times New Roman"/>
          <w:b/>
          <w:bCs/>
          <w:sz w:val="24"/>
          <w:szCs w:val="24"/>
        </w:rPr>
      </w:pPr>
      <w:r w:rsidRPr="00B324BA">
        <w:rPr>
          <w:rFonts w:ascii="Times New Roman" w:hAnsi="Times New Roman"/>
          <w:b/>
          <w:bCs/>
          <w:sz w:val="24"/>
          <w:szCs w:val="24"/>
        </w:rPr>
        <w:t>Республики Башкортостан</w:t>
      </w:r>
    </w:p>
    <w:p w:rsidR="00091AA4" w:rsidRPr="00B324BA" w:rsidRDefault="00091AA4" w:rsidP="00091AA4">
      <w:pPr>
        <w:pStyle w:val="af4"/>
        <w:ind w:firstLine="709"/>
        <w:jc w:val="center"/>
        <w:rPr>
          <w:rFonts w:ascii="Times New Roman" w:hAnsi="Times New Roman"/>
          <w:sz w:val="24"/>
          <w:szCs w:val="24"/>
        </w:rPr>
      </w:pPr>
    </w:p>
    <w:p w:rsidR="00091AA4" w:rsidRPr="00B324BA" w:rsidRDefault="00091AA4" w:rsidP="00091AA4">
      <w:pPr>
        <w:pStyle w:val="af4"/>
        <w:ind w:firstLine="709"/>
        <w:jc w:val="center"/>
        <w:rPr>
          <w:rFonts w:ascii="Times New Roman" w:hAnsi="Times New Roman"/>
          <w:sz w:val="24"/>
          <w:szCs w:val="24"/>
        </w:rPr>
      </w:pPr>
    </w:p>
    <w:p w:rsidR="00091AA4" w:rsidRPr="00B324BA" w:rsidRDefault="00091AA4" w:rsidP="00091AA4">
      <w:pPr>
        <w:pStyle w:val="af4"/>
        <w:ind w:firstLine="709"/>
        <w:jc w:val="center"/>
        <w:rPr>
          <w:rFonts w:ascii="Times New Roman" w:hAnsi="Times New Roman"/>
          <w:sz w:val="24"/>
          <w:szCs w:val="24"/>
        </w:rPr>
      </w:pP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 xml:space="preserve">Совет сельского поселения Верхнебишиндинский сельсовет муниципального района Туймазинский район Республики Башкортостан </w:t>
      </w:r>
    </w:p>
    <w:p w:rsidR="00091AA4" w:rsidRPr="00B324BA" w:rsidRDefault="00091AA4" w:rsidP="00091AA4">
      <w:pPr>
        <w:pStyle w:val="af4"/>
        <w:ind w:firstLine="709"/>
        <w:jc w:val="both"/>
        <w:rPr>
          <w:rFonts w:ascii="Times New Roman" w:hAnsi="Times New Roman"/>
          <w:sz w:val="24"/>
          <w:szCs w:val="24"/>
        </w:rPr>
      </w:pPr>
    </w:p>
    <w:p w:rsidR="00091AA4" w:rsidRPr="00B324BA" w:rsidRDefault="00091AA4" w:rsidP="00091AA4">
      <w:pPr>
        <w:pStyle w:val="af4"/>
        <w:ind w:firstLine="709"/>
        <w:jc w:val="center"/>
        <w:rPr>
          <w:rFonts w:ascii="Times New Roman" w:hAnsi="Times New Roman"/>
          <w:sz w:val="24"/>
          <w:szCs w:val="24"/>
        </w:rPr>
      </w:pPr>
      <w:r w:rsidRPr="00B324BA">
        <w:rPr>
          <w:rFonts w:ascii="Times New Roman" w:hAnsi="Times New Roman"/>
          <w:sz w:val="24"/>
          <w:szCs w:val="24"/>
        </w:rPr>
        <w:t>Р Е Ш И Л :</w:t>
      </w:r>
    </w:p>
    <w:p w:rsidR="00091AA4" w:rsidRPr="00B324BA" w:rsidRDefault="00091AA4" w:rsidP="00091AA4">
      <w:pPr>
        <w:pStyle w:val="af4"/>
        <w:ind w:firstLine="709"/>
        <w:jc w:val="both"/>
        <w:rPr>
          <w:rFonts w:ascii="Times New Roman" w:hAnsi="Times New Roman"/>
          <w:sz w:val="24"/>
          <w:szCs w:val="24"/>
        </w:rPr>
      </w:pP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 Внести в Устав сельского поселения Верхнебишиндинский сельсовет муниципального района Туймазинский район Республики Башкортостан следующие изменения и дополнения: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1.1.</w:t>
      </w:r>
      <w:r w:rsidRPr="00B324BA">
        <w:rPr>
          <w:rFonts w:ascii="Times New Roman" w:hAnsi="Times New Roman"/>
          <w:sz w:val="24"/>
          <w:szCs w:val="24"/>
        </w:rPr>
        <w:t>в части 1 статьи</w:t>
      </w:r>
      <w:r>
        <w:rPr>
          <w:rFonts w:ascii="Times New Roman" w:hAnsi="Times New Roman"/>
          <w:sz w:val="24"/>
          <w:szCs w:val="24"/>
        </w:rPr>
        <w:t xml:space="preserve"> </w:t>
      </w:r>
      <w:r w:rsidRPr="00B324BA">
        <w:rPr>
          <w:rFonts w:ascii="Times New Roman" w:hAnsi="Times New Roman"/>
          <w:sz w:val="24"/>
          <w:szCs w:val="24"/>
        </w:rPr>
        <w:t>3:</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1.1.1.</w:t>
      </w:r>
      <w:hyperlink r:id="rId8" w:history="1">
        <w:r w:rsidRPr="00B324BA">
          <w:rPr>
            <w:rFonts w:ascii="Times New Roman" w:hAnsi="Times New Roman"/>
            <w:sz w:val="24"/>
            <w:szCs w:val="24"/>
          </w:rPr>
          <w:t xml:space="preserve">пункт 4 </w:t>
        </w:r>
      </w:hyperlink>
      <w:r w:rsidRPr="00B324BA">
        <w:rPr>
          <w:rFonts w:ascii="Times New Roman" w:hAnsi="Times New Roman"/>
          <w:sz w:val="24"/>
          <w:szCs w:val="24"/>
        </w:rPr>
        <w:t>признать утратившим силу;</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1.1.2. пункт 19 изложить в следующей редакции: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w:t>
      </w:r>
      <w:r w:rsidRPr="00B324BA">
        <w:rPr>
          <w:rFonts w:ascii="Times New Roman" w:hAnsi="Times New Roman"/>
          <w:color w:val="000000"/>
          <w:sz w:val="24"/>
          <w:szCs w:val="24"/>
        </w:rPr>
        <w:t xml:space="preserve">19) </w:t>
      </w:r>
      <w:r w:rsidRPr="00B324BA">
        <w:rPr>
          <w:rFonts w:ascii="Times New Roman" w:hAnsi="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1.1.3. пункт 20 изложить в следующей редакции: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 xml:space="preserve">1.1.4. </w:t>
      </w:r>
      <w:hyperlink r:id="rId9" w:history="1">
        <w:r w:rsidRPr="00B324BA">
          <w:rPr>
            <w:rFonts w:ascii="Times New Roman" w:hAnsi="Times New Roman"/>
            <w:sz w:val="24"/>
            <w:szCs w:val="24"/>
          </w:rPr>
          <w:t>пункт 21</w:t>
        </w:r>
      </w:hyperlink>
      <w:r w:rsidRPr="00B324BA">
        <w:rPr>
          <w:sz w:val="24"/>
          <w:szCs w:val="24"/>
        </w:rPr>
        <w:t xml:space="preserve"> </w:t>
      </w:r>
      <w:r w:rsidRPr="00B324BA">
        <w:rPr>
          <w:rFonts w:ascii="Times New Roman" w:hAnsi="Times New Roman"/>
          <w:sz w:val="24"/>
          <w:szCs w:val="24"/>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Pr="00B324BA">
        <w:rPr>
          <w:rFonts w:ascii="Times New Roman" w:hAnsi="Times New Roman"/>
          <w:sz w:val="24"/>
          <w:szCs w:val="24"/>
        </w:rPr>
        <w:lastRenderedPageBreak/>
        <w:t xml:space="preserve">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B324BA">
          <w:rPr>
            <w:rFonts w:ascii="Times New Roman" w:hAnsi="Times New Roman"/>
            <w:sz w:val="24"/>
            <w:szCs w:val="24"/>
          </w:rPr>
          <w:t>кодексом</w:t>
        </w:r>
      </w:hyperlink>
      <w:r>
        <w:rPr>
          <w:sz w:val="24"/>
          <w:szCs w:val="24"/>
        </w:rPr>
        <w:t xml:space="preserve"> </w:t>
      </w:r>
      <w:r w:rsidRPr="00B324BA">
        <w:rPr>
          <w:rFonts w:ascii="Times New Roman" w:hAnsi="Times New Roman"/>
          <w:sz w:val="24"/>
          <w:szCs w:val="24"/>
        </w:rPr>
        <w:t>Российской Федерации";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 xml:space="preserve">1.1.5. </w:t>
      </w:r>
      <w:hyperlink r:id="rId11" w:history="1">
        <w:r w:rsidRPr="00B324BA">
          <w:rPr>
            <w:rFonts w:ascii="Times New Roman" w:hAnsi="Times New Roman"/>
            <w:sz w:val="24"/>
            <w:szCs w:val="24"/>
          </w:rPr>
          <w:t xml:space="preserve">пункт 24 </w:t>
        </w:r>
      </w:hyperlink>
      <w:r w:rsidRPr="00B324BA">
        <w:rPr>
          <w:rFonts w:ascii="Times New Roman" w:hAnsi="Times New Roman"/>
          <w:sz w:val="24"/>
          <w:szCs w:val="24"/>
        </w:rPr>
        <w:t>признать утратившим силу;</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 xml:space="preserve">1.2. </w:t>
      </w:r>
      <w:r w:rsidRPr="00B324BA">
        <w:rPr>
          <w:rFonts w:ascii="Times New Roman" w:hAnsi="Times New Roman"/>
          <w:sz w:val="24"/>
          <w:szCs w:val="24"/>
        </w:rPr>
        <w:t>в части 1 статьи 4:</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1.2.1.пункт 12 признать утратившим силу;</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1.2.2. дополнить пунктами 15и 16 следующего содержания: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 xml:space="preserve">16) осуществление мероприятий по защите прав потребителей, предусмотренных </w:t>
      </w:r>
      <w:hyperlink r:id="rId12" w:history="1">
        <w:r w:rsidRPr="00B324BA">
          <w:rPr>
            <w:rFonts w:ascii="Times New Roman" w:hAnsi="Times New Roman"/>
            <w:sz w:val="24"/>
            <w:szCs w:val="24"/>
          </w:rPr>
          <w:t>Законом</w:t>
        </w:r>
      </w:hyperlink>
      <w:r w:rsidRPr="00B324BA">
        <w:rPr>
          <w:rFonts w:ascii="Times New Roman" w:hAnsi="Times New Roman"/>
          <w:sz w:val="24"/>
          <w:szCs w:val="24"/>
        </w:rPr>
        <w:t xml:space="preserve"> Российской Федерации от 7 февраля 1992 года </w:t>
      </w:r>
      <w:r w:rsidRPr="00B324BA">
        <w:rPr>
          <w:rFonts w:ascii="Times New Roman" w:hAnsi="Times New Roman"/>
          <w:sz w:val="24"/>
          <w:szCs w:val="24"/>
        </w:rPr>
        <w:br/>
        <w:t>№ 2300-1 «О защите прав потребителей».»;</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 xml:space="preserve">1.3. </w:t>
      </w:r>
      <w:r w:rsidRPr="00B324BA">
        <w:rPr>
          <w:rFonts w:ascii="Times New Roman" w:hAnsi="Times New Roman"/>
          <w:sz w:val="24"/>
          <w:szCs w:val="24"/>
        </w:rPr>
        <w:t>в части 1 статьи 5:</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1.3.1. дополнить пунктом 4.1 следующего содержания: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1.3.2. пункт 9 изложить в следующей редакции: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 xml:space="preserve">1.4. </w:t>
      </w:r>
      <w:r w:rsidRPr="00B324BA">
        <w:rPr>
          <w:rFonts w:ascii="Times New Roman" w:hAnsi="Times New Roman"/>
          <w:sz w:val="24"/>
          <w:szCs w:val="24"/>
        </w:rPr>
        <w:t>дополнить статьей 8.1 следующего содержания:</w:t>
      </w:r>
    </w:p>
    <w:p w:rsidR="00091AA4" w:rsidRPr="00B324BA" w:rsidRDefault="00091AA4" w:rsidP="00091AA4">
      <w:pPr>
        <w:pStyle w:val="af4"/>
        <w:ind w:firstLine="709"/>
        <w:jc w:val="both"/>
        <w:rPr>
          <w:rFonts w:ascii="Times New Roman" w:hAnsi="Times New Roman"/>
          <w:sz w:val="24"/>
          <w:szCs w:val="24"/>
        </w:rPr>
      </w:pP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w:t>
      </w:r>
      <w:r w:rsidRPr="00B324BA">
        <w:rPr>
          <w:rFonts w:ascii="Times New Roman" w:hAnsi="Times New Roman"/>
          <w:b/>
          <w:sz w:val="24"/>
          <w:szCs w:val="24"/>
        </w:rPr>
        <w:t>Статья 8.1. Сход граждан</w:t>
      </w:r>
    </w:p>
    <w:p w:rsidR="00091AA4" w:rsidRPr="00B324BA" w:rsidRDefault="00091AA4" w:rsidP="00091AA4">
      <w:pPr>
        <w:pStyle w:val="af4"/>
        <w:ind w:firstLine="709"/>
        <w:jc w:val="both"/>
        <w:rPr>
          <w:rFonts w:ascii="Times New Roman" w:hAnsi="Times New Roman"/>
          <w:sz w:val="24"/>
          <w:szCs w:val="24"/>
        </w:rPr>
      </w:pP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 Сход граждан может проводиться в случаях, установленных Федеральным законом.</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5976CE">
        <w:rPr>
          <w:rFonts w:ascii="Times New Roman" w:hAnsi="Times New Roman"/>
          <w:sz w:val="24"/>
          <w:szCs w:val="24"/>
        </w:rPr>
        <w:t xml:space="preserve"> </w:t>
      </w:r>
      <w:r w:rsidRPr="00B324BA">
        <w:rPr>
          <w:rFonts w:ascii="Times New Roman" w:hAnsi="Times New Roman"/>
          <w:sz w:val="24"/>
          <w:szCs w:val="24"/>
        </w:rPr>
        <w:t>староста сельского населенного пункта.</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091AA4" w:rsidRPr="00B324BA" w:rsidRDefault="00091AA4" w:rsidP="00091AA4">
      <w:pPr>
        <w:autoSpaceDE w:val="0"/>
        <w:autoSpaceDN w:val="0"/>
        <w:adjustRightInd w:val="0"/>
        <w:ind w:firstLine="709"/>
        <w:jc w:val="both"/>
        <w:rPr>
          <w:sz w:val="24"/>
          <w:szCs w:val="24"/>
        </w:rPr>
      </w:pPr>
      <w:r w:rsidRPr="00B324BA">
        <w:rPr>
          <w:sz w:val="24"/>
          <w:szCs w:val="24"/>
        </w:rPr>
        <w:t>4. Инициатива о проведении схода граждан оформляется в виде заявления с указанием:</w:t>
      </w:r>
    </w:p>
    <w:p w:rsidR="00091AA4" w:rsidRPr="00B324BA" w:rsidRDefault="00091AA4" w:rsidP="00091AA4">
      <w:pPr>
        <w:autoSpaceDE w:val="0"/>
        <w:autoSpaceDN w:val="0"/>
        <w:adjustRightInd w:val="0"/>
        <w:ind w:firstLine="709"/>
        <w:jc w:val="both"/>
        <w:rPr>
          <w:sz w:val="24"/>
          <w:szCs w:val="24"/>
        </w:rPr>
      </w:pPr>
      <w:r w:rsidRPr="00B324BA">
        <w:rPr>
          <w:sz w:val="24"/>
          <w:szCs w:val="24"/>
        </w:rPr>
        <w:t>вопроса, выносимого на сход;</w:t>
      </w:r>
    </w:p>
    <w:p w:rsidR="00091AA4" w:rsidRPr="00B324BA" w:rsidRDefault="00091AA4" w:rsidP="00091AA4">
      <w:pPr>
        <w:autoSpaceDE w:val="0"/>
        <w:autoSpaceDN w:val="0"/>
        <w:adjustRightInd w:val="0"/>
        <w:ind w:firstLine="709"/>
        <w:jc w:val="both"/>
        <w:rPr>
          <w:sz w:val="24"/>
          <w:szCs w:val="24"/>
        </w:rPr>
      </w:pPr>
      <w:r w:rsidRPr="00B324BA">
        <w:rPr>
          <w:sz w:val="24"/>
          <w:szCs w:val="24"/>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091AA4" w:rsidRPr="00B324BA" w:rsidRDefault="00091AA4" w:rsidP="00091AA4">
      <w:pPr>
        <w:autoSpaceDE w:val="0"/>
        <w:autoSpaceDN w:val="0"/>
        <w:adjustRightInd w:val="0"/>
        <w:ind w:firstLine="709"/>
        <w:jc w:val="both"/>
        <w:rPr>
          <w:sz w:val="24"/>
          <w:szCs w:val="24"/>
        </w:rPr>
      </w:pPr>
      <w:r w:rsidRPr="00B324BA">
        <w:rPr>
          <w:sz w:val="24"/>
          <w:szCs w:val="24"/>
        </w:rPr>
        <w:t>К заявлению прилагаются проект муниципального правового акта и материалы по вопросам, выносимым на решение схода граждан.</w:t>
      </w:r>
    </w:p>
    <w:p w:rsidR="00091AA4" w:rsidRPr="00B324BA" w:rsidRDefault="00091AA4" w:rsidP="00091AA4">
      <w:pPr>
        <w:autoSpaceDE w:val="0"/>
        <w:autoSpaceDN w:val="0"/>
        <w:adjustRightInd w:val="0"/>
        <w:ind w:firstLine="709"/>
        <w:jc w:val="both"/>
        <w:rPr>
          <w:sz w:val="24"/>
          <w:szCs w:val="24"/>
        </w:rPr>
      </w:pPr>
      <w:r w:rsidRPr="00B324BA">
        <w:rPr>
          <w:sz w:val="24"/>
          <w:szCs w:val="24"/>
        </w:rPr>
        <w:lastRenderedPageBreak/>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091AA4" w:rsidRPr="00B324BA" w:rsidRDefault="00091AA4" w:rsidP="00091AA4">
      <w:pPr>
        <w:autoSpaceDE w:val="0"/>
        <w:autoSpaceDN w:val="0"/>
        <w:adjustRightInd w:val="0"/>
        <w:ind w:firstLine="709"/>
        <w:jc w:val="both"/>
        <w:rPr>
          <w:sz w:val="24"/>
          <w:szCs w:val="24"/>
        </w:rPr>
      </w:pPr>
      <w:r w:rsidRPr="00B324BA">
        <w:rPr>
          <w:sz w:val="24"/>
          <w:szCs w:val="24"/>
        </w:rPr>
        <w:t>5. Решение представительного органа местного самоуправления</w:t>
      </w:r>
      <w:r>
        <w:rPr>
          <w:sz w:val="24"/>
          <w:szCs w:val="24"/>
        </w:rPr>
        <w:t xml:space="preserve"> </w:t>
      </w:r>
      <w:r w:rsidRPr="00B324BA">
        <w:rPr>
          <w:sz w:val="24"/>
          <w:szCs w:val="24"/>
        </w:rPr>
        <w:t>о проведении схода граждан должно содержать:</w:t>
      </w:r>
    </w:p>
    <w:p w:rsidR="00091AA4" w:rsidRPr="00B324BA" w:rsidRDefault="00091AA4" w:rsidP="00091AA4">
      <w:pPr>
        <w:autoSpaceDE w:val="0"/>
        <w:autoSpaceDN w:val="0"/>
        <w:adjustRightInd w:val="0"/>
        <w:ind w:firstLine="709"/>
        <w:jc w:val="both"/>
        <w:rPr>
          <w:sz w:val="24"/>
          <w:szCs w:val="24"/>
        </w:rPr>
      </w:pPr>
      <w:r w:rsidRPr="00B324BA">
        <w:rPr>
          <w:sz w:val="24"/>
          <w:szCs w:val="24"/>
        </w:rPr>
        <w:t>вопросы, выносимые на сход граждан;</w:t>
      </w:r>
    </w:p>
    <w:p w:rsidR="00091AA4" w:rsidRPr="00B324BA" w:rsidRDefault="00091AA4" w:rsidP="00091AA4">
      <w:pPr>
        <w:autoSpaceDE w:val="0"/>
        <w:autoSpaceDN w:val="0"/>
        <w:adjustRightInd w:val="0"/>
        <w:ind w:firstLine="709"/>
        <w:jc w:val="both"/>
        <w:rPr>
          <w:sz w:val="24"/>
          <w:szCs w:val="24"/>
        </w:rPr>
      </w:pPr>
      <w:r w:rsidRPr="00B324BA">
        <w:rPr>
          <w:sz w:val="24"/>
          <w:szCs w:val="24"/>
        </w:rPr>
        <w:t>информацию о времени и месте проведения схода граждан.</w:t>
      </w:r>
    </w:p>
    <w:p w:rsidR="00091AA4" w:rsidRPr="00B324BA" w:rsidRDefault="00091AA4" w:rsidP="00091AA4">
      <w:pPr>
        <w:autoSpaceDE w:val="0"/>
        <w:autoSpaceDN w:val="0"/>
        <w:adjustRightInd w:val="0"/>
        <w:ind w:firstLine="709"/>
        <w:jc w:val="both"/>
        <w:rPr>
          <w:sz w:val="24"/>
          <w:szCs w:val="24"/>
        </w:rPr>
      </w:pPr>
      <w:r w:rsidRPr="00B324BA">
        <w:rPr>
          <w:sz w:val="24"/>
          <w:szCs w:val="24"/>
        </w:rPr>
        <w:t>Указанное решение представительного органа местного самоуправления,</w:t>
      </w:r>
      <w:r w:rsidR="005976CE">
        <w:rPr>
          <w:sz w:val="24"/>
          <w:szCs w:val="24"/>
        </w:rPr>
        <w:t xml:space="preserve"> </w:t>
      </w:r>
      <w:r w:rsidRPr="00B324BA">
        <w:rPr>
          <w:sz w:val="24"/>
          <w:szCs w:val="24"/>
        </w:rPr>
        <w:t>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091AA4" w:rsidRPr="00B324BA" w:rsidRDefault="00091AA4" w:rsidP="00091AA4">
      <w:pPr>
        <w:autoSpaceDE w:val="0"/>
        <w:autoSpaceDN w:val="0"/>
        <w:adjustRightInd w:val="0"/>
        <w:ind w:firstLine="709"/>
        <w:jc w:val="both"/>
        <w:rPr>
          <w:sz w:val="24"/>
          <w:szCs w:val="24"/>
        </w:rPr>
      </w:pPr>
      <w:r w:rsidRPr="00B324BA">
        <w:rPr>
          <w:sz w:val="24"/>
          <w:szCs w:val="24"/>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091AA4" w:rsidRPr="00B324BA" w:rsidRDefault="00091AA4" w:rsidP="00091AA4">
      <w:pPr>
        <w:autoSpaceDE w:val="0"/>
        <w:autoSpaceDN w:val="0"/>
        <w:adjustRightInd w:val="0"/>
        <w:ind w:firstLine="709"/>
        <w:jc w:val="both"/>
        <w:rPr>
          <w:sz w:val="24"/>
          <w:szCs w:val="24"/>
        </w:rPr>
      </w:pPr>
      <w:r w:rsidRPr="00B324BA">
        <w:rPr>
          <w:sz w:val="24"/>
          <w:szCs w:val="24"/>
        </w:rPr>
        <w:t>Подготовка и проведение схода обеспечиваются главой муниципального образования.</w:t>
      </w:r>
    </w:p>
    <w:p w:rsidR="00091AA4" w:rsidRPr="00B324BA" w:rsidRDefault="00091AA4" w:rsidP="00091AA4">
      <w:pPr>
        <w:autoSpaceDE w:val="0"/>
        <w:autoSpaceDN w:val="0"/>
        <w:adjustRightInd w:val="0"/>
        <w:ind w:firstLine="709"/>
        <w:jc w:val="both"/>
        <w:rPr>
          <w:sz w:val="24"/>
          <w:szCs w:val="24"/>
        </w:rPr>
      </w:pPr>
      <w:r w:rsidRPr="00B324BA">
        <w:rPr>
          <w:sz w:val="24"/>
          <w:szCs w:val="24"/>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091AA4" w:rsidRPr="00B324BA" w:rsidRDefault="00091AA4" w:rsidP="00091AA4">
      <w:pPr>
        <w:autoSpaceDE w:val="0"/>
        <w:autoSpaceDN w:val="0"/>
        <w:adjustRightInd w:val="0"/>
        <w:ind w:firstLine="709"/>
        <w:jc w:val="both"/>
        <w:rPr>
          <w:sz w:val="24"/>
          <w:szCs w:val="24"/>
        </w:rPr>
      </w:pPr>
      <w:r w:rsidRPr="00B324BA">
        <w:rPr>
          <w:sz w:val="24"/>
          <w:szCs w:val="24"/>
        </w:rPr>
        <w:t>8. Регистрацию участников схода осуществляют лица, ответственные за подготовку и проведение схода.</w:t>
      </w:r>
    </w:p>
    <w:p w:rsidR="00091AA4" w:rsidRPr="00B324BA" w:rsidRDefault="00091AA4" w:rsidP="00091AA4">
      <w:pPr>
        <w:autoSpaceDE w:val="0"/>
        <w:autoSpaceDN w:val="0"/>
        <w:adjustRightInd w:val="0"/>
        <w:ind w:firstLine="709"/>
        <w:jc w:val="both"/>
        <w:rPr>
          <w:sz w:val="24"/>
          <w:szCs w:val="24"/>
        </w:rPr>
      </w:pPr>
      <w:r w:rsidRPr="00B324BA">
        <w:rPr>
          <w:sz w:val="24"/>
          <w:szCs w:val="24"/>
        </w:rPr>
        <w:t>9. Для ведения схода и его протоколов избирается президиум или председатель и секретарь схода. Повестка дня утверждается сходом.</w:t>
      </w:r>
    </w:p>
    <w:p w:rsidR="00091AA4" w:rsidRPr="00B324BA" w:rsidRDefault="00091AA4" w:rsidP="00091AA4">
      <w:pPr>
        <w:autoSpaceDE w:val="0"/>
        <w:autoSpaceDN w:val="0"/>
        <w:adjustRightInd w:val="0"/>
        <w:ind w:firstLine="709"/>
        <w:jc w:val="both"/>
        <w:rPr>
          <w:sz w:val="24"/>
          <w:szCs w:val="24"/>
        </w:rPr>
      </w:pPr>
      <w:r w:rsidRPr="00B324BA">
        <w:rPr>
          <w:sz w:val="24"/>
          <w:szCs w:val="24"/>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091AA4" w:rsidRPr="00B324BA" w:rsidRDefault="00091AA4" w:rsidP="00091AA4">
      <w:pPr>
        <w:autoSpaceDE w:val="0"/>
        <w:autoSpaceDN w:val="0"/>
        <w:adjustRightInd w:val="0"/>
        <w:ind w:firstLine="709"/>
        <w:jc w:val="both"/>
        <w:rPr>
          <w:sz w:val="24"/>
          <w:szCs w:val="24"/>
        </w:rPr>
      </w:pPr>
      <w:r w:rsidRPr="00B324BA">
        <w:rPr>
          <w:sz w:val="24"/>
          <w:szCs w:val="24"/>
        </w:rPr>
        <w:t>Список присутствующих заверяется лицами, ответственными за регистрацию, и прилагается к протоколу схода.</w:t>
      </w:r>
    </w:p>
    <w:p w:rsidR="00091AA4" w:rsidRPr="00B324BA" w:rsidRDefault="00091AA4" w:rsidP="00091AA4">
      <w:pPr>
        <w:autoSpaceDE w:val="0"/>
        <w:autoSpaceDN w:val="0"/>
        <w:adjustRightInd w:val="0"/>
        <w:ind w:firstLine="709"/>
        <w:jc w:val="both"/>
        <w:rPr>
          <w:sz w:val="24"/>
          <w:szCs w:val="24"/>
        </w:rPr>
      </w:pPr>
      <w:r w:rsidRPr="00B324BA">
        <w:rPr>
          <w:sz w:val="24"/>
          <w:szCs w:val="24"/>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091AA4" w:rsidRPr="00B324BA" w:rsidRDefault="00091AA4" w:rsidP="00091AA4">
      <w:pPr>
        <w:autoSpaceDE w:val="0"/>
        <w:autoSpaceDN w:val="0"/>
        <w:adjustRightInd w:val="0"/>
        <w:ind w:firstLine="709"/>
        <w:jc w:val="both"/>
        <w:rPr>
          <w:sz w:val="24"/>
          <w:szCs w:val="24"/>
        </w:rPr>
      </w:pPr>
      <w:r w:rsidRPr="00B324BA">
        <w:rPr>
          <w:sz w:val="24"/>
          <w:szCs w:val="24"/>
        </w:rPr>
        <w:t>12. Изменения и дополнения в решения, принятые сходом, могут вноситься только самим сходом.»;</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1.5.</w:t>
      </w:r>
      <w:r w:rsidRPr="00B324BA">
        <w:rPr>
          <w:rFonts w:ascii="Times New Roman" w:hAnsi="Times New Roman"/>
          <w:sz w:val="24"/>
          <w:szCs w:val="24"/>
        </w:rPr>
        <w:t xml:space="preserve"> дополнить статьей 10.1 следующего содержания:</w:t>
      </w:r>
    </w:p>
    <w:p w:rsidR="00091AA4" w:rsidRPr="00B324BA" w:rsidRDefault="00091AA4" w:rsidP="00091AA4">
      <w:pPr>
        <w:pStyle w:val="af4"/>
        <w:ind w:firstLine="709"/>
        <w:jc w:val="both"/>
        <w:rPr>
          <w:rFonts w:ascii="Times New Roman" w:hAnsi="Times New Roman"/>
          <w:sz w:val="24"/>
          <w:szCs w:val="24"/>
        </w:rPr>
      </w:pP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w:t>
      </w:r>
      <w:r w:rsidRPr="00B324BA">
        <w:rPr>
          <w:rFonts w:ascii="Times New Roman" w:hAnsi="Times New Roman"/>
          <w:b/>
          <w:sz w:val="24"/>
          <w:szCs w:val="24"/>
        </w:rPr>
        <w:t>Статья 10.1. Староста сельского населенного пункта</w:t>
      </w:r>
    </w:p>
    <w:p w:rsidR="00091AA4" w:rsidRPr="00B324BA" w:rsidRDefault="00091AA4" w:rsidP="00091AA4">
      <w:pPr>
        <w:pStyle w:val="af4"/>
        <w:ind w:firstLine="709"/>
        <w:jc w:val="both"/>
        <w:rPr>
          <w:rFonts w:ascii="Times New Roman" w:hAnsi="Times New Roman"/>
          <w:sz w:val="24"/>
          <w:szCs w:val="24"/>
        </w:rPr>
      </w:pP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4. Старостой сельского населенного пункта не может быть назначено лицо:</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2) признанное судом недееспособным или ограниченно дееспособным;</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lastRenderedPageBreak/>
        <w:t>3) имеющее непогашенную или неснятую судимость.</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5. Срок полномочий старосты сельского населенного пункта составляет четыре года.</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Полномочия старосты сельского населенного пункта прекращаются досрочно по решению пре</w:t>
      </w:r>
      <w:bookmarkStart w:id="0" w:name="_GoBack"/>
      <w:bookmarkEnd w:id="0"/>
      <w:r w:rsidRPr="00B324BA">
        <w:rPr>
          <w:rFonts w:ascii="Times New Roman" w:hAnsi="Times New Roman"/>
          <w:sz w:val="24"/>
          <w:szCs w:val="24"/>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6. Староста сельского населенного пункта для решения возложенных на него задач:</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091AA4" w:rsidRPr="00B324BA" w:rsidRDefault="00091AA4" w:rsidP="00091AA4">
      <w:pPr>
        <w:pStyle w:val="a6"/>
        <w:spacing w:after="0"/>
        <w:ind w:firstLine="709"/>
        <w:jc w:val="both"/>
        <w:rPr>
          <w:sz w:val="24"/>
          <w:szCs w:val="24"/>
        </w:rPr>
      </w:pPr>
      <w:r w:rsidRPr="00B324BA">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1.6.</w:t>
      </w:r>
      <w:r w:rsidRPr="00B324BA">
        <w:rPr>
          <w:rFonts w:ascii="Times New Roman" w:hAnsi="Times New Roman"/>
          <w:sz w:val="24"/>
          <w:szCs w:val="24"/>
        </w:rPr>
        <w:t xml:space="preserve"> в статье11:</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1.6.1.наименование статьи изложить в следующей редакции: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«Статья 11. Публичные слушания, общественные обсуждения»;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1.6.2. в части 3:</w:t>
      </w:r>
    </w:p>
    <w:p w:rsidR="00091AA4" w:rsidRPr="00B324BA" w:rsidRDefault="005976CE" w:rsidP="00091AA4">
      <w:pPr>
        <w:pStyle w:val="af4"/>
        <w:ind w:firstLine="709"/>
        <w:jc w:val="both"/>
        <w:rPr>
          <w:rFonts w:ascii="Times New Roman" w:hAnsi="Times New Roman"/>
          <w:sz w:val="24"/>
          <w:szCs w:val="24"/>
        </w:rPr>
      </w:pPr>
      <w:r w:rsidRPr="00B324BA">
        <w:rPr>
          <w:rFonts w:ascii="Times New Roman" w:hAnsi="Times New Roman"/>
          <w:sz w:val="24"/>
          <w:szCs w:val="24"/>
        </w:rPr>
        <w:t>Д</w:t>
      </w:r>
      <w:r w:rsidR="00091AA4" w:rsidRPr="00B324BA">
        <w:rPr>
          <w:rFonts w:ascii="Times New Roman" w:hAnsi="Times New Roman"/>
          <w:sz w:val="24"/>
          <w:szCs w:val="24"/>
        </w:rPr>
        <w:t>ополнить</w:t>
      </w:r>
      <w:r>
        <w:rPr>
          <w:rFonts w:ascii="Times New Roman" w:hAnsi="Times New Roman"/>
          <w:sz w:val="24"/>
          <w:szCs w:val="24"/>
        </w:rPr>
        <w:t xml:space="preserve"> </w:t>
      </w:r>
      <w:r w:rsidR="00091AA4" w:rsidRPr="00B324BA">
        <w:rPr>
          <w:rFonts w:ascii="Times New Roman" w:hAnsi="Times New Roman"/>
          <w:sz w:val="24"/>
          <w:szCs w:val="24"/>
        </w:rPr>
        <w:t>пунктом 2.1 следующего содержания: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«2.1) проект стратегии социально-экономического развития Сельского поселения;»;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пункт 3 признать утратившим силу;</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 xml:space="preserve">1.6.4. дополнить частью 5 следующего содержания: </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5976CE">
        <w:rPr>
          <w:rFonts w:ascii="Times New Roman" w:hAnsi="Times New Roman"/>
          <w:sz w:val="24"/>
          <w:szCs w:val="24"/>
        </w:rPr>
        <w:t xml:space="preserve"> </w:t>
      </w:r>
      <w:r w:rsidRPr="00B324BA">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1.7.</w:t>
      </w:r>
      <w:r w:rsidRPr="00B324BA">
        <w:rPr>
          <w:rFonts w:ascii="Times New Roman" w:hAnsi="Times New Roman"/>
          <w:sz w:val="24"/>
          <w:szCs w:val="24"/>
        </w:rPr>
        <w:t>в части 6 статьи 18:</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1.7.1.пункт 4 изложить в следующей редакции: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lastRenderedPageBreak/>
        <w:t>«4) утверждение стратегии социально-экономического развития Сельского поселения;»;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1.7.2. дополнить пунктом 11 следующего содержания: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«11) утверждение правил благоустройства территории Сельского поселения.»;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1.8.</w:t>
      </w:r>
      <w:r w:rsidRPr="00B324BA">
        <w:rPr>
          <w:rFonts w:ascii="Times New Roman" w:hAnsi="Times New Roman"/>
          <w:sz w:val="24"/>
          <w:szCs w:val="24"/>
        </w:rPr>
        <w:t>в статье 19:</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1.8.1. часть 8изложить в следующей  редакции: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5976CE">
        <w:rPr>
          <w:rFonts w:ascii="Times New Roman" w:hAnsi="Times New Roman"/>
          <w:sz w:val="24"/>
          <w:szCs w:val="24"/>
        </w:rPr>
        <w:t xml:space="preserve"> </w:t>
      </w:r>
      <w:r w:rsidRPr="00B324BA">
        <w:rPr>
          <w:rFonts w:ascii="Times New Roman" w:hAnsi="Times New Roman"/>
          <w:sz w:val="24"/>
          <w:szCs w:val="24"/>
        </w:rPr>
        <w:t>из своего состава, до вступления решения суда в законную силу.»;</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1.8.2. дополнить частью 9 следующего содержания: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«9. В случае досрочного прекращения полномочий глава Сельского поселения избрание главы Сельского поселения</w:t>
      </w:r>
      <w:r w:rsidR="005976CE">
        <w:rPr>
          <w:rFonts w:ascii="Times New Roman" w:hAnsi="Times New Roman"/>
          <w:sz w:val="24"/>
          <w:szCs w:val="24"/>
        </w:rPr>
        <w:t xml:space="preserve"> </w:t>
      </w:r>
      <w:r w:rsidRPr="00B324BA">
        <w:rPr>
          <w:rFonts w:ascii="Times New Roman" w:hAnsi="Times New Roman"/>
          <w:sz w:val="24"/>
          <w:szCs w:val="24"/>
        </w:rPr>
        <w:t>осуществляется не позднее чем через шесть месяцев со дня такого прекращения полномочий.</w:t>
      </w:r>
    </w:p>
    <w:p w:rsidR="00091AA4" w:rsidRPr="00B324BA" w:rsidRDefault="00091AA4" w:rsidP="00091AA4">
      <w:pPr>
        <w:ind w:firstLine="709"/>
        <w:jc w:val="both"/>
        <w:rPr>
          <w:sz w:val="24"/>
          <w:szCs w:val="24"/>
        </w:rPr>
      </w:pPr>
      <w:r w:rsidRPr="00B324BA">
        <w:rPr>
          <w:sz w:val="24"/>
          <w:szCs w:val="24"/>
        </w:rPr>
        <w:t>При этом если до истечения срока полномочий Совета осталось менее</w:t>
      </w:r>
      <w:r w:rsidR="005976CE">
        <w:rPr>
          <w:sz w:val="24"/>
          <w:szCs w:val="24"/>
        </w:rPr>
        <w:t xml:space="preserve"> </w:t>
      </w:r>
      <w:r w:rsidRPr="00B324BA">
        <w:rPr>
          <w:sz w:val="24"/>
          <w:szCs w:val="24"/>
        </w:rPr>
        <w:t>шести месяцев, избрание главы Сельского поселения</w:t>
      </w:r>
      <w:r w:rsidR="005976CE">
        <w:rPr>
          <w:sz w:val="24"/>
          <w:szCs w:val="24"/>
        </w:rPr>
        <w:t xml:space="preserve"> </w:t>
      </w:r>
      <w:r w:rsidRPr="00B324BA">
        <w:rPr>
          <w:sz w:val="24"/>
          <w:szCs w:val="24"/>
        </w:rPr>
        <w:t>осуществляется на первом заседании вновь избранного Совета.»;</w:t>
      </w:r>
    </w:p>
    <w:p w:rsidR="00091AA4" w:rsidRPr="00B324BA" w:rsidRDefault="00091AA4" w:rsidP="00091AA4">
      <w:pPr>
        <w:ind w:firstLine="709"/>
        <w:jc w:val="both"/>
        <w:rPr>
          <w:sz w:val="24"/>
          <w:szCs w:val="24"/>
        </w:rPr>
      </w:pPr>
      <w:r w:rsidRPr="00B324BA">
        <w:rPr>
          <w:b/>
          <w:sz w:val="24"/>
          <w:szCs w:val="24"/>
        </w:rPr>
        <w:t>1.9.</w:t>
      </w:r>
      <w:r w:rsidRPr="00B324BA">
        <w:rPr>
          <w:sz w:val="24"/>
          <w:szCs w:val="24"/>
        </w:rPr>
        <w:t>часть 9 статьи 22 изложить в следующей редакции: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«9. Полномочия депутата прекращаются досрочно в случае несоблюдения ограничений, установленных Федеральным законом.»;</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 xml:space="preserve">1.10. </w:t>
      </w:r>
      <w:r w:rsidRPr="00B324BA">
        <w:rPr>
          <w:rFonts w:ascii="Times New Roman" w:hAnsi="Times New Roman"/>
          <w:sz w:val="24"/>
          <w:szCs w:val="24"/>
        </w:rPr>
        <w:t>абзац второй части 4 статьи 26 изложить в следующей редакции:</w:t>
      </w:r>
    </w:p>
    <w:p w:rsidR="00091AA4" w:rsidRPr="00B324BA" w:rsidRDefault="00091AA4" w:rsidP="00091AA4">
      <w:pPr>
        <w:ind w:firstLine="709"/>
        <w:jc w:val="both"/>
        <w:rPr>
          <w:sz w:val="24"/>
          <w:szCs w:val="24"/>
        </w:rPr>
      </w:pPr>
      <w:r w:rsidRPr="00B324BA">
        <w:rPr>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091AA4" w:rsidRPr="00B324BA" w:rsidRDefault="00091AA4" w:rsidP="00091AA4">
      <w:pPr>
        <w:ind w:firstLine="709"/>
        <w:jc w:val="both"/>
        <w:rPr>
          <w:sz w:val="24"/>
          <w:szCs w:val="24"/>
        </w:rPr>
      </w:pPr>
      <w:r w:rsidRPr="00B324BA">
        <w:rPr>
          <w:b/>
          <w:sz w:val="24"/>
          <w:szCs w:val="24"/>
        </w:rPr>
        <w:t xml:space="preserve">1.11. </w:t>
      </w:r>
      <w:r w:rsidRPr="00B324BA">
        <w:rPr>
          <w:sz w:val="24"/>
          <w:szCs w:val="24"/>
        </w:rPr>
        <w:t>Дополнить статьей 27.1 следующего содержания:</w:t>
      </w:r>
    </w:p>
    <w:p w:rsidR="00091AA4" w:rsidRPr="00B324BA" w:rsidRDefault="00091AA4" w:rsidP="00091AA4">
      <w:pPr>
        <w:pStyle w:val="af4"/>
        <w:ind w:firstLine="709"/>
        <w:jc w:val="both"/>
        <w:rPr>
          <w:rFonts w:ascii="Times New Roman" w:hAnsi="Times New Roman"/>
          <w:sz w:val="24"/>
          <w:szCs w:val="24"/>
        </w:rPr>
      </w:pPr>
    </w:p>
    <w:p w:rsidR="00091AA4" w:rsidRPr="00B324BA" w:rsidRDefault="00091AA4" w:rsidP="00091AA4">
      <w:pPr>
        <w:pStyle w:val="af4"/>
        <w:ind w:firstLine="709"/>
        <w:jc w:val="both"/>
        <w:rPr>
          <w:rFonts w:ascii="Times New Roman" w:hAnsi="Times New Roman"/>
          <w:b/>
          <w:bCs/>
          <w:sz w:val="24"/>
          <w:szCs w:val="24"/>
        </w:rPr>
      </w:pPr>
      <w:r w:rsidRPr="00B324BA">
        <w:rPr>
          <w:rFonts w:ascii="Times New Roman" w:hAnsi="Times New Roman"/>
          <w:sz w:val="24"/>
          <w:szCs w:val="24"/>
        </w:rPr>
        <w:t>«</w:t>
      </w:r>
      <w:r w:rsidRPr="00B324BA">
        <w:rPr>
          <w:rFonts w:ascii="Times New Roman" w:hAnsi="Times New Roman"/>
          <w:b/>
          <w:bCs/>
          <w:sz w:val="24"/>
          <w:szCs w:val="24"/>
        </w:rPr>
        <w:t>Статья 27.1. Содержание правил благоустройства территории Сельского поселения</w:t>
      </w:r>
    </w:p>
    <w:p w:rsidR="00091AA4" w:rsidRPr="00B324BA" w:rsidRDefault="00091AA4" w:rsidP="00091AA4">
      <w:pPr>
        <w:pStyle w:val="af4"/>
        <w:ind w:firstLine="709"/>
        <w:jc w:val="both"/>
        <w:rPr>
          <w:rFonts w:ascii="Times New Roman" w:hAnsi="Times New Roman"/>
          <w:sz w:val="24"/>
          <w:szCs w:val="24"/>
        </w:rPr>
      </w:pP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 Правила благоустройства территории Сельского поселения утверждаются Советом.</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2. Правила благоустройства территории Сельского поселения могут регулировать вопросы:</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 содержания территорий общего пользования и порядка пользования такими территориями;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2) внешнего вида фасадов и ограждающих конструкций зданий, строений, сооружений;</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4) организации освещения территории</w:t>
      </w:r>
      <w:r w:rsidR="005976CE">
        <w:rPr>
          <w:rFonts w:ascii="Times New Roman" w:hAnsi="Times New Roman"/>
          <w:sz w:val="24"/>
          <w:szCs w:val="24"/>
        </w:rPr>
        <w:t xml:space="preserve"> </w:t>
      </w:r>
      <w:r w:rsidRPr="00B324BA">
        <w:rPr>
          <w:rFonts w:ascii="Times New Roman" w:hAnsi="Times New Roman"/>
          <w:sz w:val="24"/>
          <w:szCs w:val="24"/>
        </w:rPr>
        <w:t>Сельского поселения, включая архитектурную подсветку зданий, строений, сооружений;</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5) организации озеленения территории</w:t>
      </w:r>
      <w:r w:rsidR="005976CE">
        <w:rPr>
          <w:rFonts w:ascii="Times New Roman" w:hAnsi="Times New Roman"/>
          <w:sz w:val="24"/>
          <w:szCs w:val="24"/>
        </w:rPr>
        <w:t xml:space="preserve"> </w:t>
      </w:r>
      <w:r w:rsidRPr="00B324BA">
        <w:rPr>
          <w:rFonts w:ascii="Times New Roman" w:hAnsi="Times New Roman"/>
          <w:sz w:val="24"/>
          <w:szCs w:val="24"/>
        </w:rPr>
        <w:t>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6) размещения информации на территории</w:t>
      </w:r>
      <w:r w:rsidR="005976CE">
        <w:rPr>
          <w:rFonts w:ascii="Times New Roman" w:hAnsi="Times New Roman"/>
          <w:sz w:val="24"/>
          <w:szCs w:val="24"/>
        </w:rPr>
        <w:t xml:space="preserve"> </w:t>
      </w:r>
      <w:r w:rsidRPr="00B324BA">
        <w:rPr>
          <w:rFonts w:ascii="Times New Roman" w:hAnsi="Times New Roman"/>
          <w:sz w:val="24"/>
          <w:szCs w:val="24"/>
        </w:rPr>
        <w:t>Сельского поселения, в том числе установки указателей с наименованиями улиц и номерами домов, вывесок;</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lastRenderedPageBreak/>
        <w:t>8) организации пешеходных коммуникаций, в том числе тротуаров, аллей, дорожек, тропинок;</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10) уборки территории</w:t>
      </w:r>
      <w:r w:rsidR="005976CE">
        <w:rPr>
          <w:rFonts w:ascii="Times New Roman" w:hAnsi="Times New Roman"/>
          <w:sz w:val="24"/>
          <w:szCs w:val="24"/>
        </w:rPr>
        <w:t xml:space="preserve"> </w:t>
      </w:r>
      <w:r w:rsidRPr="00B324BA">
        <w:rPr>
          <w:rFonts w:ascii="Times New Roman" w:hAnsi="Times New Roman"/>
          <w:sz w:val="24"/>
          <w:szCs w:val="24"/>
        </w:rPr>
        <w:t>Сельского поселения, в том числе в зимний период;</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11) организации стоков ливневых вод;</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12) порядка проведения земляных работ;</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15) праздничного оформления территории</w:t>
      </w:r>
      <w:r w:rsidR="005976CE">
        <w:rPr>
          <w:rFonts w:ascii="Times New Roman" w:hAnsi="Times New Roman"/>
          <w:sz w:val="24"/>
          <w:szCs w:val="24"/>
        </w:rPr>
        <w:t xml:space="preserve"> </w:t>
      </w:r>
      <w:r w:rsidRPr="00B324BA">
        <w:rPr>
          <w:rFonts w:ascii="Times New Roman" w:hAnsi="Times New Roman"/>
          <w:sz w:val="24"/>
          <w:szCs w:val="24"/>
        </w:rPr>
        <w:t>Сельского поселения;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16) порядка участия граждан и организаций в реализации мероприятий по благоустройству территории</w:t>
      </w:r>
      <w:r w:rsidR="005976CE">
        <w:rPr>
          <w:rFonts w:ascii="Times New Roman" w:hAnsi="Times New Roman"/>
          <w:sz w:val="24"/>
          <w:szCs w:val="24"/>
        </w:rPr>
        <w:t xml:space="preserve"> </w:t>
      </w:r>
      <w:r w:rsidRPr="00B324BA">
        <w:rPr>
          <w:rFonts w:ascii="Times New Roman" w:hAnsi="Times New Roman"/>
          <w:sz w:val="24"/>
          <w:szCs w:val="24"/>
        </w:rPr>
        <w:t>Сельского поселения;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17) осуществления контроля за соблюдением правил благоустройства территории</w:t>
      </w:r>
      <w:r w:rsidR="005976CE">
        <w:rPr>
          <w:rFonts w:ascii="Times New Roman" w:hAnsi="Times New Roman"/>
          <w:sz w:val="24"/>
          <w:szCs w:val="24"/>
        </w:rPr>
        <w:t xml:space="preserve"> </w:t>
      </w:r>
      <w:r w:rsidRPr="00B324BA">
        <w:rPr>
          <w:rFonts w:ascii="Times New Roman" w:hAnsi="Times New Roman"/>
          <w:sz w:val="24"/>
          <w:szCs w:val="24"/>
        </w:rPr>
        <w:t>Сельского поселения.»;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b/>
          <w:sz w:val="24"/>
          <w:szCs w:val="24"/>
        </w:rPr>
        <w:t>1.12.</w:t>
      </w:r>
      <w:r w:rsidRPr="00B324BA">
        <w:rPr>
          <w:rFonts w:ascii="Times New Roman" w:hAnsi="Times New Roman"/>
          <w:sz w:val="24"/>
          <w:szCs w:val="24"/>
        </w:rPr>
        <w:t>в статье 29:</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1.12.1. абзац 1 части 2 изложить в следующей редакции: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1.12.2. часть 3 изложить в следующей редакции:</w:t>
      </w:r>
    </w:p>
    <w:p w:rsidR="00091AA4" w:rsidRPr="00B324BA" w:rsidRDefault="00091AA4" w:rsidP="00091AA4">
      <w:pPr>
        <w:pStyle w:val="a6"/>
        <w:spacing w:after="0"/>
        <w:ind w:firstLine="709"/>
        <w:jc w:val="both"/>
        <w:rPr>
          <w:sz w:val="24"/>
          <w:szCs w:val="24"/>
        </w:rPr>
      </w:pPr>
      <w:r w:rsidRPr="00B324BA">
        <w:rPr>
          <w:sz w:val="24"/>
          <w:szCs w:val="24"/>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091AA4" w:rsidRPr="00B324BA" w:rsidRDefault="00091AA4" w:rsidP="00091AA4">
      <w:pPr>
        <w:pStyle w:val="af4"/>
        <w:ind w:firstLine="709"/>
        <w:jc w:val="both"/>
        <w:rPr>
          <w:rFonts w:ascii="Times New Roman" w:hAnsi="Times New Roman"/>
          <w:sz w:val="24"/>
          <w:szCs w:val="24"/>
        </w:rPr>
      </w:pPr>
      <w:r w:rsidRPr="00B324BA">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91AA4" w:rsidRPr="00B324BA" w:rsidRDefault="00091AA4" w:rsidP="00091AA4">
      <w:pPr>
        <w:pStyle w:val="a6"/>
        <w:spacing w:after="0"/>
        <w:ind w:firstLine="709"/>
        <w:jc w:val="both"/>
        <w:rPr>
          <w:sz w:val="24"/>
          <w:szCs w:val="24"/>
        </w:rPr>
      </w:pPr>
      <w:r w:rsidRPr="00B324BA">
        <w:rPr>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091AA4" w:rsidRPr="00B324BA" w:rsidRDefault="00091AA4" w:rsidP="00091AA4">
      <w:pPr>
        <w:pStyle w:val="a6"/>
        <w:spacing w:after="0"/>
        <w:ind w:firstLine="709"/>
        <w:jc w:val="both"/>
        <w:rPr>
          <w:sz w:val="24"/>
          <w:szCs w:val="24"/>
        </w:rPr>
      </w:pPr>
      <w:r w:rsidRPr="00B324BA">
        <w:rPr>
          <w:sz w:val="24"/>
          <w:szCs w:val="24"/>
        </w:rPr>
        <w:t>Муниципальные правовые акты и соглашения могут быть доведены до всеобщего сведения по телевидению и радио.</w:t>
      </w:r>
    </w:p>
    <w:p w:rsidR="00091AA4" w:rsidRPr="00B324BA" w:rsidRDefault="00091AA4" w:rsidP="00091AA4">
      <w:pPr>
        <w:pStyle w:val="a6"/>
        <w:spacing w:after="0"/>
        <w:ind w:firstLine="709"/>
        <w:jc w:val="both"/>
        <w:rPr>
          <w:sz w:val="24"/>
          <w:szCs w:val="24"/>
        </w:rPr>
      </w:pPr>
      <w:r w:rsidRPr="00B324BA">
        <w:rPr>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091AA4" w:rsidRPr="00B324BA" w:rsidRDefault="00091AA4" w:rsidP="00091AA4">
      <w:pPr>
        <w:ind w:firstLine="709"/>
        <w:jc w:val="both"/>
        <w:rPr>
          <w:sz w:val="24"/>
          <w:szCs w:val="24"/>
        </w:rPr>
      </w:pPr>
      <w:r w:rsidRPr="00B324BA">
        <w:rPr>
          <w:b/>
          <w:sz w:val="24"/>
          <w:szCs w:val="24"/>
        </w:rPr>
        <w:t xml:space="preserve">1.13. </w:t>
      </w:r>
      <w:r w:rsidRPr="00B324BA">
        <w:rPr>
          <w:sz w:val="24"/>
          <w:szCs w:val="24"/>
        </w:rPr>
        <w:t>Дополнить статьей 36.1 следующего содержания:</w:t>
      </w:r>
    </w:p>
    <w:p w:rsidR="00091AA4" w:rsidRDefault="00091AA4" w:rsidP="00091AA4">
      <w:pPr>
        <w:ind w:firstLine="709"/>
        <w:rPr>
          <w:sz w:val="24"/>
          <w:szCs w:val="24"/>
        </w:rPr>
      </w:pPr>
    </w:p>
    <w:p w:rsidR="00410F2E" w:rsidRDefault="00410F2E" w:rsidP="00091AA4">
      <w:pPr>
        <w:ind w:firstLine="709"/>
        <w:rPr>
          <w:sz w:val="24"/>
          <w:szCs w:val="24"/>
        </w:rPr>
      </w:pPr>
    </w:p>
    <w:p w:rsidR="00410F2E" w:rsidRDefault="00410F2E" w:rsidP="00091AA4">
      <w:pPr>
        <w:ind w:firstLine="709"/>
        <w:rPr>
          <w:sz w:val="24"/>
          <w:szCs w:val="24"/>
        </w:rPr>
      </w:pPr>
    </w:p>
    <w:p w:rsidR="005976CE" w:rsidRDefault="005976CE" w:rsidP="00091AA4">
      <w:pPr>
        <w:ind w:firstLine="709"/>
        <w:rPr>
          <w:sz w:val="24"/>
          <w:szCs w:val="24"/>
        </w:rPr>
      </w:pPr>
    </w:p>
    <w:p w:rsidR="005976CE" w:rsidRPr="00B324BA" w:rsidRDefault="005976CE" w:rsidP="00091AA4">
      <w:pPr>
        <w:ind w:firstLine="709"/>
        <w:rPr>
          <w:sz w:val="24"/>
          <w:szCs w:val="24"/>
        </w:rPr>
      </w:pPr>
    </w:p>
    <w:p w:rsidR="00091AA4" w:rsidRPr="00B324BA" w:rsidRDefault="00091AA4" w:rsidP="00091AA4">
      <w:pPr>
        <w:ind w:firstLine="709"/>
        <w:rPr>
          <w:b/>
          <w:sz w:val="24"/>
          <w:szCs w:val="24"/>
        </w:rPr>
      </w:pPr>
      <w:r w:rsidRPr="00B324BA">
        <w:rPr>
          <w:sz w:val="24"/>
          <w:szCs w:val="24"/>
        </w:rPr>
        <w:lastRenderedPageBreak/>
        <w:t>«</w:t>
      </w:r>
      <w:r w:rsidRPr="00B324BA">
        <w:rPr>
          <w:b/>
          <w:sz w:val="24"/>
          <w:szCs w:val="24"/>
        </w:rPr>
        <w:t>Статья 36.1. Средства самообложения граждан</w:t>
      </w:r>
    </w:p>
    <w:p w:rsidR="00091AA4" w:rsidRPr="00B324BA" w:rsidRDefault="00091AA4" w:rsidP="00091AA4">
      <w:pPr>
        <w:ind w:firstLine="709"/>
        <w:rPr>
          <w:sz w:val="24"/>
          <w:szCs w:val="24"/>
        </w:rPr>
      </w:pPr>
    </w:p>
    <w:p w:rsidR="00091AA4" w:rsidRPr="00B324BA" w:rsidRDefault="00091AA4" w:rsidP="00091AA4">
      <w:pPr>
        <w:ind w:firstLine="709"/>
        <w:jc w:val="both"/>
        <w:rPr>
          <w:sz w:val="24"/>
          <w:szCs w:val="24"/>
        </w:rPr>
      </w:pPr>
      <w:r w:rsidRPr="00B324BA">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sidR="005976CE">
        <w:rPr>
          <w:sz w:val="24"/>
          <w:szCs w:val="24"/>
        </w:rPr>
        <w:t xml:space="preserve"> </w:t>
      </w:r>
      <w:r w:rsidRPr="00B324BA">
        <w:rPr>
          <w:sz w:val="24"/>
          <w:szCs w:val="24"/>
        </w:rPr>
        <w:t>Сельского поселения (населённого пункта, входящего в состав</w:t>
      </w:r>
      <w:r w:rsidR="0080430D">
        <w:rPr>
          <w:sz w:val="24"/>
          <w:szCs w:val="24"/>
        </w:rPr>
        <w:t xml:space="preserve"> </w:t>
      </w:r>
      <w:r w:rsidRPr="00B324BA">
        <w:rPr>
          <w:sz w:val="24"/>
          <w:szCs w:val="24"/>
        </w:rPr>
        <w:t>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w:t>
      </w:r>
      <w:r w:rsidR="005976CE">
        <w:rPr>
          <w:sz w:val="24"/>
          <w:szCs w:val="24"/>
        </w:rPr>
        <w:t xml:space="preserve"> </w:t>
      </w:r>
      <w:r w:rsidRPr="00B324BA">
        <w:rPr>
          <w:sz w:val="24"/>
          <w:szCs w:val="24"/>
        </w:rPr>
        <w:t>Сельского поселения) и для которых размер платежей может быть уменьшен.</w:t>
      </w:r>
    </w:p>
    <w:p w:rsidR="00091AA4" w:rsidRPr="00B324BA" w:rsidRDefault="00091AA4" w:rsidP="00091AA4">
      <w:pPr>
        <w:ind w:firstLine="709"/>
        <w:jc w:val="both"/>
        <w:rPr>
          <w:bCs/>
          <w:sz w:val="24"/>
          <w:szCs w:val="24"/>
        </w:rPr>
      </w:pPr>
      <w:r w:rsidRPr="00B324BA">
        <w:rPr>
          <w:bCs/>
          <w:sz w:val="24"/>
          <w:szCs w:val="24"/>
        </w:rPr>
        <w:t xml:space="preserve">2. Вопросы введения и использования указанных в </w:t>
      </w:r>
      <w:hyperlink r:id="rId13" w:history="1">
        <w:r w:rsidRPr="00B324BA">
          <w:rPr>
            <w:bCs/>
            <w:sz w:val="24"/>
            <w:szCs w:val="24"/>
          </w:rPr>
          <w:t>части 1</w:t>
        </w:r>
      </w:hyperlink>
      <w:r w:rsidRPr="00B324BA">
        <w:rPr>
          <w:bCs/>
          <w:sz w:val="24"/>
          <w:szCs w:val="24"/>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091AA4" w:rsidRPr="00B324BA" w:rsidRDefault="00091AA4" w:rsidP="00091AA4">
      <w:pPr>
        <w:autoSpaceDE w:val="0"/>
        <w:autoSpaceDN w:val="0"/>
        <w:adjustRightInd w:val="0"/>
        <w:ind w:firstLine="709"/>
        <w:jc w:val="both"/>
        <w:rPr>
          <w:sz w:val="24"/>
          <w:szCs w:val="24"/>
        </w:rPr>
      </w:pPr>
      <w:r w:rsidRPr="00B324BA">
        <w:rPr>
          <w:b/>
          <w:sz w:val="24"/>
          <w:szCs w:val="24"/>
        </w:rPr>
        <w:t xml:space="preserve">2. </w:t>
      </w:r>
      <w:hyperlink r:id="rId14" w:history="1">
        <w:r w:rsidRPr="00B324BA">
          <w:rPr>
            <w:sz w:val="24"/>
            <w:szCs w:val="24"/>
          </w:rPr>
          <w:t>Пункт 1.1.</w:t>
        </w:r>
      </w:hyperlink>
      <w:r w:rsidRPr="00B324BA">
        <w:rPr>
          <w:sz w:val="24"/>
          <w:szCs w:val="24"/>
        </w:rPr>
        <w:t>2 настоящего решения вступает в силу с 1 января 2019 года.</w:t>
      </w:r>
    </w:p>
    <w:p w:rsidR="00091AA4" w:rsidRPr="00B324BA" w:rsidRDefault="00091AA4" w:rsidP="00091AA4">
      <w:pPr>
        <w:autoSpaceDE w:val="0"/>
        <w:autoSpaceDN w:val="0"/>
        <w:adjustRightInd w:val="0"/>
        <w:ind w:firstLine="709"/>
        <w:jc w:val="both"/>
        <w:rPr>
          <w:sz w:val="24"/>
          <w:szCs w:val="24"/>
        </w:rPr>
      </w:pPr>
      <w:r w:rsidRPr="00B324BA">
        <w:rPr>
          <w:b/>
          <w:sz w:val="24"/>
          <w:szCs w:val="24"/>
        </w:rPr>
        <w:t>3.</w:t>
      </w:r>
      <w:r w:rsidRPr="00B324BA">
        <w:rPr>
          <w:sz w:val="24"/>
          <w:szCs w:val="24"/>
        </w:rPr>
        <w:t xml:space="preserve"> Настоящее решение обнародовать в здании Администрации сельского поселения Верхнебишиндинский сельсовет муниципального района Туймазинский район Республики Башкортостан по адресу: Республика Башкортостан, Туймазинский район, с.Верхние Бишинды, ул.Школьная, д.1 после его государственной регистрации.</w:t>
      </w:r>
    </w:p>
    <w:p w:rsidR="00503E60" w:rsidRDefault="00503E60" w:rsidP="00091AA4">
      <w:pPr>
        <w:jc w:val="both"/>
        <w:rPr>
          <w:sz w:val="24"/>
          <w:szCs w:val="24"/>
        </w:rPr>
      </w:pPr>
    </w:p>
    <w:p w:rsidR="00503E60" w:rsidRDefault="00503E60" w:rsidP="00091AA4">
      <w:pPr>
        <w:jc w:val="both"/>
        <w:rPr>
          <w:sz w:val="24"/>
          <w:szCs w:val="24"/>
        </w:rPr>
      </w:pPr>
    </w:p>
    <w:p w:rsidR="00503E60" w:rsidRDefault="00503E60" w:rsidP="00091AA4">
      <w:pPr>
        <w:jc w:val="both"/>
        <w:rPr>
          <w:sz w:val="24"/>
          <w:szCs w:val="24"/>
        </w:rPr>
      </w:pPr>
    </w:p>
    <w:p w:rsidR="00503E60" w:rsidRDefault="00503E60" w:rsidP="00091AA4">
      <w:pPr>
        <w:jc w:val="both"/>
        <w:rPr>
          <w:sz w:val="24"/>
          <w:szCs w:val="24"/>
        </w:rPr>
      </w:pPr>
    </w:p>
    <w:p w:rsidR="00091AA4" w:rsidRPr="00BF3833" w:rsidRDefault="00070C65" w:rsidP="00091AA4">
      <w:pPr>
        <w:jc w:val="both"/>
        <w:rPr>
          <w:sz w:val="24"/>
          <w:szCs w:val="24"/>
        </w:rPr>
      </w:pPr>
      <w:r>
        <w:rPr>
          <w:sz w:val="24"/>
          <w:szCs w:val="24"/>
        </w:rPr>
        <w:t>Глава</w:t>
      </w:r>
      <w:r w:rsidR="00091AA4" w:rsidRPr="00BF3833">
        <w:rPr>
          <w:sz w:val="24"/>
          <w:szCs w:val="24"/>
        </w:rPr>
        <w:t xml:space="preserve"> сельского поселения </w:t>
      </w:r>
    </w:p>
    <w:p w:rsidR="00091AA4" w:rsidRPr="00BF3833" w:rsidRDefault="00091AA4" w:rsidP="00091AA4">
      <w:pPr>
        <w:jc w:val="both"/>
        <w:rPr>
          <w:sz w:val="24"/>
          <w:szCs w:val="24"/>
        </w:rPr>
      </w:pPr>
      <w:r w:rsidRPr="00BF3833">
        <w:rPr>
          <w:sz w:val="24"/>
          <w:szCs w:val="24"/>
        </w:rPr>
        <w:t>Верхнебишиндинский сельсовет</w:t>
      </w:r>
    </w:p>
    <w:p w:rsidR="00091AA4" w:rsidRPr="00BF3833" w:rsidRDefault="00091AA4" w:rsidP="00091AA4">
      <w:pPr>
        <w:jc w:val="both"/>
        <w:rPr>
          <w:sz w:val="24"/>
          <w:szCs w:val="24"/>
        </w:rPr>
      </w:pPr>
      <w:r w:rsidRPr="00BF3833">
        <w:rPr>
          <w:sz w:val="24"/>
          <w:szCs w:val="24"/>
        </w:rPr>
        <w:t>муниципального района Туймазинский район</w:t>
      </w:r>
    </w:p>
    <w:p w:rsidR="00091AA4" w:rsidRPr="00BF3833" w:rsidRDefault="00091AA4" w:rsidP="00091AA4">
      <w:pPr>
        <w:rPr>
          <w:sz w:val="24"/>
          <w:szCs w:val="24"/>
        </w:rPr>
      </w:pPr>
      <w:r w:rsidRPr="00BF3833">
        <w:rPr>
          <w:sz w:val="24"/>
          <w:szCs w:val="24"/>
        </w:rPr>
        <w:t xml:space="preserve">Республики Башкортостан                                                           </w:t>
      </w:r>
      <w:r>
        <w:rPr>
          <w:sz w:val="24"/>
          <w:szCs w:val="24"/>
        </w:rPr>
        <w:t xml:space="preserve">                            Р</w:t>
      </w:r>
      <w:r w:rsidRPr="00BF3833">
        <w:rPr>
          <w:sz w:val="24"/>
          <w:szCs w:val="24"/>
        </w:rPr>
        <w:t>.А.Миннуллин</w:t>
      </w:r>
    </w:p>
    <w:p w:rsidR="00091AA4" w:rsidRPr="00B324BA" w:rsidRDefault="00091AA4" w:rsidP="00091AA4">
      <w:pPr>
        <w:pStyle w:val="af4"/>
        <w:ind w:firstLine="709"/>
        <w:jc w:val="both"/>
        <w:rPr>
          <w:rFonts w:ascii="Times New Roman" w:hAnsi="Times New Roman"/>
          <w:sz w:val="24"/>
          <w:szCs w:val="24"/>
        </w:rPr>
      </w:pPr>
    </w:p>
    <w:p w:rsidR="00820AFA" w:rsidRPr="004504BE" w:rsidRDefault="00820AFA" w:rsidP="00091AA4">
      <w:pPr>
        <w:pStyle w:val="af4"/>
        <w:ind w:firstLine="709"/>
        <w:jc w:val="center"/>
        <w:rPr>
          <w:sz w:val="26"/>
          <w:szCs w:val="26"/>
        </w:rPr>
      </w:pPr>
    </w:p>
    <w:sectPr w:rsidR="00820AFA" w:rsidRPr="004504BE" w:rsidSect="00503E60">
      <w:footerReference w:type="even" r:id="rId15"/>
      <w:footerReference w:type="default" r:id="rId16"/>
      <w:pgSz w:w="11909" w:h="16834"/>
      <w:pgMar w:top="851" w:right="1136" w:bottom="284" w:left="1134" w:header="720" w:footer="17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F9" w:rsidRDefault="00536DF9">
      <w:r>
        <w:separator/>
      </w:r>
    </w:p>
  </w:endnote>
  <w:endnote w:type="continuationSeparator" w:id="1">
    <w:p w:rsidR="00536DF9" w:rsidRDefault="00536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AD" w:rsidRDefault="00B72743" w:rsidP="00077310">
    <w:pPr>
      <w:pStyle w:val="af"/>
      <w:framePr w:wrap="around" w:vAnchor="text" w:hAnchor="margin" w:xAlign="right" w:y="1"/>
      <w:rPr>
        <w:rStyle w:val="af1"/>
      </w:rPr>
    </w:pPr>
    <w:r>
      <w:rPr>
        <w:rStyle w:val="af1"/>
      </w:rPr>
      <w:fldChar w:fldCharType="begin"/>
    </w:r>
    <w:r w:rsidR="007354AD">
      <w:rPr>
        <w:rStyle w:val="af1"/>
      </w:rPr>
      <w:instrText xml:space="preserve">PAGE  </w:instrText>
    </w:r>
    <w:r>
      <w:rPr>
        <w:rStyle w:val="af1"/>
      </w:rPr>
      <w:fldChar w:fldCharType="end"/>
    </w:r>
  </w:p>
  <w:p w:rsidR="007354AD" w:rsidRDefault="007354AD" w:rsidP="007354A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49925"/>
      <w:docPartObj>
        <w:docPartGallery w:val="Page Numbers (Bottom of Page)"/>
        <w:docPartUnique/>
      </w:docPartObj>
    </w:sdtPr>
    <w:sdtContent>
      <w:p w:rsidR="00503E60" w:rsidRDefault="00B72743">
        <w:pPr>
          <w:pStyle w:val="af"/>
          <w:jc w:val="right"/>
        </w:pPr>
        <w:fldSimple w:instr=" PAGE   \* MERGEFORMAT ">
          <w:r w:rsidR="0080430D">
            <w:rPr>
              <w:noProof/>
            </w:rPr>
            <w:t>6</w:t>
          </w:r>
        </w:fldSimple>
      </w:p>
    </w:sdtContent>
  </w:sdt>
  <w:p w:rsidR="007354AD" w:rsidRDefault="007354AD" w:rsidP="007354A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F9" w:rsidRDefault="00536DF9">
      <w:r>
        <w:separator/>
      </w:r>
    </w:p>
  </w:footnote>
  <w:footnote w:type="continuationSeparator" w:id="1">
    <w:p w:rsidR="00536DF9" w:rsidRDefault="00536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FCCA98"/>
    <w:lvl w:ilvl="0">
      <w:start w:val="1"/>
      <w:numFmt w:val="decimal"/>
      <w:lvlText w:val="%1."/>
      <w:lvlJc w:val="left"/>
      <w:pPr>
        <w:tabs>
          <w:tab w:val="num" w:pos="1492"/>
        </w:tabs>
        <w:ind w:left="1492" w:hanging="360"/>
      </w:pPr>
    </w:lvl>
  </w:abstractNum>
  <w:abstractNum w:abstractNumId="1">
    <w:nsid w:val="FFFFFF7D"/>
    <w:multiLevelType w:val="singleLevel"/>
    <w:tmpl w:val="30BA970A"/>
    <w:lvl w:ilvl="0">
      <w:start w:val="1"/>
      <w:numFmt w:val="decimal"/>
      <w:lvlText w:val="%1."/>
      <w:lvlJc w:val="left"/>
      <w:pPr>
        <w:tabs>
          <w:tab w:val="num" w:pos="1209"/>
        </w:tabs>
        <w:ind w:left="1209" w:hanging="360"/>
      </w:pPr>
    </w:lvl>
  </w:abstractNum>
  <w:abstractNum w:abstractNumId="2">
    <w:nsid w:val="FFFFFF7E"/>
    <w:multiLevelType w:val="singleLevel"/>
    <w:tmpl w:val="69A8C3FC"/>
    <w:lvl w:ilvl="0">
      <w:start w:val="1"/>
      <w:numFmt w:val="decimal"/>
      <w:lvlText w:val="%1."/>
      <w:lvlJc w:val="left"/>
      <w:pPr>
        <w:tabs>
          <w:tab w:val="num" w:pos="926"/>
        </w:tabs>
        <w:ind w:left="926" w:hanging="360"/>
      </w:pPr>
    </w:lvl>
  </w:abstractNum>
  <w:abstractNum w:abstractNumId="3">
    <w:nsid w:val="FFFFFF7F"/>
    <w:multiLevelType w:val="singleLevel"/>
    <w:tmpl w:val="89D648C8"/>
    <w:lvl w:ilvl="0">
      <w:start w:val="1"/>
      <w:numFmt w:val="decimal"/>
      <w:lvlText w:val="%1."/>
      <w:lvlJc w:val="left"/>
      <w:pPr>
        <w:tabs>
          <w:tab w:val="num" w:pos="643"/>
        </w:tabs>
        <w:ind w:left="643" w:hanging="360"/>
      </w:pPr>
    </w:lvl>
  </w:abstractNum>
  <w:abstractNum w:abstractNumId="4">
    <w:nsid w:val="FFFFFF80"/>
    <w:multiLevelType w:val="singleLevel"/>
    <w:tmpl w:val="E4ECC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2A8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8C8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C2E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0DA08"/>
    <w:lvl w:ilvl="0">
      <w:start w:val="1"/>
      <w:numFmt w:val="decimal"/>
      <w:lvlText w:val="%1."/>
      <w:lvlJc w:val="left"/>
      <w:pPr>
        <w:tabs>
          <w:tab w:val="num" w:pos="360"/>
        </w:tabs>
        <w:ind w:left="360" w:hanging="360"/>
      </w:pPr>
    </w:lvl>
  </w:abstractNum>
  <w:abstractNum w:abstractNumId="9">
    <w:nsid w:val="FFFFFF89"/>
    <w:multiLevelType w:val="singleLevel"/>
    <w:tmpl w:val="38FECBC6"/>
    <w:lvl w:ilvl="0">
      <w:start w:val="1"/>
      <w:numFmt w:val="bullet"/>
      <w:lvlText w:val=""/>
      <w:lvlJc w:val="left"/>
      <w:pPr>
        <w:tabs>
          <w:tab w:val="num" w:pos="360"/>
        </w:tabs>
        <w:ind w:left="360" w:hanging="360"/>
      </w:pPr>
      <w:rPr>
        <w:rFonts w:ascii="Symbol" w:hAnsi="Symbol" w:hint="default"/>
      </w:rPr>
    </w:lvl>
  </w:abstractNum>
  <w:abstractNum w:abstractNumId="10">
    <w:nsid w:val="002B2156"/>
    <w:multiLevelType w:val="hybridMultilevel"/>
    <w:tmpl w:val="BF0CB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3E7A5B"/>
    <w:multiLevelType w:val="hybridMultilevel"/>
    <w:tmpl w:val="0766426E"/>
    <w:lvl w:ilvl="0" w:tplc="8578E5E4">
      <w:start w:val="3"/>
      <w:numFmt w:val="decimal"/>
      <w:lvlText w:val="%1."/>
      <w:lvlJc w:val="left"/>
      <w:pPr>
        <w:ind w:left="1212" w:hanging="360"/>
      </w:pPr>
    </w:lvl>
    <w:lvl w:ilvl="1" w:tplc="04190019">
      <w:start w:val="1"/>
      <w:numFmt w:val="decimal"/>
      <w:lvlText w:val="%2."/>
      <w:lvlJc w:val="left"/>
      <w:pPr>
        <w:tabs>
          <w:tab w:val="num" w:pos="1512"/>
        </w:tabs>
        <w:ind w:left="1512" w:hanging="360"/>
      </w:pPr>
    </w:lvl>
    <w:lvl w:ilvl="2" w:tplc="0419001B">
      <w:start w:val="1"/>
      <w:numFmt w:val="decimal"/>
      <w:lvlText w:val="%3."/>
      <w:lvlJc w:val="left"/>
      <w:pPr>
        <w:tabs>
          <w:tab w:val="num" w:pos="2232"/>
        </w:tabs>
        <w:ind w:left="2232" w:hanging="360"/>
      </w:pPr>
    </w:lvl>
    <w:lvl w:ilvl="3" w:tplc="0419000F">
      <w:start w:val="1"/>
      <w:numFmt w:val="decimal"/>
      <w:lvlText w:val="%4."/>
      <w:lvlJc w:val="left"/>
      <w:pPr>
        <w:tabs>
          <w:tab w:val="num" w:pos="2952"/>
        </w:tabs>
        <w:ind w:left="2952" w:hanging="360"/>
      </w:pPr>
    </w:lvl>
    <w:lvl w:ilvl="4" w:tplc="04190019">
      <w:start w:val="1"/>
      <w:numFmt w:val="decimal"/>
      <w:lvlText w:val="%5."/>
      <w:lvlJc w:val="left"/>
      <w:pPr>
        <w:tabs>
          <w:tab w:val="num" w:pos="3672"/>
        </w:tabs>
        <w:ind w:left="3672" w:hanging="360"/>
      </w:pPr>
    </w:lvl>
    <w:lvl w:ilvl="5" w:tplc="0419001B">
      <w:start w:val="1"/>
      <w:numFmt w:val="decimal"/>
      <w:lvlText w:val="%6."/>
      <w:lvlJc w:val="left"/>
      <w:pPr>
        <w:tabs>
          <w:tab w:val="num" w:pos="4392"/>
        </w:tabs>
        <w:ind w:left="4392" w:hanging="360"/>
      </w:pPr>
    </w:lvl>
    <w:lvl w:ilvl="6" w:tplc="0419000F">
      <w:start w:val="1"/>
      <w:numFmt w:val="decimal"/>
      <w:lvlText w:val="%7."/>
      <w:lvlJc w:val="left"/>
      <w:pPr>
        <w:tabs>
          <w:tab w:val="num" w:pos="5112"/>
        </w:tabs>
        <w:ind w:left="5112" w:hanging="360"/>
      </w:pPr>
    </w:lvl>
    <w:lvl w:ilvl="7" w:tplc="04190019">
      <w:start w:val="1"/>
      <w:numFmt w:val="decimal"/>
      <w:lvlText w:val="%8."/>
      <w:lvlJc w:val="left"/>
      <w:pPr>
        <w:tabs>
          <w:tab w:val="num" w:pos="5832"/>
        </w:tabs>
        <w:ind w:left="5832" w:hanging="360"/>
      </w:pPr>
    </w:lvl>
    <w:lvl w:ilvl="8" w:tplc="0419001B">
      <w:start w:val="1"/>
      <w:numFmt w:val="decimal"/>
      <w:lvlText w:val="%9."/>
      <w:lvlJc w:val="left"/>
      <w:pPr>
        <w:tabs>
          <w:tab w:val="num" w:pos="6552"/>
        </w:tabs>
        <w:ind w:left="6552" w:hanging="360"/>
      </w:pPr>
    </w:lvl>
  </w:abstractNum>
  <w:abstractNum w:abstractNumId="12">
    <w:nsid w:val="17F12FC0"/>
    <w:multiLevelType w:val="hybridMultilevel"/>
    <w:tmpl w:val="C09A672E"/>
    <w:lvl w:ilvl="0" w:tplc="AF52866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B919E9"/>
    <w:multiLevelType w:val="hybridMultilevel"/>
    <w:tmpl w:val="7D9A08EE"/>
    <w:lvl w:ilvl="0" w:tplc="AD38AC86">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C046E"/>
    <w:multiLevelType w:val="hybridMultilevel"/>
    <w:tmpl w:val="ADD07D4A"/>
    <w:lvl w:ilvl="0" w:tplc="92622EE6">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3EA90B76"/>
    <w:multiLevelType w:val="hybridMultilevel"/>
    <w:tmpl w:val="B09AB4B4"/>
    <w:lvl w:ilvl="0" w:tplc="B20ABA0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975CEC"/>
    <w:multiLevelType w:val="hybridMultilevel"/>
    <w:tmpl w:val="ADBEE306"/>
    <w:lvl w:ilvl="0" w:tplc="EF82F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0D0011D"/>
    <w:multiLevelType w:val="hybridMultilevel"/>
    <w:tmpl w:val="C5E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DC7811"/>
    <w:multiLevelType w:val="multilevel"/>
    <w:tmpl w:val="91D05E4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7E75724"/>
    <w:multiLevelType w:val="multilevel"/>
    <w:tmpl w:val="37562B8E"/>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0">
    <w:nsid w:val="6B5E473B"/>
    <w:multiLevelType w:val="multilevel"/>
    <w:tmpl w:val="DE3E9FBE"/>
    <w:lvl w:ilvl="0">
      <w:start w:val="1"/>
      <w:numFmt w:val="decimal"/>
      <w:lvlText w:val="%1."/>
      <w:lvlJc w:val="left"/>
      <w:pPr>
        <w:tabs>
          <w:tab w:val="num" w:pos="720"/>
        </w:tabs>
        <w:ind w:left="720" w:hanging="360"/>
      </w:pPr>
      <w:rPr>
        <w:rFonts w:cs="Times New Roman" w:hint="default"/>
        <w:b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26C5918"/>
    <w:multiLevelType w:val="hybridMultilevel"/>
    <w:tmpl w:val="704E0280"/>
    <w:lvl w:ilvl="0" w:tplc="252098F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345197"/>
    <w:multiLevelType w:val="hybridMultilevel"/>
    <w:tmpl w:val="C9A41226"/>
    <w:lvl w:ilvl="0" w:tplc="25B6FE9A">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AD7EE8"/>
    <w:multiLevelType w:val="hybridMultilevel"/>
    <w:tmpl w:val="3746E700"/>
    <w:lvl w:ilvl="0" w:tplc="847606F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15"/>
  </w:num>
  <w:num w:numId="18">
    <w:abstractNumId w:val="19"/>
  </w:num>
  <w:num w:numId="19">
    <w:abstractNumId w:val="18"/>
  </w:num>
  <w:num w:numId="20">
    <w:abstractNumId w:val="16"/>
  </w:num>
  <w:num w:numId="21">
    <w:abstractNumId w:val="10"/>
  </w:num>
  <w:num w:numId="22">
    <w:abstractNumId w:val="17"/>
  </w:num>
  <w:num w:numId="23">
    <w:abstractNumId w:val="23"/>
  </w:num>
  <w:num w:numId="24">
    <w:abstractNumId w:val="13"/>
  </w:num>
  <w:num w:numId="25">
    <w:abstractNumId w:val="2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603DC"/>
    <w:rsid w:val="000024F4"/>
    <w:rsid w:val="00006040"/>
    <w:rsid w:val="00007606"/>
    <w:rsid w:val="00010FAA"/>
    <w:rsid w:val="00011DEA"/>
    <w:rsid w:val="00011EF9"/>
    <w:rsid w:val="00014E2A"/>
    <w:rsid w:val="00016F25"/>
    <w:rsid w:val="00026FF7"/>
    <w:rsid w:val="00033A7A"/>
    <w:rsid w:val="00037F96"/>
    <w:rsid w:val="000439DA"/>
    <w:rsid w:val="00044953"/>
    <w:rsid w:val="00045353"/>
    <w:rsid w:val="000455BC"/>
    <w:rsid w:val="00045648"/>
    <w:rsid w:val="000503EA"/>
    <w:rsid w:val="000522A7"/>
    <w:rsid w:val="00052E3B"/>
    <w:rsid w:val="00054E7D"/>
    <w:rsid w:val="00057AF9"/>
    <w:rsid w:val="00070C65"/>
    <w:rsid w:val="00073104"/>
    <w:rsid w:val="000742B4"/>
    <w:rsid w:val="0007483B"/>
    <w:rsid w:val="00076552"/>
    <w:rsid w:val="000768B2"/>
    <w:rsid w:val="00077310"/>
    <w:rsid w:val="00080903"/>
    <w:rsid w:val="00081910"/>
    <w:rsid w:val="00081EB5"/>
    <w:rsid w:val="00085FD9"/>
    <w:rsid w:val="00091AA4"/>
    <w:rsid w:val="000922E7"/>
    <w:rsid w:val="000A2684"/>
    <w:rsid w:val="000A55EF"/>
    <w:rsid w:val="000B3855"/>
    <w:rsid w:val="000C4068"/>
    <w:rsid w:val="000D36B4"/>
    <w:rsid w:val="000D588F"/>
    <w:rsid w:val="000E2FEC"/>
    <w:rsid w:val="000E775A"/>
    <w:rsid w:val="000F1784"/>
    <w:rsid w:val="001036C1"/>
    <w:rsid w:val="00104C56"/>
    <w:rsid w:val="00111C4A"/>
    <w:rsid w:val="001149C5"/>
    <w:rsid w:val="001261C5"/>
    <w:rsid w:val="00132A78"/>
    <w:rsid w:val="00133CD9"/>
    <w:rsid w:val="0014286B"/>
    <w:rsid w:val="00143420"/>
    <w:rsid w:val="00164062"/>
    <w:rsid w:val="00165BAE"/>
    <w:rsid w:val="00171674"/>
    <w:rsid w:val="001728AE"/>
    <w:rsid w:val="0017303F"/>
    <w:rsid w:val="0017767A"/>
    <w:rsid w:val="00191997"/>
    <w:rsid w:val="001943F2"/>
    <w:rsid w:val="001A5D66"/>
    <w:rsid w:val="001B7448"/>
    <w:rsid w:val="001C1469"/>
    <w:rsid w:val="001D19FA"/>
    <w:rsid w:val="001E08A6"/>
    <w:rsid w:val="001F0E2A"/>
    <w:rsid w:val="001F6602"/>
    <w:rsid w:val="001F6F48"/>
    <w:rsid w:val="002006C4"/>
    <w:rsid w:val="0020299C"/>
    <w:rsid w:val="00205B29"/>
    <w:rsid w:val="002155F6"/>
    <w:rsid w:val="00233D89"/>
    <w:rsid w:val="00242579"/>
    <w:rsid w:val="00246D13"/>
    <w:rsid w:val="002510F4"/>
    <w:rsid w:val="00262C3D"/>
    <w:rsid w:val="0026796E"/>
    <w:rsid w:val="00271A1E"/>
    <w:rsid w:val="0028071B"/>
    <w:rsid w:val="0028367A"/>
    <w:rsid w:val="00283686"/>
    <w:rsid w:val="00290F64"/>
    <w:rsid w:val="0029248D"/>
    <w:rsid w:val="00292B6D"/>
    <w:rsid w:val="002A5382"/>
    <w:rsid w:val="002B2BF2"/>
    <w:rsid w:val="002B47DC"/>
    <w:rsid w:val="002B5515"/>
    <w:rsid w:val="002B769D"/>
    <w:rsid w:val="002C2258"/>
    <w:rsid w:val="002C4CE3"/>
    <w:rsid w:val="002C68A8"/>
    <w:rsid w:val="002E0BB2"/>
    <w:rsid w:val="002E1FD9"/>
    <w:rsid w:val="002E4747"/>
    <w:rsid w:val="002E53A1"/>
    <w:rsid w:val="002E6CFC"/>
    <w:rsid w:val="002F0AF7"/>
    <w:rsid w:val="00303A89"/>
    <w:rsid w:val="00304AB7"/>
    <w:rsid w:val="00311592"/>
    <w:rsid w:val="00316550"/>
    <w:rsid w:val="00317A48"/>
    <w:rsid w:val="003227DD"/>
    <w:rsid w:val="003272F4"/>
    <w:rsid w:val="00331BDE"/>
    <w:rsid w:val="00331F95"/>
    <w:rsid w:val="00333DBC"/>
    <w:rsid w:val="00333FCA"/>
    <w:rsid w:val="0033411C"/>
    <w:rsid w:val="00337670"/>
    <w:rsid w:val="00344D3A"/>
    <w:rsid w:val="003562B7"/>
    <w:rsid w:val="00360C19"/>
    <w:rsid w:val="00364B56"/>
    <w:rsid w:val="00365AB6"/>
    <w:rsid w:val="00383AE0"/>
    <w:rsid w:val="003845F2"/>
    <w:rsid w:val="00384941"/>
    <w:rsid w:val="00387FFB"/>
    <w:rsid w:val="0039312B"/>
    <w:rsid w:val="003950FD"/>
    <w:rsid w:val="003954D2"/>
    <w:rsid w:val="0039798B"/>
    <w:rsid w:val="003A0458"/>
    <w:rsid w:val="003A0FE3"/>
    <w:rsid w:val="003A38E3"/>
    <w:rsid w:val="003B1EFD"/>
    <w:rsid w:val="003B368B"/>
    <w:rsid w:val="003B7727"/>
    <w:rsid w:val="003E2D7A"/>
    <w:rsid w:val="003E38F0"/>
    <w:rsid w:val="003E72FB"/>
    <w:rsid w:val="003F2F9E"/>
    <w:rsid w:val="003F7B5B"/>
    <w:rsid w:val="00401084"/>
    <w:rsid w:val="00402146"/>
    <w:rsid w:val="004049ED"/>
    <w:rsid w:val="004054C9"/>
    <w:rsid w:val="004068C8"/>
    <w:rsid w:val="00410401"/>
    <w:rsid w:val="00410F2E"/>
    <w:rsid w:val="004360BC"/>
    <w:rsid w:val="004504BE"/>
    <w:rsid w:val="00451C40"/>
    <w:rsid w:val="00453E92"/>
    <w:rsid w:val="004620DB"/>
    <w:rsid w:val="004658A5"/>
    <w:rsid w:val="004700EA"/>
    <w:rsid w:val="004709A2"/>
    <w:rsid w:val="00471E0F"/>
    <w:rsid w:val="00474881"/>
    <w:rsid w:val="00481056"/>
    <w:rsid w:val="0048148D"/>
    <w:rsid w:val="00495DBB"/>
    <w:rsid w:val="00497A7C"/>
    <w:rsid w:val="00497F97"/>
    <w:rsid w:val="004A1E01"/>
    <w:rsid w:val="004A6756"/>
    <w:rsid w:val="004C11DB"/>
    <w:rsid w:val="004C5AA8"/>
    <w:rsid w:val="004D3EF2"/>
    <w:rsid w:val="004D4B00"/>
    <w:rsid w:val="004D7DDD"/>
    <w:rsid w:val="004E153F"/>
    <w:rsid w:val="004E3367"/>
    <w:rsid w:val="004E4329"/>
    <w:rsid w:val="004E4AE4"/>
    <w:rsid w:val="004F2DC2"/>
    <w:rsid w:val="00501A14"/>
    <w:rsid w:val="00501E3A"/>
    <w:rsid w:val="00503E60"/>
    <w:rsid w:val="0050513C"/>
    <w:rsid w:val="00505CA6"/>
    <w:rsid w:val="00514A9D"/>
    <w:rsid w:val="00532C8F"/>
    <w:rsid w:val="00535494"/>
    <w:rsid w:val="00536DF9"/>
    <w:rsid w:val="00543211"/>
    <w:rsid w:val="005623E8"/>
    <w:rsid w:val="00573555"/>
    <w:rsid w:val="005806DA"/>
    <w:rsid w:val="00585653"/>
    <w:rsid w:val="00586DB5"/>
    <w:rsid w:val="00594F6C"/>
    <w:rsid w:val="00596DE8"/>
    <w:rsid w:val="005976CE"/>
    <w:rsid w:val="005A1F95"/>
    <w:rsid w:val="005B0859"/>
    <w:rsid w:val="005B0B00"/>
    <w:rsid w:val="005B1072"/>
    <w:rsid w:val="005B5BCD"/>
    <w:rsid w:val="005B6ED3"/>
    <w:rsid w:val="005C35F8"/>
    <w:rsid w:val="005C4922"/>
    <w:rsid w:val="005C4A01"/>
    <w:rsid w:val="005D3CDE"/>
    <w:rsid w:val="005D7029"/>
    <w:rsid w:val="005E4F5E"/>
    <w:rsid w:val="005E5920"/>
    <w:rsid w:val="005E7E02"/>
    <w:rsid w:val="005F3214"/>
    <w:rsid w:val="00602927"/>
    <w:rsid w:val="00602A12"/>
    <w:rsid w:val="0060530D"/>
    <w:rsid w:val="0061047C"/>
    <w:rsid w:val="0061256D"/>
    <w:rsid w:val="0061305F"/>
    <w:rsid w:val="00621298"/>
    <w:rsid w:val="006238FE"/>
    <w:rsid w:val="00636B7F"/>
    <w:rsid w:val="00647D91"/>
    <w:rsid w:val="0066389B"/>
    <w:rsid w:val="00667846"/>
    <w:rsid w:val="006707B6"/>
    <w:rsid w:val="006714D7"/>
    <w:rsid w:val="00674FC5"/>
    <w:rsid w:val="00676109"/>
    <w:rsid w:val="006762CF"/>
    <w:rsid w:val="00677CAB"/>
    <w:rsid w:val="00692221"/>
    <w:rsid w:val="00693F10"/>
    <w:rsid w:val="006A177A"/>
    <w:rsid w:val="006A1E6C"/>
    <w:rsid w:val="006A3084"/>
    <w:rsid w:val="006A3DD8"/>
    <w:rsid w:val="006B40BB"/>
    <w:rsid w:val="006C23C2"/>
    <w:rsid w:val="006C6EBD"/>
    <w:rsid w:val="006C7D30"/>
    <w:rsid w:val="006D4633"/>
    <w:rsid w:val="006D6EE2"/>
    <w:rsid w:val="006D7231"/>
    <w:rsid w:val="006D73CC"/>
    <w:rsid w:val="006E0A6C"/>
    <w:rsid w:val="006E2CD2"/>
    <w:rsid w:val="006F1194"/>
    <w:rsid w:val="006F11F4"/>
    <w:rsid w:val="006F15BB"/>
    <w:rsid w:val="006F3921"/>
    <w:rsid w:val="00700C03"/>
    <w:rsid w:val="00700F68"/>
    <w:rsid w:val="00705DC4"/>
    <w:rsid w:val="00707AD7"/>
    <w:rsid w:val="00713EE1"/>
    <w:rsid w:val="00713FC7"/>
    <w:rsid w:val="00726313"/>
    <w:rsid w:val="00734596"/>
    <w:rsid w:val="007354AD"/>
    <w:rsid w:val="00735F7F"/>
    <w:rsid w:val="00737A88"/>
    <w:rsid w:val="00753786"/>
    <w:rsid w:val="00762247"/>
    <w:rsid w:val="007666AB"/>
    <w:rsid w:val="0077082C"/>
    <w:rsid w:val="00770D2B"/>
    <w:rsid w:val="007770D6"/>
    <w:rsid w:val="007853C5"/>
    <w:rsid w:val="00785CC8"/>
    <w:rsid w:val="00791C50"/>
    <w:rsid w:val="007940B6"/>
    <w:rsid w:val="007A2F83"/>
    <w:rsid w:val="007A707F"/>
    <w:rsid w:val="007B0721"/>
    <w:rsid w:val="007B2562"/>
    <w:rsid w:val="007C6C01"/>
    <w:rsid w:val="007C7647"/>
    <w:rsid w:val="007D08C8"/>
    <w:rsid w:val="007D3D49"/>
    <w:rsid w:val="007D63A8"/>
    <w:rsid w:val="007E21FB"/>
    <w:rsid w:val="007E250F"/>
    <w:rsid w:val="007E4836"/>
    <w:rsid w:val="007F3C40"/>
    <w:rsid w:val="00802F89"/>
    <w:rsid w:val="0080430D"/>
    <w:rsid w:val="0081167D"/>
    <w:rsid w:val="00820366"/>
    <w:rsid w:val="00820AFA"/>
    <w:rsid w:val="00832127"/>
    <w:rsid w:val="00832882"/>
    <w:rsid w:val="0084685E"/>
    <w:rsid w:val="008504AA"/>
    <w:rsid w:val="00853ED2"/>
    <w:rsid w:val="008542DC"/>
    <w:rsid w:val="0085496A"/>
    <w:rsid w:val="00861C6A"/>
    <w:rsid w:val="00861C79"/>
    <w:rsid w:val="008647A8"/>
    <w:rsid w:val="00866585"/>
    <w:rsid w:val="0087192A"/>
    <w:rsid w:val="008755DF"/>
    <w:rsid w:val="00880A14"/>
    <w:rsid w:val="00881CC1"/>
    <w:rsid w:val="0089287F"/>
    <w:rsid w:val="00893A6C"/>
    <w:rsid w:val="00895EE9"/>
    <w:rsid w:val="00896C3A"/>
    <w:rsid w:val="008A271D"/>
    <w:rsid w:val="008A406B"/>
    <w:rsid w:val="008B06EC"/>
    <w:rsid w:val="008B48EB"/>
    <w:rsid w:val="008B4AF2"/>
    <w:rsid w:val="008B6452"/>
    <w:rsid w:val="008C2451"/>
    <w:rsid w:val="008C47F2"/>
    <w:rsid w:val="008C61D7"/>
    <w:rsid w:val="008D1330"/>
    <w:rsid w:val="008D45B4"/>
    <w:rsid w:val="008E0FA3"/>
    <w:rsid w:val="008E566B"/>
    <w:rsid w:val="008F4419"/>
    <w:rsid w:val="008F75AE"/>
    <w:rsid w:val="00902C24"/>
    <w:rsid w:val="00903700"/>
    <w:rsid w:val="00904474"/>
    <w:rsid w:val="0090595F"/>
    <w:rsid w:val="009072B8"/>
    <w:rsid w:val="00916807"/>
    <w:rsid w:val="00925919"/>
    <w:rsid w:val="009511C5"/>
    <w:rsid w:val="00977820"/>
    <w:rsid w:val="00980514"/>
    <w:rsid w:val="0098187F"/>
    <w:rsid w:val="00982632"/>
    <w:rsid w:val="0098397D"/>
    <w:rsid w:val="009839F0"/>
    <w:rsid w:val="00986733"/>
    <w:rsid w:val="009937DC"/>
    <w:rsid w:val="00994370"/>
    <w:rsid w:val="009A6B0A"/>
    <w:rsid w:val="009B0F15"/>
    <w:rsid w:val="009B28AF"/>
    <w:rsid w:val="009C5614"/>
    <w:rsid w:val="009D530D"/>
    <w:rsid w:val="009E0F78"/>
    <w:rsid w:val="009E38D9"/>
    <w:rsid w:val="009E4A43"/>
    <w:rsid w:val="009E5913"/>
    <w:rsid w:val="009F17D6"/>
    <w:rsid w:val="009F2A5E"/>
    <w:rsid w:val="009F3DD6"/>
    <w:rsid w:val="009F4133"/>
    <w:rsid w:val="009F5D83"/>
    <w:rsid w:val="009F5FBE"/>
    <w:rsid w:val="009F7988"/>
    <w:rsid w:val="00A04561"/>
    <w:rsid w:val="00A0465D"/>
    <w:rsid w:val="00A06587"/>
    <w:rsid w:val="00A065E8"/>
    <w:rsid w:val="00A079AF"/>
    <w:rsid w:val="00A22783"/>
    <w:rsid w:val="00A4040F"/>
    <w:rsid w:val="00A41D50"/>
    <w:rsid w:val="00A43412"/>
    <w:rsid w:val="00A46BFB"/>
    <w:rsid w:val="00A558F7"/>
    <w:rsid w:val="00A55943"/>
    <w:rsid w:val="00A603DC"/>
    <w:rsid w:val="00A63850"/>
    <w:rsid w:val="00A64D04"/>
    <w:rsid w:val="00A64EF7"/>
    <w:rsid w:val="00A65741"/>
    <w:rsid w:val="00A658C3"/>
    <w:rsid w:val="00A735D7"/>
    <w:rsid w:val="00A85697"/>
    <w:rsid w:val="00A8675A"/>
    <w:rsid w:val="00A972A8"/>
    <w:rsid w:val="00A9775A"/>
    <w:rsid w:val="00AA3000"/>
    <w:rsid w:val="00AA7EB2"/>
    <w:rsid w:val="00AB3616"/>
    <w:rsid w:val="00AC1687"/>
    <w:rsid w:val="00AD2F85"/>
    <w:rsid w:val="00AD43C6"/>
    <w:rsid w:val="00AD6E14"/>
    <w:rsid w:val="00AD7874"/>
    <w:rsid w:val="00AE1B0A"/>
    <w:rsid w:val="00B03479"/>
    <w:rsid w:val="00B041A7"/>
    <w:rsid w:val="00B06888"/>
    <w:rsid w:val="00B136C5"/>
    <w:rsid w:val="00B22DD3"/>
    <w:rsid w:val="00B24863"/>
    <w:rsid w:val="00B42CCF"/>
    <w:rsid w:val="00B5112A"/>
    <w:rsid w:val="00B52EFA"/>
    <w:rsid w:val="00B60EFC"/>
    <w:rsid w:val="00B61469"/>
    <w:rsid w:val="00B67850"/>
    <w:rsid w:val="00B70268"/>
    <w:rsid w:val="00B72743"/>
    <w:rsid w:val="00B802C7"/>
    <w:rsid w:val="00B830D1"/>
    <w:rsid w:val="00B87C19"/>
    <w:rsid w:val="00BA5194"/>
    <w:rsid w:val="00BA7D7A"/>
    <w:rsid w:val="00BB328C"/>
    <w:rsid w:val="00BB3C36"/>
    <w:rsid w:val="00BB59C8"/>
    <w:rsid w:val="00BC1119"/>
    <w:rsid w:val="00BC1D92"/>
    <w:rsid w:val="00BC47E6"/>
    <w:rsid w:val="00BC4BC8"/>
    <w:rsid w:val="00BD272F"/>
    <w:rsid w:val="00BD3805"/>
    <w:rsid w:val="00BD4F27"/>
    <w:rsid w:val="00BE0207"/>
    <w:rsid w:val="00BE63EB"/>
    <w:rsid w:val="00BF18FD"/>
    <w:rsid w:val="00BF2A09"/>
    <w:rsid w:val="00BF3889"/>
    <w:rsid w:val="00BF3D7F"/>
    <w:rsid w:val="00BF4BDA"/>
    <w:rsid w:val="00C027FF"/>
    <w:rsid w:val="00C065F8"/>
    <w:rsid w:val="00C22E18"/>
    <w:rsid w:val="00C31600"/>
    <w:rsid w:val="00C332F8"/>
    <w:rsid w:val="00C45920"/>
    <w:rsid w:val="00C53EB2"/>
    <w:rsid w:val="00C575C8"/>
    <w:rsid w:val="00C61BE5"/>
    <w:rsid w:val="00C7015E"/>
    <w:rsid w:val="00C81E14"/>
    <w:rsid w:val="00C829B3"/>
    <w:rsid w:val="00C82F00"/>
    <w:rsid w:val="00C83089"/>
    <w:rsid w:val="00C90D58"/>
    <w:rsid w:val="00C91C3B"/>
    <w:rsid w:val="00C97F37"/>
    <w:rsid w:val="00CA350A"/>
    <w:rsid w:val="00CB023B"/>
    <w:rsid w:val="00CB3E48"/>
    <w:rsid w:val="00CB4A8A"/>
    <w:rsid w:val="00CB6552"/>
    <w:rsid w:val="00CC0373"/>
    <w:rsid w:val="00CC1039"/>
    <w:rsid w:val="00CD441F"/>
    <w:rsid w:val="00CD669C"/>
    <w:rsid w:val="00CE67BB"/>
    <w:rsid w:val="00CE7647"/>
    <w:rsid w:val="00D143AF"/>
    <w:rsid w:val="00D21574"/>
    <w:rsid w:val="00D219E7"/>
    <w:rsid w:val="00D23825"/>
    <w:rsid w:val="00D24C84"/>
    <w:rsid w:val="00D32D28"/>
    <w:rsid w:val="00D45696"/>
    <w:rsid w:val="00D4603B"/>
    <w:rsid w:val="00D50806"/>
    <w:rsid w:val="00D522BA"/>
    <w:rsid w:val="00D5574C"/>
    <w:rsid w:val="00D65B2A"/>
    <w:rsid w:val="00D735FA"/>
    <w:rsid w:val="00D74912"/>
    <w:rsid w:val="00D74B7B"/>
    <w:rsid w:val="00D81232"/>
    <w:rsid w:val="00D8191A"/>
    <w:rsid w:val="00D838BD"/>
    <w:rsid w:val="00D83A89"/>
    <w:rsid w:val="00D83E19"/>
    <w:rsid w:val="00D90EE9"/>
    <w:rsid w:val="00D9504F"/>
    <w:rsid w:val="00DA1C61"/>
    <w:rsid w:val="00DA434B"/>
    <w:rsid w:val="00DB7D16"/>
    <w:rsid w:val="00DC2272"/>
    <w:rsid w:val="00DC3854"/>
    <w:rsid w:val="00DD42ED"/>
    <w:rsid w:val="00DD7D6D"/>
    <w:rsid w:val="00DE0295"/>
    <w:rsid w:val="00DF1795"/>
    <w:rsid w:val="00DF2387"/>
    <w:rsid w:val="00DF3ACA"/>
    <w:rsid w:val="00DF4F84"/>
    <w:rsid w:val="00DF5EB8"/>
    <w:rsid w:val="00E12934"/>
    <w:rsid w:val="00E146B0"/>
    <w:rsid w:val="00E167CC"/>
    <w:rsid w:val="00E30749"/>
    <w:rsid w:val="00E36491"/>
    <w:rsid w:val="00E40C03"/>
    <w:rsid w:val="00E45D5E"/>
    <w:rsid w:val="00E51436"/>
    <w:rsid w:val="00E60603"/>
    <w:rsid w:val="00E63B55"/>
    <w:rsid w:val="00E64135"/>
    <w:rsid w:val="00E648DE"/>
    <w:rsid w:val="00E67455"/>
    <w:rsid w:val="00E84ACB"/>
    <w:rsid w:val="00E8541A"/>
    <w:rsid w:val="00E922A0"/>
    <w:rsid w:val="00EA7A21"/>
    <w:rsid w:val="00EB78F2"/>
    <w:rsid w:val="00EC1164"/>
    <w:rsid w:val="00EC7F0E"/>
    <w:rsid w:val="00ED132B"/>
    <w:rsid w:val="00EF7F11"/>
    <w:rsid w:val="00F012B3"/>
    <w:rsid w:val="00F03CFE"/>
    <w:rsid w:val="00F052B2"/>
    <w:rsid w:val="00F059AB"/>
    <w:rsid w:val="00F21B85"/>
    <w:rsid w:val="00F25E55"/>
    <w:rsid w:val="00F31609"/>
    <w:rsid w:val="00F41D43"/>
    <w:rsid w:val="00F43140"/>
    <w:rsid w:val="00F43B53"/>
    <w:rsid w:val="00F50780"/>
    <w:rsid w:val="00F56266"/>
    <w:rsid w:val="00F60EA1"/>
    <w:rsid w:val="00F62C87"/>
    <w:rsid w:val="00F63861"/>
    <w:rsid w:val="00F64EE0"/>
    <w:rsid w:val="00F71EAD"/>
    <w:rsid w:val="00F723A8"/>
    <w:rsid w:val="00F779A3"/>
    <w:rsid w:val="00F85CFA"/>
    <w:rsid w:val="00F934C7"/>
    <w:rsid w:val="00F93C41"/>
    <w:rsid w:val="00F958E3"/>
    <w:rsid w:val="00F977C6"/>
    <w:rsid w:val="00FA02BE"/>
    <w:rsid w:val="00FA0BF5"/>
    <w:rsid w:val="00FA7A9F"/>
    <w:rsid w:val="00FB2E64"/>
    <w:rsid w:val="00FD5007"/>
    <w:rsid w:val="00FD5BAC"/>
    <w:rsid w:val="00FD6C0A"/>
    <w:rsid w:val="00FD7869"/>
    <w:rsid w:val="00FE1192"/>
    <w:rsid w:val="00FE4735"/>
    <w:rsid w:val="00FF1F3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DC"/>
    <w:rPr>
      <w:rFonts w:ascii="Times New Roman" w:eastAsia="Times New Roman" w:hAnsi="Times New Roman"/>
    </w:rPr>
  </w:style>
  <w:style w:type="paragraph" w:styleId="1">
    <w:name w:val="heading 1"/>
    <w:aliases w:val="Раздел Договора,H1,&quot;Алмаз&quot;"/>
    <w:basedOn w:val="a"/>
    <w:next w:val="a"/>
    <w:qFormat/>
    <w:rsid w:val="00E167CC"/>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qFormat/>
    <w:rsid w:val="00E167CC"/>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qFormat/>
    <w:rsid w:val="00A603DC"/>
    <w:pPr>
      <w:keepNext/>
      <w:jc w:val="center"/>
      <w:outlineLvl w:val="2"/>
    </w:pPr>
    <w:rPr>
      <w:rFonts w:ascii="Garamond" w:hAnsi="Garamond"/>
      <w:b/>
      <w:sz w:val="32"/>
    </w:rPr>
  </w:style>
  <w:style w:type="paragraph" w:styleId="4">
    <w:name w:val="heading 4"/>
    <w:basedOn w:val="a"/>
    <w:next w:val="a"/>
    <w:qFormat/>
    <w:rsid w:val="00A8675A"/>
    <w:pPr>
      <w:keepNext/>
      <w:spacing w:before="240" w:after="60"/>
      <w:outlineLvl w:val="3"/>
    </w:pPr>
    <w:rPr>
      <w:b/>
      <w:bCs/>
      <w:sz w:val="28"/>
      <w:szCs w:val="28"/>
    </w:rPr>
  </w:style>
  <w:style w:type="paragraph" w:styleId="7">
    <w:name w:val="heading 7"/>
    <w:basedOn w:val="a"/>
    <w:next w:val="a"/>
    <w:qFormat/>
    <w:rsid w:val="00E167CC"/>
    <w:pPr>
      <w:spacing w:before="240" w:after="60"/>
      <w:outlineLvl w:val="6"/>
    </w:pPr>
    <w:rPr>
      <w:sz w:val="24"/>
      <w:szCs w:val="24"/>
    </w:rPr>
  </w:style>
  <w:style w:type="paragraph" w:styleId="9">
    <w:name w:val="heading 9"/>
    <w:basedOn w:val="a"/>
    <w:next w:val="a"/>
    <w:qFormat/>
    <w:rsid w:val="00331F9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A603DC"/>
    <w:rPr>
      <w:rFonts w:ascii="Garamond" w:eastAsia="Times New Roman" w:hAnsi="Garamond" w:cs="Times New Roman"/>
      <w:b/>
      <w:sz w:val="32"/>
      <w:szCs w:val="20"/>
      <w:lang w:eastAsia="ru-RU"/>
    </w:rPr>
  </w:style>
  <w:style w:type="paragraph" w:styleId="a3">
    <w:name w:val="Balloon Text"/>
    <w:basedOn w:val="a"/>
    <w:link w:val="a4"/>
    <w:uiPriority w:val="99"/>
    <w:semiHidden/>
    <w:unhideWhenUsed/>
    <w:rsid w:val="00A603DC"/>
    <w:rPr>
      <w:rFonts w:ascii="Tahoma" w:hAnsi="Tahoma" w:cs="Tahoma"/>
      <w:sz w:val="16"/>
      <w:szCs w:val="16"/>
    </w:rPr>
  </w:style>
  <w:style w:type="character" w:customStyle="1" w:styleId="a4">
    <w:name w:val="Текст выноски Знак"/>
    <w:basedOn w:val="a0"/>
    <w:link w:val="a3"/>
    <w:uiPriority w:val="99"/>
    <w:semiHidden/>
    <w:rsid w:val="00A603DC"/>
    <w:rPr>
      <w:rFonts w:ascii="Tahoma" w:eastAsia="Times New Roman" w:hAnsi="Tahoma" w:cs="Tahoma"/>
      <w:sz w:val="16"/>
      <w:szCs w:val="16"/>
      <w:lang w:eastAsia="ru-RU"/>
    </w:rPr>
  </w:style>
  <w:style w:type="paragraph" w:styleId="31">
    <w:name w:val="Body Text Indent 3"/>
    <w:basedOn w:val="a"/>
    <w:rsid w:val="00CE67BB"/>
    <w:pPr>
      <w:ind w:left="5040"/>
    </w:pPr>
    <w:rPr>
      <w:sz w:val="28"/>
    </w:rPr>
  </w:style>
  <w:style w:type="paragraph" w:customStyle="1" w:styleId="ConsNonformat">
    <w:name w:val="ConsNonformat"/>
    <w:rsid w:val="00CE67BB"/>
    <w:pPr>
      <w:widowControl w:val="0"/>
      <w:autoSpaceDE w:val="0"/>
      <w:autoSpaceDN w:val="0"/>
      <w:adjustRightInd w:val="0"/>
    </w:pPr>
    <w:rPr>
      <w:rFonts w:ascii="Courier New" w:eastAsia="Times New Roman" w:hAnsi="Courier New"/>
    </w:rPr>
  </w:style>
  <w:style w:type="paragraph" w:customStyle="1" w:styleId="ConsTitle">
    <w:name w:val="ConsTitle"/>
    <w:rsid w:val="00CE67BB"/>
    <w:pPr>
      <w:widowControl w:val="0"/>
      <w:autoSpaceDE w:val="0"/>
      <w:autoSpaceDN w:val="0"/>
      <w:adjustRightInd w:val="0"/>
    </w:pPr>
    <w:rPr>
      <w:rFonts w:ascii="Arial" w:eastAsia="Times New Roman" w:hAnsi="Arial"/>
      <w:b/>
      <w:sz w:val="16"/>
    </w:rPr>
  </w:style>
  <w:style w:type="paragraph" w:customStyle="1" w:styleId="ConsNormal">
    <w:name w:val="ConsNormal"/>
    <w:rsid w:val="00CE67BB"/>
    <w:pPr>
      <w:widowControl w:val="0"/>
      <w:autoSpaceDE w:val="0"/>
      <w:autoSpaceDN w:val="0"/>
      <w:adjustRightInd w:val="0"/>
      <w:ind w:firstLine="720"/>
    </w:pPr>
    <w:rPr>
      <w:rFonts w:ascii="Arial" w:eastAsia="Times New Roman" w:hAnsi="Arial"/>
    </w:rPr>
  </w:style>
  <w:style w:type="paragraph" w:customStyle="1" w:styleId="ConsPlusTitle">
    <w:name w:val="ConsPlusTitle"/>
    <w:rsid w:val="00CE67BB"/>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rsid w:val="00CE6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922E7"/>
    <w:pPr>
      <w:spacing w:after="120"/>
    </w:pPr>
  </w:style>
  <w:style w:type="paragraph" w:styleId="a7">
    <w:name w:val="Body Text Indent"/>
    <w:aliases w:val="Основной текст с отступом Знак"/>
    <w:basedOn w:val="a"/>
    <w:rsid w:val="000922E7"/>
    <w:pPr>
      <w:spacing w:after="120"/>
      <w:ind w:left="283"/>
    </w:pPr>
  </w:style>
  <w:style w:type="paragraph" w:customStyle="1" w:styleId="ConsPlusNormal">
    <w:name w:val="ConsPlusNormal"/>
    <w:rsid w:val="000922E7"/>
    <w:pPr>
      <w:widowControl w:val="0"/>
      <w:autoSpaceDE w:val="0"/>
      <w:autoSpaceDN w:val="0"/>
      <w:adjustRightInd w:val="0"/>
      <w:ind w:firstLine="720"/>
    </w:pPr>
    <w:rPr>
      <w:rFonts w:ascii="Arial" w:eastAsia="Times New Roman" w:hAnsi="Arial" w:cs="Arial"/>
    </w:rPr>
  </w:style>
  <w:style w:type="paragraph" w:styleId="20">
    <w:name w:val="Body Text Indent 2"/>
    <w:basedOn w:val="a"/>
    <w:rsid w:val="00E167CC"/>
    <w:pPr>
      <w:spacing w:after="120" w:line="480" w:lineRule="auto"/>
      <w:ind w:left="283"/>
    </w:pPr>
  </w:style>
  <w:style w:type="paragraph" w:styleId="a8">
    <w:name w:val="header"/>
    <w:basedOn w:val="a"/>
    <w:link w:val="a9"/>
    <w:rsid w:val="00E167CC"/>
    <w:pPr>
      <w:tabs>
        <w:tab w:val="center" w:pos="4153"/>
        <w:tab w:val="right" w:pos="8306"/>
      </w:tabs>
    </w:pPr>
  </w:style>
  <w:style w:type="character" w:customStyle="1" w:styleId="a9">
    <w:name w:val="Верхний колонтитул Знак"/>
    <w:basedOn w:val="a0"/>
    <w:link w:val="a8"/>
    <w:semiHidden/>
    <w:locked/>
    <w:rsid w:val="006238FE"/>
    <w:rPr>
      <w:lang w:val="ru-RU" w:eastAsia="ru-RU" w:bidi="ar-SA"/>
    </w:rPr>
  </w:style>
  <w:style w:type="paragraph" w:customStyle="1" w:styleId="10">
    <w:name w:val="Обычный1"/>
    <w:rsid w:val="00E167CC"/>
    <w:pPr>
      <w:widowControl w:val="0"/>
      <w:spacing w:line="259" w:lineRule="auto"/>
      <w:ind w:firstLine="480"/>
      <w:jc w:val="both"/>
    </w:pPr>
    <w:rPr>
      <w:rFonts w:ascii="Times New Roman" w:eastAsia="Times New Roman" w:hAnsi="Times New Roman"/>
      <w:sz w:val="18"/>
    </w:rPr>
  </w:style>
  <w:style w:type="paragraph" w:customStyle="1" w:styleId="aa">
    <w:name w:val="Знак"/>
    <w:basedOn w:val="a"/>
    <w:autoRedefine/>
    <w:rsid w:val="00E167CC"/>
    <w:pPr>
      <w:spacing w:after="160" w:line="240" w:lineRule="exact"/>
    </w:pPr>
    <w:rPr>
      <w:sz w:val="28"/>
      <w:lang w:val="en-US" w:eastAsia="en-US"/>
    </w:rPr>
  </w:style>
  <w:style w:type="paragraph" w:customStyle="1" w:styleId="xl35">
    <w:name w:val="xl35"/>
    <w:basedOn w:val="a"/>
    <w:rsid w:val="00E167CC"/>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E167C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nformat">
    <w:name w:val="ConsPlusNonformat"/>
    <w:rsid w:val="00E167CC"/>
    <w:pPr>
      <w:autoSpaceDE w:val="0"/>
      <w:autoSpaceDN w:val="0"/>
      <w:adjustRightInd w:val="0"/>
    </w:pPr>
    <w:rPr>
      <w:rFonts w:ascii="Courier New" w:eastAsia="Times New Roman" w:hAnsi="Courier New" w:cs="Courier New"/>
    </w:rPr>
  </w:style>
  <w:style w:type="paragraph" w:customStyle="1" w:styleId="ab">
    <w:name w:val="Таблицы (моноширинный)"/>
    <w:basedOn w:val="a"/>
    <w:next w:val="a"/>
    <w:rsid w:val="00E167CC"/>
    <w:pPr>
      <w:autoSpaceDE w:val="0"/>
      <w:autoSpaceDN w:val="0"/>
      <w:adjustRightInd w:val="0"/>
      <w:jc w:val="both"/>
    </w:pPr>
    <w:rPr>
      <w:rFonts w:ascii="Courier New" w:hAnsi="Courier New" w:cs="Courier New"/>
    </w:rPr>
  </w:style>
  <w:style w:type="paragraph" w:styleId="21">
    <w:name w:val="Body Text 2"/>
    <w:basedOn w:val="a"/>
    <w:rsid w:val="00387FFB"/>
    <w:pPr>
      <w:spacing w:after="120" w:line="480" w:lineRule="auto"/>
    </w:pPr>
  </w:style>
  <w:style w:type="character" w:styleId="ac">
    <w:name w:val="Hyperlink"/>
    <w:basedOn w:val="a0"/>
    <w:rsid w:val="006238FE"/>
    <w:rPr>
      <w:color w:val="035D95"/>
      <w:u w:val="single"/>
    </w:rPr>
  </w:style>
  <w:style w:type="paragraph" w:styleId="ad">
    <w:name w:val="Normal (Web)"/>
    <w:basedOn w:val="a"/>
    <w:rsid w:val="006238FE"/>
    <w:pPr>
      <w:spacing w:before="100" w:beforeAutospacing="1" w:after="100" w:afterAutospacing="1"/>
    </w:pPr>
    <w:rPr>
      <w:sz w:val="24"/>
      <w:szCs w:val="24"/>
    </w:rPr>
  </w:style>
  <w:style w:type="paragraph" w:customStyle="1" w:styleId="h">
    <w:name w:val="h"/>
    <w:basedOn w:val="a"/>
    <w:rsid w:val="006238FE"/>
    <w:pPr>
      <w:ind w:left="1985" w:hanging="1276"/>
    </w:pPr>
    <w:rPr>
      <w:caps/>
      <w:sz w:val="24"/>
      <w:szCs w:val="24"/>
    </w:rPr>
  </w:style>
  <w:style w:type="paragraph" w:customStyle="1" w:styleId="text">
    <w:name w:val="text"/>
    <w:basedOn w:val="a"/>
    <w:rsid w:val="006238FE"/>
    <w:pPr>
      <w:ind w:firstLine="709"/>
      <w:jc w:val="both"/>
    </w:pPr>
    <w:rPr>
      <w:sz w:val="24"/>
      <w:szCs w:val="24"/>
    </w:rPr>
  </w:style>
  <w:style w:type="character" w:customStyle="1" w:styleId="h1">
    <w:name w:val="h1"/>
    <w:basedOn w:val="a0"/>
    <w:rsid w:val="006238FE"/>
  </w:style>
  <w:style w:type="paragraph" w:styleId="ae">
    <w:name w:val="Title"/>
    <w:basedOn w:val="a"/>
    <w:qFormat/>
    <w:rsid w:val="005E7E02"/>
    <w:pPr>
      <w:spacing w:before="240" w:after="60"/>
      <w:jc w:val="center"/>
      <w:outlineLvl w:val="0"/>
    </w:pPr>
    <w:rPr>
      <w:rFonts w:ascii="Arial" w:hAnsi="Arial" w:cs="Arial"/>
      <w:b/>
      <w:bCs/>
      <w:kern w:val="28"/>
      <w:sz w:val="32"/>
      <w:szCs w:val="32"/>
    </w:rPr>
  </w:style>
  <w:style w:type="paragraph" w:styleId="22">
    <w:name w:val="Body Text First Indent 2"/>
    <w:basedOn w:val="a7"/>
    <w:rsid w:val="005E7E02"/>
    <w:pPr>
      <w:ind w:firstLine="210"/>
    </w:pPr>
  </w:style>
  <w:style w:type="paragraph" w:styleId="32">
    <w:name w:val="Body Text 3"/>
    <w:basedOn w:val="a"/>
    <w:rsid w:val="00A8675A"/>
    <w:pPr>
      <w:spacing w:after="120"/>
    </w:pPr>
    <w:rPr>
      <w:sz w:val="16"/>
      <w:szCs w:val="16"/>
    </w:rPr>
  </w:style>
  <w:style w:type="paragraph" w:customStyle="1" w:styleId="ConsPlusCell">
    <w:name w:val="ConsPlusCell"/>
    <w:rsid w:val="007853C5"/>
    <w:pPr>
      <w:widowControl w:val="0"/>
      <w:autoSpaceDE w:val="0"/>
      <w:autoSpaceDN w:val="0"/>
      <w:adjustRightInd w:val="0"/>
    </w:pPr>
    <w:rPr>
      <w:rFonts w:ascii="Arial" w:eastAsia="Times New Roman" w:hAnsi="Arial" w:cs="Arial"/>
    </w:rPr>
  </w:style>
  <w:style w:type="paragraph" w:styleId="af">
    <w:name w:val="footer"/>
    <w:basedOn w:val="a"/>
    <w:link w:val="af0"/>
    <w:uiPriority w:val="99"/>
    <w:rsid w:val="007354AD"/>
    <w:pPr>
      <w:tabs>
        <w:tab w:val="center" w:pos="4677"/>
        <w:tab w:val="right" w:pos="9355"/>
      </w:tabs>
    </w:pPr>
  </w:style>
  <w:style w:type="character" w:styleId="af1">
    <w:name w:val="page number"/>
    <w:basedOn w:val="a0"/>
    <w:rsid w:val="007354AD"/>
  </w:style>
  <w:style w:type="paragraph" w:customStyle="1" w:styleId="af2">
    <w:name w:val="Знак Знак Знак Знак Знак Знак Знак Знак Знак Знак Знак Знак Знак Знак Знак Знак"/>
    <w:basedOn w:val="a"/>
    <w:autoRedefine/>
    <w:rsid w:val="008B48EB"/>
    <w:pPr>
      <w:spacing w:after="160"/>
      <w:ind w:firstLine="709"/>
      <w:jc w:val="both"/>
    </w:pPr>
    <w:rPr>
      <w:sz w:val="28"/>
      <w:szCs w:val="28"/>
      <w:lang w:val="en-US" w:eastAsia="en-US"/>
    </w:rPr>
  </w:style>
  <w:style w:type="paragraph" w:styleId="af3">
    <w:name w:val="List Paragraph"/>
    <w:basedOn w:val="a"/>
    <w:uiPriority w:val="34"/>
    <w:qFormat/>
    <w:rsid w:val="00FE4735"/>
    <w:pPr>
      <w:ind w:left="720"/>
      <w:contextualSpacing/>
    </w:pPr>
  </w:style>
  <w:style w:type="paragraph" w:customStyle="1" w:styleId="Default">
    <w:name w:val="Default"/>
    <w:rsid w:val="008B06EC"/>
    <w:pPr>
      <w:autoSpaceDE w:val="0"/>
      <w:autoSpaceDN w:val="0"/>
      <w:adjustRightInd w:val="0"/>
    </w:pPr>
    <w:rPr>
      <w:rFonts w:ascii="Times New Roman" w:eastAsia="Times New Roman" w:hAnsi="Times New Roman"/>
      <w:color w:val="000000"/>
      <w:sz w:val="24"/>
      <w:szCs w:val="24"/>
    </w:rPr>
  </w:style>
  <w:style w:type="paragraph" w:styleId="af4">
    <w:name w:val="No Spacing"/>
    <w:uiPriority w:val="1"/>
    <w:qFormat/>
    <w:rsid w:val="00057AF9"/>
    <w:rPr>
      <w:sz w:val="22"/>
      <w:szCs w:val="22"/>
      <w:lang w:eastAsia="en-US"/>
    </w:rPr>
  </w:style>
  <w:style w:type="paragraph" w:customStyle="1" w:styleId="11">
    <w:name w:val="Заголовок 11"/>
    <w:basedOn w:val="a"/>
    <w:next w:val="a"/>
    <w:rsid w:val="00262C3D"/>
    <w:pPr>
      <w:keepNext/>
      <w:ind w:firstLine="5103"/>
      <w:jc w:val="both"/>
      <w:outlineLvl w:val="0"/>
    </w:pPr>
    <w:rPr>
      <w:sz w:val="28"/>
    </w:rPr>
  </w:style>
  <w:style w:type="character" w:customStyle="1" w:styleId="af0">
    <w:name w:val="Нижний колонтитул Знак"/>
    <w:basedOn w:val="a0"/>
    <w:link w:val="af"/>
    <w:uiPriority w:val="99"/>
    <w:rsid w:val="00503E60"/>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27212904">
      <w:bodyDiv w:val="1"/>
      <w:marLeft w:val="0"/>
      <w:marRight w:val="0"/>
      <w:marTop w:val="0"/>
      <w:marBottom w:val="0"/>
      <w:divBdr>
        <w:top w:val="none" w:sz="0" w:space="0" w:color="auto"/>
        <w:left w:val="none" w:sz="0" w:space="0" w:color="auto"/>
        <w:bottom w:val="none" w:sz="0" w:space="0" w:color="auto"/>
        <w:right w:val="none" w:sz="0" w:space="0" w:color="auto"/>
      </w:divBdr>
    </w:div>
    <w:div w:id="381634326">
      <w:bodyDiv w:val="1"/>
      <w:marLeft w:val="0"/>
      <w:marRight w:val="0"/>
      <w:marTop w:val="0"/>
      <w:marBottom w:val="0"/>
      <w:divBdr>
        <w:top w:val="none" w:sz="0" w:space="0" w:color="auto"/>
        <w:left w:val="none" w:sz="0" w:space="0" w:color="auto"/>
        <w:bottom w:val="none" w:sz="0" w:space="0" w:color="auto"/>
        <w:right w:val="none" w:sz="0" w:space="0" w:color="auto"/>
      </w:divBdr>
    </w:div>
    <w:div w:id="474110371">
      <w:bodyDiv w:val="1"/>
      <w:marLeft w:val="0"/>
      <w:marRight w:val="0"/>
      <w:marTop w:val="0"/>
      <w:marBottom w:val="0"/>
      <w:divBdr>
        <w:top w:val="none" w:sz="0" w:space="0" w:color="auto"/>
        <w:left w:val="none" w:sz="0" w:space="0" w:color="auto"/>
        <w:bottom w:val="none" w:sz="0" w:space="0" w:color="auto"/>
        <w:right w:val="none" w:sz="0" w:space="0" w:color="auto"/>
      </w:divBdr>
    </w:div>
    <w:div w:id="478116561">
      <w:bodyDiv w:val="1"/>
      <w:marLeft w:val="0"/>
      <w:marRight w:val="0"/>
      <w:marTop w:val="0"/>
      <w:marBottom w:val="0"/>
      <w:divBdr>
        <w:top w:val="none" w:sz="0" w:space="0" w:color="auto"/>
        <w:left w:val="none" w:sz="0" w:space="0" w:color="auto"/>
        <w:bottom w:val="none" w:sz="0" w:space="0" w:color="auto"/>
        <w:right w:val="none" w:sz="0" w:space="0" w:color="auto"/>
      </w:divBdr>
    </w:div>
    <w:div w:id="509299927">
      <w:bodyDiv w:val="1"/>
      <w:marLeft w:val="0"/>
      <w:marRight w:val="0"/>
      <w:marTop w:val="0"/>
      <w:marBottom w:val="0"/>
      <w:divBdr>
        <w:top w:val="none" w:sz="0" w:space="0" w:color="auto"/>
        <w:left w:val="none" w:sz="0" w:space="0" w:color="auto"/>
        <w:bottom w:val="none" w:sz="0" w:space="0" w:color="auto"/>
        <w:right w:val="none" w:sz="0" w:space="0" w:color="auto"/>
      </w:divBdr>
    </w:div>
    <w:div w:id="521090044">
      <w:bodyDiv w:val="1"/>
      <w:marLeft w:val="0"/>
      <w:marRight w:val="0"/>
      <w:marTop w:val="0"/>
      <w:marBottom w:val="0"/>
      <w:divBdr>
        <w:top w:val="none" w:sz="0" w:space="0" w:color="auto"/>
        <w:left w:val="none" w:sz="0" w:space="0" w:color="auto"/>
        <w:bottom w:val="none" w:sz="0" w:space="0" w:color="auto"/>
        <w:right w:val="none" w:sz="0" w:space="0" w:color="auto"/>
      </w:divBdr>
    </w:div>
    <w:div w:id="644503645">
      <w:bodyDiv w:val="1"/>
      <w:marLeft w:val="0"/>
      <w:marRight w:val="0"/>
      <w:marTop w:val="0"/>
      <w:marBottom w:val="0"/>
      <w:divBdr>
        <w:top w:val="none" w:sz="0" w:space="0" w:color="auto"/>
        <w:left w:val="none" w:sz="0" w:space="0" w:color="auto"/>
        <w:bottom w:val="none" w:sz="0" w:space="0" w:color="auto"/>
        <w:right w:val="none" w:sz="0" w:space="0" w:color="auto"/>
      </w:divBdr>
    </w:div>
    <w:div w:id="810562770">
      <w:bodyDiv w:val="1"/>
      <w:marLeft w:val="0"/>
      <w:marRight w:val="0"/>
      <w:marTop w:val="0"/>
      <w:marBottom w:val="0"/>
      <w:divBdr>
        <w:top w:val="none" w:sz="0" w:space="0" w:color="auto"/>
        <w:left w:val="none" w:sz="0" w:space="0" w:color="auto"/>
        <w:bottom w:val="none" w:sz="0" w:space="0" w:color="auto"/>
        <w:right w:val="none" w:sz="0" w:space="0" w:color="auto"/>
      </w:divBdr>
    </w:div>
    <w:div w:id="883130314">
      <w:bodyDiv w:val="1"/>
      <w:marLeft w:val="0"/>
      <w:marRight w:val="0"/>
      <w:marTop w:val="0"/>
      <w:marBottom w:val="0"/>
      <w:divBdr>
        <w:top w:val="none" w:sz="0" w:space="0" w:color="auto"/>
        <w:left w:val="none" w:sz="0" w:space="0" w:color="auto"/>
        <w:bottom w:val="none" w:sz="0" w:space="0" w:color="auto"/>
        <w:right w:val="none" w:sz="0" w:space="0" w:color="auto"/>
      </w:divBdr>
    </w:div>
    <w:div w:id="904218692">
      <w:bodyDiv w:val="1"/>
      <w:marLeft w:val="0"/>
      <w:marRight w:val="0"/>
      <w:marTop w:val="0"/>
      <w:marBottom w:val="0"/>
      <w:divBdr>
        <w:top w:val="none" w:sz="0" w:space="0" w:color="auto"/>
        <w:left w:val="none" w:sz="0" w:space="0" w:color="auto"/>
        <w:bottom w:val="none" w:sz="0" w:space="0" w:color="auto"/>
        <w:right w:val="none" w:sz="0" w:space="0" w:color="auto"/>
      </w:divBdr>
    </w:div>
    <w:div w:id="957494490">
      <w:bodyDiv w:val="1"/>
      <w:marLeft w:val="0"/>
      <w:marRight w:val="0"/>
      <w:marTop w:val="0"/>
      <w:marBottom w:val="0"/>
      <w:divBdr>
        <w:top w:val="none" w:sz="0" w:space="0" w:color="auto"/>
        <w:left w:val="none" w:sz="0" w:space="0" w:color="auto"/>
        <w:bottom w:val="none" w:sz="0" w:space="0" w:color="auto"/>
        <w:right w:val="none" w:sz="0" w:space="0" w:color="auto"/>
      </w:divBdr>
    </w:div>
    <w:div w:id="1207377731">
      <w:bodyDiv w:val="1"/>
      <w:marLeft w:val="0"/>
      <w:marRight w:val="0"/>
      <w:marTop w:val="0"/>
      <w:marBottom w:val="0"/>
      <w:divBdr>
        <w:top w:val="none" w:sz="0" w:space="0" w:color="auto"/>
        <w:left w:val="none" w:sz="0" w:space="0" w:color="auto"/>
        <w:bottom w:val="none" w:sz="0" w:space="0" w:color="auto"/>
        <w:right w:val="none" w:sz="0" w:space="0" w:color="auto"/>
      </w:divBdr>
    </w:div>
    <w:div w:id="1214079976">
      <w:bodyDiv w:val="1"/>
      <w:marLeft w:val="0"/>
      <w:marRight w:val="0"/>
      <w:marTop w:val="0"/>
      <w:marBottom w:val="0"/>
      <w:divBdr>
        <w:top w:val="none" w:sz="0" w:space="0" w:color="auto"/>
        <w:left w:val="none" w:sz="0" w:space="0" w:color="auto"/>
        <w:bottom w:val="none" w:sz="0" w:space="0" w:color="auto"/>
        <w:right w:val="none" w:sz="0" w:space="0" w:color="auto"/>
      </w:divBdr>
    </w:div>
    <w:div w:id="1228029544">
      <w:bodyDiv w:val="1"/>
      <w:marLeft w:val="0"/>
      <w:marRight w:val="0"/>
      <w:marTop w:val="0"/>
      <w:marBottom w:val="0"/>
      <w:divBdr>
        <w:top w:val="none" w:sz="0" w:space="0" w:color="auto"/>
        <w:left w:val="none" w:sz="0" w:space="0" w:color="auto"/>
        <w:bottom w:val="none" w:sz="0" w:space="0" w:color="auto"/>
        <w:right w:val="none" w:sz="0" w:space="0" w:color="auto"/>
      </w:divBdr>
    </w:div>
    <w:div w:id="1285699267">
      <w:bodyDiv w:val="1"/>
      <w:marLeft w:val="0"/>
      <w:marRight w:val="0"/>
      <w:marTop w:val="0"/>
      <w:marBottom w:val="0"/>
      <w:divBdr>
        <w:top w:val="none" w:sz="0" w:space="0" w:color="auto"/>
        <w:left w:val="none" w:sz="0" w:space="0" w:color="auto"/>
        <w:bottom w:val="none" w:sz="0" w:space="0" w:color="auto"/>
        <w:right w:val="none" w:sz="0" w:space="0" w:color="auto"/>
      </w:divBdr>
    </w:div>
    <w:div w:id="1344740237">
      <w:bodyDiv w:val="1"/>
      <w:marLeft w:val="0"/>
      <w:marRight w:val="0"/>
      <w:marTop w:val="0"/>
      <w:marBottom w:val="0"/>
      <w:divBdr>
        <w:top w:val="none" w:sz="0" w:space="0" w:color="auto"/>
        <w:left w:val="none" w:sz="0" w:space="0" w:color="auto"/>
        <w:bottom w:val="none" w:sz="0" w:space="0" w:color="auto"/>
        <w:right w:val="none" w:sz="0" w:space="0" w:color="auto"/>
      </w:divBdr>
    </w:div>
    <w:div w:id="1447650903">
      <w:bodyDiv w:val="1"/>
      <w:marLeft w:val="0"/>
      <w:marRight w:val="0"/>
      <w:marTop w:val="0"/>
      <w:marBottom w:val="0"/>
      <w:divBdr>
        <w:top w:val="none" w:sz="0" w:space="0" w:color="auto"/>
        <w:left w:val="none" w:sz="0" w:space="0" w:color="auto"/>
        <w:bottom w:val="none" w:sz="0" w:space="0" w:color="auto"/>
        <w:right w:val="none" w:sz="0" w:space="0" w:color="auto"/>
      </w:divBdr>
    </w:div>
    <w:div w:id="1492060807">
      <w:bodyDiv w:val="1"/>
      <w:marLeft w:val="0"/>
      <w:marRight w:val="0"/>
      <w:marTop w:val="0"/>
      <w:marBottom w:val="0"/>
      <w:divBdr>
        <w:top w:val="none" w:sz="0" w:space="0" w:color="auto"/>
        <w:left w:val="none" w:sz="0" w:space="0" w:color="auto"/>
        <w:bottom w:val="none" w:sz="0" w:space="0" w:color="auto"/>
        <w:right w:val="none" w:sz="0" w:space="0" w:color="auto"/>
      </w:divBdr>
    </w:div>
    <w:div w:id="1528176152">
      <w:bodyDiv w:val="1"/>
      <w:marLeft w:val="0"/>
      <w:marRight w:val="0"/>
      <w:marTop w:val="0"/>
      <w:marBottom w:val="0"/>
      <w:divBdr>
        <w:top w:val="none" w:sz="0" w:space="0" w:color="auto"/>
        <w:left w:val="none" w:sz="0" w:space="0" w:color="auto"/>
        <w:bottom w:val="none" w:sz="0" w:space="0" w:color="auto"/>
        <w:right w:val="none" w:sz="0" w:space="0" w:color="auto"/>
      </w:divBdr>
    </w:div>
    <w:div w:id="1583837835">
      <w:bodyDiv w:val="1"/>
      <w:marLeft w:val="0"/>
      <w:marRight w:val="0"/>
      <w:marTop w:val="0"/>
      <w:marBottom w:val="0"/>
      <w:divBdr>
        <w:top w:val="none" w:sz="0" w:space="0" w:color="auto"/>
        <w:left w:val="none" w:sz="0" w:space="0" w:color="auto"/>
        <w:bottom w:val="none" w:sz="0" w:space="0" w:color="auto"/>
        <w:right w:val="none" w:sz="0" w:space="0" w:color="auto"/>
      </w:divBdr>
    </w:div>
    <w:div w:id="1850366875">
      <w:bodyDiv w:val="1"/>
      <w:marLeft w:val="0"/>
      <w:marRight w:val="0"/>
      <w:marTop w:val="0"/>
      <w:marBottom w:val="0"/>
      <w:divBdr>
        <w:top w:val="none" w:sz="0" w:space="0" w:color="auto"/>
        <w:left w:val="none" w:sz="0" w:space="0" w:color="auto"/>
        <w:bottom w:val="none" w:sz="0" w:space="0" w:color="auto"/>
        <w:right w:val="none" w:sz="0" w:space="0" w:color="auto"/>
      </w:divBdr>
    </w:div>
    <w:div w:id="2027948870">
      <w:bodyDiv w:val="1"/>
      <w:marLeft w:val="0"/>
      <w:marRight w:val="0"/>
      <w:marTop w:val="0"/>
      <w:marBottom w:val="0"/>
      <w:divBdr>
        <w:top w:val="none" w:sz="0" w:space="0" w:color="auto"/>
        <w:left w:val="none" w:sz="0" w:space="0" w:color="auto"/>
        <w:bottom w:val="none" w:sz="0" w:space="0" w:color="auto"/>
        <w:right w:val="none" w:sz="0" w:space="0" w:color="auto"/>
      </w:divBdr>
    </w:div>
    <w:div w:id="20426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E951FD1707937EFBF420A34CDD21E6F772384B212B2E80609DB95C7C3F77DG"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3219</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2018-11-21T14:31:00Z</cp:lastPrinted>
  <dcterms:created xsi:type="dcterms:W3CDTF">2018-11-26T05:43:00Z</dcterms:created>
  <dcterms:modified xsi:type="dcterms:W3CDTF">2018-11-26T05:44:00Z</dcterms:modified>
</cp:coreProperties>
</file>