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DC" w:rsidRDefault="00400B0B" w:rsidP="00F31609">
      <w:pPr>
        <w:jc w:val="both"/>
        <w:rPr>
          <w:rFonts w:ascii="Lucida Sans Unicode" w:hAnsi="Lucida Sans Unicode"/>
          <w:b/>
          <w:sz w:val="28"/>
          <w:lang w:val="be-BY"/>
        </w:rPr>
      </w:pPr>
      <w:r>
        <w:rPr>
          <w:rFonts w:ascii="Lucida Sans Unicode" w:hAnsi="Lucida Sans Unicode"/>
          <w:b/>
          <w:noProof/>
          <w:sz w:val="28"/>
        </w:rPr>
        <w:pict>
          <v:rect id="_x0000_s1027" style="position:absolute;left:0;text-align:left;margin-left:-74.75pt;margin-top:-14.5pt;width:263.75pt;height:113.4pt;z-index:251657216" o:allowincell="f" stroked="f" strokeweight="0">
            <v:textbox style="mso-next-textbox:#_x0000_s1027" inset="0,0,0,0">
              <w:txbxContent>
                <w:p w:rsidR="007853C5" w:rsidRDefault="007853C5" w:rsidP="00104C56">
                  <w:pPr>
                    <w:pStyle w:val="3"/>
                    <w:ind w:right="145"/>
                    <w:rPr>
                      <w:rFonts w:ascii="Arial New Bash" w:hAnsi="Arial New Bash"/>
                      <w:sz w:val="22"/>
                      <w:szCs w:val="14"/>
                    </w:rPr>
                  </w:pPr>
                  <w:r>
                    <w:rPr>
                      <w:rFonts w:ascii="Arial New Bash" w:hAnsi="Arial New Bash"/>
                      <w:sz w:val="22"/>
                      <w:szCs w:val="14"/>
                    </w:rPr>
                    <w:t xml:space="preserve">               БАШКОРТОСТАН РЕСПУБЛИКА</w:t>
                  </w:r>
                  <w:r>
                    <w:rPr>
                      <w:rFonts w:ascii="Arial New Bash" w:hAnsi="Arial New Bash"/>
                      <w:sz w:val="22"/>
                      <w:szCs w:val="14"/>
                      <w:lang w:val="tt-RU"/>
                    </w:rPr>
                    <w:t>Һ</w:t>
                  </w:r>
                  <w:r>
                    <w:rPr>
                      <w:rFonts w:ascii="Arial New Bash" w:hAnsi="Arial New Bash"/>
                      <w:sz w:val="22"/>
                      <w:szCs w:val="14"/>
                    </w:rPr>
                    <w:t>Ы</w:t>
                  </w:r>
                </w:p>
                <w:p w:rsidR="007853C5" w:rsidRDefault="007853C5" w:rsidP="00104C56">
                  <w:pPr>
                    <w:jc w:val="center"/>
                    <w:rPr>
                      <w:b/>
                      <w:sz w:val="22"/>
                      <w:szCs w:val="14"/>
                    </w:rPr>
                  </w:pPr>
                  <w:r>
                    <w:rPr>
                      <w:b/>
                      <w:sz w:val="22"/>
                      <w:szCs w:val="14"/>
                    </w:rPr>
                    <w:t>Туймазы районы</w:t>
                  </w:r>
                </w:p>
                <w:p w:rsidR="007853C5" w:rsidRPr="001B5F1D" w:rsidRDefault="007853C5" w:rsidP="00104C56">
                  <w:pPr>
                    <w:jc w:val="center"/>
                    <w:rPr>
                      <w:b/>
                      <w:sz w:val="22"/>
                      <w:szCs w:val="14"/>
                      <w:lang w:val="tt-RU"/>
                    </w:rPr>
                  </w:pPr>
                  <w:r>
                    <w:rPr>
                      <w:b/>
                      <w:sz w:val="22"/>
                      <w:szCs w:val="14"/>
                    </w:rPr>
                    <w:t>муниципаль районыны</w:t>
                  </w:r>
                  <w:r>
                    <w:rPr>
                      <w:b/>
                      <w:sz w:val="22"/>
                      <w:szCs w:val="14"/>
                      <w:lang w:val="tt-RU"/>
                    </w:rPr>
                    <w:t>ң</w:t>
                  </w:r>
                </w:p>
                <w:p w:rsidR="007853C5" w:rsidRDefault="007853C5" w:rsidP="00104C56">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7853C5" w:rsidRDefault="007853C5" w:rsidP="00104C56">
                  <w:pPr>
                    <w:jc w:val="center"/>
                    <w:rPr>
                      <w:b/>
                      <w:sz w:val="22"/>
                      <w:szCs w:val="14"/>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Советы</w:t>
                  </w:r>
                </w:p>
                <w:p w:rsidR="007853C5" w:rsidRDefault="007853C5" w:rsidP="00104C56">
                  <w:pPr>
                    <w:jc w:val="center"/>
                    <w:rPr>
                      <w:b/>
                      <w:sz w:val="22"/>
                      <w:szCs w:val="14"/>
                    </w:rPr>
                  </w:pPr>
                  <w:r>
                    <w:rPr>
                      <w:b/>
                      <w:sz w:val="22"/>
                      <w:szCs w:val="14"/>
                    </w:rPr>
                    <w:t>452797,</w:t>
                  </w:r>
                  <w:r>
                    <w:rPr>
                      <w:b/>
                      <w:sz w:val="22"/>
                      <w:szCs w:val="14"/>
                      <w:lang w:val="en-US"/>
                    </w:rPr>
                    <w:t>Y</w:t>
                  </w:r>
                  <w:r>
                    <w:rPr>
                      <w:b/>
                      <w:sz w:val="22"/>
                      <w:szCs w:val="14"/>
                    </w:rPr>
                    <w:t>рге  Бишенде ауылы</w:t>
                  </w:r>
                </w:p>
                <w:p w:rsidR="007853C5" w:rsidRDefault="007853C5" w:rsidP="00104C56">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урамы,1       тел. 31-2-43</w:t>
                  </w:r>
                </w:p>
                <w:p w:rsidR="007853C5" w:rsidRDefault="007853C5" w:rsidP="00104C56">
                  <w:pPr>
                    <w:jc w:val="center"/>
                    <w:rPr>
                      <w:b/>
                      <w:sz w:val="22"/>
                      <w:szCs w:val="14"/>
                    </w:rPr>
                  </w:pPr>
                  <w:r>
                    <w:rPr>
                      <w:b/>
                      <w:sz w:val="22"/>
                      <w:szCs w:val="14"/>
                    </w:rPr>
                    <w:t xml:space="preserve">ННН 0244001979     </w:t>
                  </w:r>
                </w:p>
                <w:p w:rsidR="007853C5" w:rsidRDefault="007853C5" w:rsidP="00104C56">
                  <w:pPr>
                    <w:jc w:val="center"/>
                    <w:rPr>
                      <w:b/>
                      <w:sz w:val="22"/>
                      <w:szCs w:val="16"/>
                    </w:rPr>
                  </w:pPr>
                  <w:r>
                    <w:rPr>
                      <w:b/>
                      <w:sz w:val="22"/>
                      <w:szCs w:val="14"/>
                    </w:rPr>
                    <w:t xml:space="preserve"> ОГРН 10602690173335</w:t>
                  </w:r>
                </w:p>
                <w:p w:rsidR="007853C5" w:rsidRPr="005A4ABF" w:rsidRDefault="007853C5" w:rsidP="00A603DC">
                  <w:pPr>
                    <w:jc w:val="center"/>
                    <w:rPr>
                      <w:b/>
                      <w:sz w:val="22"/>
                      <w:szCs w:val="16"/>
                    </w:rPr>
                  </w:pPr>
                </w:p>
                <w:p w:rsidR="007853C5" w:rsidRPr="005A4ABF" w:rsidRDefault="007853C5" w:rsidP="00A603DC">
                  <w:pPr>
                    <w:rPr>
                      <w:sz w:val="22"/>
                      <w:szCs w:val="16"/>
                    </w:rPr>
                  </w:pPr>
                </w:p>
                <w:p w:rsidR="007853C5" w:rsidRDefault="007853C5" w:rsidP="00A603DC">
                  <w:pPr>
                    <w:rPr>
                      <w:sz w:val="22"/>
                      <w:szCs w:val="8"/>
                    </w:rPr>
                  </w:pPr>
                  <w:r w:rsidRPr="005A4ABF">
                    <w:rPr>
                      <w:sz w:val="22"/>
                      <w:szCs w:val="8"/>
                    </w:rPr>
                    <w:tab/>
                  </w:r>
                </w:p>
                <w:p w:rsidR="007853C5" w:rsidRDefault="007853C5" w:rsidP="00A603DC">
                  <w:pPr>
                    <w:jc w:val="center"/>
                    <w:rPr>
                      <w:sz w:val="22"/>
                      <w:szCs w:val="8"/>
                    </w:rPr>
                  </w:pPr>
                </w:p>
                <w:p w:rsidR="007853C5" w:rsidRDefault="007853C5" w:rsidP="00A603DC">
                  <w:pPr>
                    <w:ind w:left="-142" w:right="145" w:firstLine="142"/>
                    <w:jc w:val="center"/>
                    <w:rPr>
                      <w:rFonts w:ascii="Arial New Bash" w:hAnsi="Arial New Bash"/>
                      <w:b/>
                      <w:sz w:val="22"/>
                      <w:szCs w:val="8"/>
                    </w:rPr>
                  </w:pPr>
                  <w:r>
                    <w:rPr>
                      <w:sz w:val="22"/>
                      <w:szCs w:val="8"/>
                    </w:rPr>
                    <w:t xml:space="preserve">         </w:t>
                  </w:r>
                </w:p>
                <w:p w:rsidR="007853C5" w:rsidRDefault="007853C5" w:rsidP="00A603DC">
                  <w:pPr>
                    <w:ind w:left="-142" w:right="145" w:firstLine="142"/>
                    <w:jc w:val="center"/>
                    <w:rPr>
                      <w:rFonts w:ascii="Arial New Bash" w:hAnsi="Arial New Bash"/>
                      <w:b/>
                      <w:sz w:val="22"/>
                      <w:szCs w:val="8"/>
                    </w:rPr>
                  </w:pPr>
                </w:p>
                <w:p w:rsidR="007853C5" w:rsidRDefault="007853C5" w:rsidP="00A603DC">
                  <w:pPr>
                    <w:ind w:left="-142" w:right="145" w:firstLine="142"/>
                    <w:rPr>
                      <w:rFonts w:ascii="Arial New Bash" w:hAnsi="Arial New Bash"/>
                      <w:b/>
                      <w:sz w:val="22"/>
                      <w:szCs w:val="8"/>
                    </w:rPr>
                  </w:pPr>
                </w:p>
              </w:txbxContent>
            </v:textbox>
          </v:rect>
        </w:pict>
      </w:r>
      <w:r>
        <w:rPr>
          <w:rFonts w:ascii="Lucida Sans Unicode" w:hAnsi="Lucida Sans Unicode"/>
          <w:b/>
          <w:noProof/>
          <w:sz w:val="28"/>
        </w:rPr>
        <w:pict>
          <v:rect id="_x0000_s1028" style="position:absolute;left:0;text-align:left;margin-left:297.35pt;margin-top:-28.15pt;width:195.4pt;height:127.7pt;z-index:251658240" stroked="f" strokeweight="0">
            <v:textbox style="mso-next-textbox:#_x0000_s1028" inset="0,0,0,0">
              <w:txbxContent>
                <w:p w:rsidR="007853C5" w:rsidRDefault="007853C5" w:rsidP="00A603DC">
                  <w:pPr>
                    <w:jc w:val="center"/>
                    <w:rPr>
                      <w:b/>
                      <w:sz w:val="22"/>
                      <w:szCs w:val="14"/>
                    </w:rPr>
                  </w:pPr>
                  <w:r>
                    <w:rPr>
                      <w:b/>
                      <w:sz w:val="22"/>
                      <w:szCs w:val="14"/>
                    </w:rPr>
                    <w:t>Совет</w:t>
                  </w:r>
                </w:p>
                <w:p w:rsidR="007853C5" w:rsidRDefault="007853C5" w:rsidP="00A603DC">
                  <w:pPr>
                    <w:jc w:val="center"/>
                    <w:rPr>
                      <w:b/>
                      <w:sz w:val="22"/>
                      <w:szCs w:val="14"/>
                    </w:rPr>
                  </w:pPr>
                  <w:r>
                    <w:rPr>
                      <w:b/>
                      <w:sz w:val="22"/>
                      <w:szCs w:val="14"/>
                    </w:rPr>
                    <w:t>сельского поселения</w:t>
                  </w:r>
                </w:p>
                <w:p w:rsidR="007853C5" w:rsidRDefault="007853C5" w:rsidP="00A603DC">
                  <w:pPr>
                    <w:jc w:val="center"/>
                    <w:rPr>
                      <w:b/>
                      <w:sz w:val="22"/>
                      <w:szCs w:val="14"/>
                    </w:rPr>
                  </w:pPr>
                  <w:r>
                    <w:rPr>
                      <w:b/>
                      <w:sz w:val="22"/>
                      <w:szCs w:val="14"/>
                    </w:rPr>
                    <w:t>Верхнебишиндинский сельсовет муниципального района</w:t>
                  </w:r>
                </w:p>
                <w:p w:rsidR="007853C5" w:rsidRDefault="007853C5" w:rsidP="00A603DC">
                  <w:pPr>
                    <w:jc w:val="center"/>
                    <w:rPr>
                      <w:b/>
                      <w:sz w:val="22"/>
                      <w:szCs w:val="14"/>
                    </w:rPr>
                  </w:pPr>
                  <w:r>
                    <w:rPr>
                      <w:b/>
                      <w:sz w:val="22"/>
                      <w:szCs w:val="14"/>
                    </w:rPr>
                    <w:t>Туймазинский район</w:t>
                  </w:r>
                </w:p>
                <w:p w:rsidR="007853C5" w:rsidRDefault="007853C5" w:rsidP="00A603DC">
                  <w:pPr>
                    <w:jc w:val="center"/>
                    <w:rPr>
                      <w:b/>
                      <w:sz w:val="22"/>
                      <w:szCs w:val="14"/>
                    </w:rPr>
                  </w:pPr>
                  <w:r>
                    <w:rPr>
                      <w:b/>
                      <w:sz w:val="22"/>
                      <w:szCs w:val="14"/>
                    </w:rPr>
                    <w:t>РЕСПУБЛИКИ БАШКОРТОСТАН</w:t>
                  </w:r>
                </w:p>
                <w:p w:rsidR="007853C5" w:rsidRDefault="007853C5" w:rsidP="00A603DC">
                  <w:pPr>
                    <w:jc w:val="center"/>
                    <w:rPr>
                      <w:b/>
                      <w:sz w:val="22"/>
                      <w:szCs w:val="14"/>
                    </w:rPr>
                  </w:pPr>
                  <w:r>
                    <w:rPr>
                      <w:b/>
                      <w:sz w:val="22"/>
                      <w:szCs w:val="14"/>
                    </w:rPr>
                    <w:t>452797, с.Верхние Бишинды,</w:t>
                  </w:r>
                </w:p>
                <w:p w:rsidR="007853C5" w:rsidRDefault="007853C5" w:rsidP="00A603DC">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A63850" w:rsidRDefault="007853C5" w:rsidP="00A63850">
                  <w:pPr>
                    <w:jc w:val="center"/>
                    <w:rPr>
                      <w:b/>
                      <w:sz w:val="22"/>
                      <w:szCs w:val="14"/>
                    </w:rPr>
                  </w:pPr>
                  <w:r>
                    <w:rPr>
                      <w:b/>
                      <w:sz w:val="22"/>
                      <w:szCs w:val="14"/>
                    </w:rPr>
                    <w:t xml:space="preserve">ИНН 0244001979  </w:t>
                  </w:r>
                </w:p>
                <w:p w:rsidR="007853C5" w:rsidRDefault="007853C5" w:rsidP="00A63850">
                  <w:pPr>
                    <w:jc w:val="center"/>
                    <w:rPr>
                      <w:sz w:val="22"/>
                      <w:szCs w:val="14"/>
                    </w:rPr>
                  </w:pPr>
                  <w:r>
                    <w:rPr>
                      <w:b/>
                      <w:sz w:val="22"/>
                      <w:szCs w:val="14"/>
                    </w:rPr>
                    <w:t>ОГРН 10602690173335</w:t>
                  </w:r>
                </w:p>
                <w:p w:rsidR="007853C5" w:rsidRDefault="007853C5" w:rsidP="00A603DC">
                  <w:pPr>
                    <w:jc w:val="center"/>
                    <w:rPr>
                      <w:rFonts w:ascii="Arial New Bash" w:hAnsi="Arial New Bash"/>
                      <w:sz w:val="24"/>
                      <w:szCs w:val="14"/>
                    </w:rPr>
                  </w:pPr>
                </w:p>
              </w:txbxContent>
            </v:textbox>
          </v:rect>
        </w:pict>
      </w:r>
      <w:r w:rsidR="00384941">
        <w:rPr>
          <w:rFonts w:ascii="Lucida Sans Unicode" w:hAnsi="Lucida Sans Unicode"/>
          <w:b/>
          <w:noProof/>
          <w:sz w:val="28"/>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95325" cy="745490"/>
            <wp:effectExtent l="19050" t="0" r="9525"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695325" cy="745490"/>
                    </a:xfrm>
                    <a:prstGeom prst="rect">
                      <a:avLst/>
                    </a:prstGeom>
                    <a:noFill/>
                  </pic:spPr>
                </pic:pic>
              </a:graphicData>
            </a:graphic>
          </wp:anchor>
        </w:drawing>
      </w: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143420" w:rsidRDefault="00A603DC" w:rsidP="00143420">
      <w:pPr>
        <w:rPr>
          <w:b/>
          <w:sz w:val="28"/>
          <w:szCs w:val="28"/>
          <w:lang w:val="be-BY"/>
        </w:rPr>
      </w:pPr>
      <w:r>
        <w:rPr>
          <w:sz w:val="28"/>
        </w:rPr>
        <w:t xml:space="preserve">        </w:t>
      </w:r>
      <w:r w:rsidR="008B48EB" w:rsidRPr="008B48EB">
        <w:rPr>
          <w:sz w:val="28"/>
          <w:szCs w:val="28"/>
          <w:lang w:val="be-BY"/>
        </w:rPr>
        <w:t xml:space="preserve">     </w:t>
      </w:r>
      <w:r w:rsidR="00143420" w:rsidRPr="00BA73DE">
        <w:rPr>
          <w:b/>
        </w:rPr>
        <w:t xml:space="preserve">    </w:t>
      </w:r>
      <w:r w:rsidR="00143420" w:rsidRPr="00BA73DE">
        <w:rPr>
          <w:b/>
          <w:sz w:val="28"/>
          <w:szCs w:val="28"/>
        </w:rPr>
        <w:t xml:space="preserve"> </w:t>
      </w:r>
      <w:r w:rsidR="00143420" w:rsidRPr="00BA73DE">
        <w:rPr>
          <w:b/>
          <w:sz w:val="28"/>
          <w:szCs w:val="28"/>
          <w:lang w:val="be-BY"/>
        </w:rPr>
        <w:t xml:space="preserve">             </w:t>
      </w:r>
      <w:r w:rsidR="00143420">
        <w:rPr>
          <w:b/>
          <w:sz w:val="28"/>
          <w:szCs w:val="28"/>
          <w:lang w:val="be-BY"/>
        </w:rPr>
        <w:t xml:space="preserve">                       </w:t>
      </w:r>
    </w:p>
    <w:p w:rsidR="00A63850" w:rsidRDefault="00400B0B" w:rsidP="008B06EC">
      <w:pPr>
        <w:rPr>
          <w:sz w:val="28"/>
          <w:szCs w:val="28"/>
          <w:lang w:val="be-BY"/>
        </w:rPr>
      </w:pPr>
      <w:r w:rsidRPr="00400B0B">
        <w:rPr>
          <w:b/>
          <w:noProof/>
          <w:sz w:val="28"/>
        </w:rPr>
        <w:pict>
          <v:line id="_x0000_s1026" style="position:absolute;flip:y;z-index:251656192" from="-81.7pt,6.65pt" to="528.9pt,8.3pt" strokeweight="6pt">
            <v:stroke linestyle="thickBetweenThin"/>
          </v:line>
        </w:pict>
      </w:r>
      <w:r w:rsidR="008B06EC" w:rsidRPr="00820AFA">
        <w:rPr>
          <w:sz w:val="28"/>
          <w:szCs w:val="28"/>
          <w:lang w:val="be-BY"/>
        </w:rPr>
        <w:t xml:space="preserve">   </w:t>
      </w:r>
    </w:p>
    <w:p w:rsidR="00CD441F" w:rsidRDefault="00CD441F" w:rsidP="008B06EC">
      <w:pPr>
        <w:rPr>
          <w:sz w:val="28"/>
          <w:szCs w:val="28"/>
          <w:lang w:val="be-BY"/>
        </w:rPr>
      </w:pPr>
    </w:p>
    <w:p w:rsidR="008B06EC" w:rsidRPr="00820AFA" w:rsidRDefault="008B06EC" w:rsidP="008B06EC">
      <w:pPr>
        <w:rPr>
          <w:b/>
          <w:sz w:val="28"/>
          <w:szCs w:val="28"/>
          <w:lang w:val="be-BY"/>
        </w:rPr>
      </w:pPr>
      <w:r w:rsidRPr="00820AFA">
        <w:rPr>
          <w:sz w:val="28"/>
          <w:szCs w:val="28"/>
          <w:lang w:val="be-BY"/>
        </w:rPr>
        <w:t xml:space="preserve">  </w:t>
      </w:r>
      <w:r w:rsidRPr="00820AFA">
        <w:rPr>
          <w:b/>
          <w:sz w:val="28"/>
          <w:szCs w:val="28"/>
          <w:lang w:val="be-BY"/>
        </w:rPr>
        <w:t>КАРАР                                                                               РЕШЕНИЕ</w:t>
      </w:r>
    </w:p>
    <w:p w:rsidR="00820AFA" w:rsidRPr="00820AFA" w:rsidRDefault="00820AFA" w:rsidP="0095715E">
      <w:pPr>
        <w:rPr>
          <w:b/>
          <w:sz w:val="26"/>
          <w:szCs w:val="26"/>
        </w:rPr>
      </w:pPr>
      <w:r w:rsidRPr="00820AFA">
        <w:rPr>
          <w:sz w:val="26"/>
          <w:szCs w:val="26"/>
        </w:rPr>
        <w:t>«</w:t>
      </w:r>
      <w:r w:rsidR="0095715E">
        <w:rPr>
          <w:sz w:val="26"/>
          <w:szCs w:val="26"/>
          <w:u w:val="single"/>
        </w:rPr>
        <w:t>14</w:t>
      </w:r>
      <w:r w:rsidRPr="00820AFA">
        <w:rPr>
          <w:sz w:val="26"/>
          <w:szCs w:val="26"/>
        </w:rPr>
        <w:t xml:space="preserve">»  </w:t>
      </w:r>
      <w:r w:rsidR="0095715E">
        <w:rPr>
          <w:sz w:val="26"/>
          <w:szCs w:val="26"/>
          <w:u w:val="single"/>
        </w:rPr>
        <w:t>дека</w:t>
      </w:r>
      <w:r w:rsidR="009B28AF">
        <w:rPr>
          <w:sz w:val="26"/>
          <w:szCs w:val="26"/>
          <w:u w:val="single"/>
        </w:rPr>
        <w:t>бр</w:t>
      </w:r>
      <w:r w:rsidR="00070C65">
        <w:rPr>
          <w:sz w:val="26"/>
          <w:szCs w:val="26"/>
          <w:u w:val="single"/>
        </w:rPr>
        <w:t>ь</w:t>
      </w:r>
      <w:r w:rsidRPr="00820AFA">
        <w:rPr>
          <w:sz w:val="26"/>
          <w:szCs w:val="26"/>
        </w:rPr>
        <w:t xml:space="preserve">  2018 й.                   № </w:t>
      </w:r>
      <w:r>
        <w:rPr>
          <w:sz w:val="26"/>
          <w:szCs w:val="26"/>
        </w:rPr>
        <w:t xml:space="preserve">  </w:t>
      </w:r>
      <w:r w:rsidR="0095715E">
        <w:rPr>
          <w:sz w:val="26"/>
          <w:szCs w:val="26"/>
        </w:rPr>
        <w:t>180</w:t>
      </w:r>
      <w:r w:rsidRPr="00820AFA">
        <w:rPr>
          <w:sz w:val="26"/>
          <w:szCs w:val="26"/>
        </w:rPr>
        <w:t xml:space="preserve">           </w:t>
      </w:r>
      <w:r>
        <w:rPr>
          <w:sz w:val="26"/>
          <w:szCs w:val="26"/>
        </w:rPr>
        <w:t xml:space="preserve">             </w:t>
      </w:r>
      <w:r w:rsidRPr="00820AFA">
        <w:rPr>
          <w:sz w:val="26"/>
          <w:szCs w:val="26"/>
        </w:rPr>
        <w:t xml:space="preserve">  «</w:t>
      </w:r>
      <w:r w:rsidR="0095715E">
        <w:rPr>
          <w:sz w:val="26"/>
          <w:szCs w:val="26"/>
        </w:rPr>
        <w:t>14</w:t>
      </w:r>
      <w:r w:rsidRPr="00820AFA">
        <w:rPr>
          <w:sz w:val="26"/>
          <w:szCs w:val="26"/>
        </w:rPr>
        <w:t xml:space="preserve">»  </w:t>
      </w:r>
      <w:r w:rsidR="0095715E">
        <w:rPr>
          <w:sz w:val="26"/>
          <w:szCs w:val="26"/>
          <w:u w:val="single"/>
        </w:rPr>
        <w:t>дека</w:t>
      </w:r>
      <w:r w:rsidR="009B28AF">
        <w:rPr>
          <w:sz w:val="26"/>
          <w:szCs w:val="26"/>
          <w:u w:val="single"/>
        </w:rPr>
        <w:t>бря</w:t>
      </w:r>
      <w:r>
        <w:rPr>
          <w:sz w:val="26"/>
          <w:szCs w:val="26"/>
          <w:u w:val="single"/>
        </w:rPr>
        <w:t xml:space="preserve">  </w:t>
      </w:r>
      <w:r w:rsidRPr="00820AFA">
        <w:rPr>
          <w:sz w:val="26"/>
          <w:szCs w:val="26"/>
        </w:rPr>
        <w:t xml:space="preserve">  2018г.</w:t>
      </w:r>
    </w:p>
    <w:p w:rsidR="008B06EC" w:rsidRPr="00820AFA" w:rsidRDefault="008B06EC" w:rsidP="008B06EC">
      <w:pPr>
        <w:rPr>
          <w:b/>
          <w:sz w:val="28"/>
          <w:szCs w:val="28"/>
          <w:lang w:val="be-BY"/>
        </w:rPr>
      </w:pPr>
    </w:p>
    <w:p w:rsidR="0095715E" w:rsidRDefault="0095715E" w:rsidP="0095715E">
      <w:pPr>
        <w:shd w:val="clear" w:color="auto" w:fill="FFFFFF"/>
        <w:ind w:left="3686" w:right="154"/>
        <w:jc w:val="both"/>
        <w:rPr>
          <w:sz w:val="24"/>
          <w:szCs w:val="24"/>
        </w:rPr>
      </w:pPr>
    </w:p>
    <w:p w:rsidR="00997E3C" w:rsidRPr="0088467F" w:rsidRDefault="00997E3C" w:rsidP="001909A8">
      <w:pPr>
        <w:shd w:val="clear" w:color="auto" w:fill="FFFFFF"/>
        <w:ind w:left="3686" w:right="154"/>
        <w:jc w:val="both"/>
        <w:rPr>
          <w:sz w:val="24"/>
          <w:szCs w:val="24"/>
        </w:rPr>
      </w:pPr>
      <w:r w:rsidRPr="0088467F">
        <w:rPr>
          <w:sz w:val="24"/>
          <w:szCs w:val="24"/>
        </w:rPr>
        <w:t>О</w:t>
      </w:r>
      <w:r w:rsidR="001909A8">
        <w:rPr>
          <w:sz w:val="24"/>
          <w:szCs w:val="24"/>
        </w:rPr>
        <w:t>б утверждении</w:t>
      </w:r>
      <w:r w:rsidRPr="0088467F">
        <w:rPr>
          <w:sz w:val="24"/>
          <w:szCs w:val="24"/>
        </w:rPr>
        <w:t xml:space="preserve"> Положени</w:t>
      </w:r>
      <w:r w:rsidR="001909A8">
        <w:rPr>
          <w:sz w:val="24"/>
          <w:szCs w:val="24"/>
        </w:rPr>
        <w:t>я</w:t>
      </w:r>
      <w:r w:rsidRPr="0088467F">
        <w:rPr>
          <w:sz w:val="24"/>
          <w:szCs w:val="24"/>
        </w:rPr>
        <w:t xml:space="preserve"> </w:t>
      </w:r>
      <w:r w:rsidRPr="0088467F">
        <w:rPr>
          <w:bCs/>
          <w:spacing w:val="6"/>
          <w:sz w:val="24"/>
          <w:szCs w:val="24"/>
        </w:rPr>
        <w:t xml:space="preserve">о порядке организации и проведения публичных слушаний по проектам муниципальных правовых актов по вопросам местного значения в </w:t>
      </w:r>
      <w:r w:rsidR="0088467F" w:rsidRPr="0088467F">
        <w:rPr>
          <w:bCs/>
          <w:sz w:val="24"/>
          <w:szCs w:val="24"/>
        </w:rPr>
        <w:t xml:space="preserve">сельском поселении Верхнебишиндинский сельсовет </w:t>
      </w:r>
      <w:r w:rsidRPr="0088467F">
        <w:rPr>
          <w:bCs/>
          <w:spacing w:val="6"/>
          <w:sz w:val="24"/>
          <w:szCs w:val="24"/>
        </w:rPr>
        <w:t>муниципально</w:t>
      </w:r>
      <w:r w:rsidR="0088467F" w:rsidRPr="0088467F">
        <w:rPr>
          <w:bCs/>
          <w:spacing w:val="6"/>
          <w:sz w:val="24"/>
          <w:szCs w:val="24"/>
        </w:rPr>
        <w:t>го</w:t>
      </w:r>
      <w:r w:rsidRPr="0088467F">
        <w:rPr>
          <w:bCs/>
          <w:spacing w:val="6"/>
          <w:sz w:val="24"/>
          <w:szCs w:val="24"/>
        </w:rPr>
        <w:t xml:space="preserve"> район</w:t>
      </w:r>
      <w:r w:rsidR="0088467F" w:rsidRPr="0088467F">
        <w:rPr>
          <w:bCs/>
          <w:spacing w:val="6"/>
          <w:sz w:val="24"/>
          <w:szCs w:val="24"/>
        </w:rPr>
        <w:t>а</w:t>
      </w:r>
      <w:r w:rsidRPr="0088467F">
        <w:rPr>
          <w:sz w:val="24"/>
          <w:szCs w:val="24"/>
        </w:rPr>
        <w:t xml:space="preserve"> </w:t>
      </w:r>
      <w:r w:rsidRPr="0088467F">
        <w:rPr>
          <w:bCs/>
          <w:spacing w:val="5"/>
          <w:sz w:val="24"/>
          <w:szCs w:val="24"/>
        </w:rPr>
        <w:t>Туймазинский район Республики Башкортостан</w:t>
      </w:r>
    </w:p>
    <w:p w:rsidR="00997E3C" w:rsidRPr="0095715E" w:rsidRDefault="00997E3C" w:rsidP="00997E3C">
      <w:pPr>
        <w:spacing w:line="360" w:lineRule="auto"/>
        <w:ind w:left="3600"/>
        <w:jc w:val="both"/>
        <w:rPr>
          <w:sz w:val="24"/>
          <w:szCs w:val="24"/>
        </w:rPr>
      </w:pPr>
    </w:p>
    <w:p w:rsidR="00997E3C" w:rsidRPr="0095715E" w:rsidRDefault="00997E3C" w:rsidP="00997E3C">
      <w:pPr>
        <w:pStyle w:val="a7"/>
        <w:spacing w:line="360" w:lineRule="auto"/>
        <w:rPr>
          <w:sz w:val="24"/>
          <w:szCs w:val="24"/>
        </w:rPr>
      </w:pPr>
    </w:p>
    <w:p w:rsidR="00997E3C" w:rsidRPr="0095715E" w:rsidRDefault="00997E3C" w:rsidP="0095715E">
      <w:pPr>
        <w:pStyle w:val="a7"/>
        <w:ind w:left="0" w:firstLine="709"/>
        <w:jc w:val="both"/>
        <w:rPr>
          <w:sz w:val="24"/>
          <w:szCs w:val="24"/>
        </w:rPr>
      </w:pPr>
      <w:r w:rsidRPr="0095715E">
        <w:rPr>
          <w:sz w:val="24"/>
          <w:szCs w:val="24"/>
        </w:rPr>
        <w:t xml:space="preserve">В соответствии с Федеральным законом от 06.10.2003 года № 131-ФЗ «Об общих принципах организации местного самоуправления» </w:t>
      </w:r>
      <w:r w:rsidR="0095715E" w:rsidRPr="0095715E">
        <w:rPr>
          <w:sz w:val="24"/>
          <w:szCs w:val="24"/>
        </w:rPr>
        <w:t>Совет сельского поселения Верхнебишиндинский сельсовет муниципального района Туймазинский район Республики Башкортостан</w:t>
      </w:r>
    </w:p>
    <w:p w:rsidR="00997E3C" w:rsidRPr="0095715E" w:rsidRDefault="00997E3C" w:rsidP="0095715E">
      <w:pPr>
        <w:pStyle w:val="a7"/>
        <w:jc w:val="center"/>
        <w:rPr>
          <w:sz w:val="24"/>
          <w:szCs w:val="24"/>
        </w:rPr>
      </w:pPr>
      <w:r w:rsidRPr="0095715E">
        <w:rPr>
          <w:sz w:val="24"/>
          <w:szCs w:val="24"/>
        </w:rPr>
        <w:t>РЕШИЛ:</w:t>
      </w:r>
    </w:p>
    <w:p w:rsidR="00997E3C" w:rsidRPr="0095715E" w:rsidRDefault="00997E3C" w:rsidP="00997E3C">
      <w:pPr>
        <w:pStyle w:val="a7"/>
        <w:rPr>
          <w:sz w:val="24"/>
          <w:szCs w:val="24"/>
        </w:rPr>
      </w:pPr>
    </w:p>
    <w:p w:rsidR="00997E3C" w:rsidRPr="0095715E" w:rsidRDefault="00997E3C" w:rsidP="0088467F">
      <w:pPr>
        <w:ind w:firstLine="709"/>
        <w:jc w:val="both"/>
        <w:rPr>
          <w:sz w:val="24"/>
          <w:szCs w:val="24"/>
        </w:rPr>
      </w:pPr>
      <w:r w:rsidRPr="0095715E">
        <w:rPr>
          <w:sz w:val="24"/>
          <w:szCs w:val="24"/>
        </w:rPr>
        <w:t xml:space="preserve">1. Утвердить Положение о порядке организации и проведения публичных слушаний по проектам муниципальных правовых актов по вопросам местного значения в </w:t>
      </w:r>
      <w:r w:rsidR="0095715E" w:rsidRPr="0095715E">
        <w:rPr>
          <w:sz w:val="24"/>
          <w:szCs w:val="24"/>
        </w:rPr>
        <w:t>сельско</w:t>
      </w:r>
      <w:r w:rsidR="0095715E">
        <w:rPr>
          <w:sz w:val="24"/>
          <w:szCs w:val="24"/>
        </w:rPr>
        <w:t>м</w:t>
      </w:r>
      <w:r w:rsidR="0095715E" w:rsidRPr="0095715E">
        <w:rPr>
          <w:sz w:val="24"/>
          <w:szCs w:val="24"/>
        </w:rPr>
        <w:t xml:space="preserve"> поселени</w:t>
      </w:r>
      <w:r w:rsidR="0095715E">
        <w:rPr>
          <w:sz w:val="24"/>
          <w:szCs w:val="24"/>
        </w:rPr>
        <w:t>и</w:t>
      </w:r>
      <w:r w:rsidR="0095715E" w:rsidRPr="0095715E">
        <w:rPr>
          <w:sz w:val="24"/>
          <w:szCs w:val="24"/>
        </w:rPr>
        <w:t xml:space="preserve"> Верхнебишиндинский сельсовет</w:t>
      </w:r>
      <w:r w:rsidR="0095715E">
        <w:rPr>
          <w:sz w:val="24"/>
          <w:szCs w:val="24"/>
        </w:rPr>
        <w:t xml:space="preserve"> </w:t>
      </w:r>
      <w:r w:rsidR="0095715E" w:rsidRPr="0095715E">
        <w:rPr>
          <w:sz w:val="24"/>
          <w:szCs w:val="24"/>
        </w:rPr>
        <w:t>муниципального района Туймазинский район</w:t>
      </w:r>
      <w:r w:rsidRPr="0095715E">
        <w:rPr>
          <w:spacing w:val="5"/>
          <w:sz w:val="24"/>
          <w:szCs w:val="24"/>
        </w:rPr>
        <w:t xml:space="preserve"> </w:t>
      </w:r>
      <w:r w:rsidRPr="0095715E">
        <w:rPr>
          <w:sz w:val="24"/>
          <w:szCs w:val="24"/>
        </w:rPr>
        <w:t xml:space="preserve"> (прилагается).</w:t>
      </w:r>
    </w:p>
    <w:p w:rsidR="0088467F" w:rsidRDefault="00997E3C" w:rsidP="0088467F">
      <w:pPr>
        <w:ind w:firstLine="709"/>
        <w:jc w:val="both"/>
        <w:rPr>
          <w:bCs/>
          <w:sz w:val="28"/>
          <w:szCs w:val="28"/>
        </w:rPr>
      </w:pPr>
      <w:r w:rsidRPr="0095715E">
        <w:rPr>
          <w:sz w:val="24"/>
          <w:szCs w:val="24"/>
        </w:rPr>
        <w:t xml:space="preserve">2.Признать утратившим силу решение Совета </w:t>
      </w:r>
      <w:r w:rsidR="0095715E" w:rsidRPr="0095715E">
        <w:rPr>
          <w:sz w:val="24"/>
          <w:szCs w:val="24"/>
        </w:rPr>
        <w:t>сельского поселения Верхнебишиндинский сельсовет</w:t>
      </w:r>
      <w:r w:rsidR="0095715E">
        <w:rPr>
          <w:sz w:val="24"/>
          <w:szCs w:val="24"/>
        </w:rPr>
        <w:t xml:space="preserve"> </w:t>
      </w:r>
      <w:r w:rsidRPr="0095715E">
        <w:rPr>
          <w:sz w:val="24"/>
          <w:szCs w:val="24"/>
        </w:rPr>
        <w:t xml:space="preserve">муниципального района Туймазинский район Республики Башкортостан от </w:t>
      </w:r>
      <w:r w:rsidR="0088467F">
        <w:rPr>
          <w:sz w:val="24"/>
          <w:szCs w:val="24"/>
        </w:rPr>
        <w:t>08.10</w:t>
      </w:r>
      <w:r w:rsidRPr="0095715E">
        <w:rPr>
          <w:sz w:val="24"/>
          <w:szCs w:val="24"/>
        </w:rPr>
        <w:t>.201</w:t>
      </w:r>
      <w:r w:rsidR="0088467F">
        <w:rPr>
          <w:sz w:val="24"/>
          <w:szCs w:val="24"/>
        </w:rPr>
        <w:t>4</w:t>
      </w:r>
      <w:r w:rsidRPr="0095715E">
        <w:rPr>
          <w:sz w:val="24"/>
          <w:szCs w:val="24"/>
        </w:rPr>
        <w:t>г. №</w:t>
      </w:r>
      <w:r w:rsidR="0088467F">
        <w:rPr>
          <w:sz w:val="24"/>
          <w:szCs w:val="24"/>
        </w:rPr>
        <w:t>186 «</w:t>
      </w:r>
      <w:r w:rsidR="0088467F" w:rsidRPr="0088467F">
        <w:rPr>
          <w:bCs/>
          <w:sz w:val="24"/>
          <w:szCs w:val="24"/>
        </w:rPr>
        <w:t>О Положении о публичных слушаниях по проектам муниципальных правовых актов по вопросам местного значения сельского поселения Верхнебишиндинский сельсовет муниципального района</w:t>
      </w:r>
      <w:r w:rsidR="0088467F">
        <w:rPr>
          <w:bCs/>
          <w:sz w:val="24"/>
          <w:szCs w:val="24"/>
        </w:rPr>
        <w:t xml:space="preserve"> </w:t>
      </w:r>
      <w:r w:rsidR="0088467F" w:rsidRPr="0088467F">
        <w:rPr>
          <w:bCs/>
          <w:sz w:val="24"/>
          <w:szCs w:val="24"/>
        </w:rPr>
        <w:t>Туймазинский район</w:t>
      </w:r>
      <w:r w:rsidR="0088467F" w:rsidRPr="0088467F">
        <w:rPr>
          <w:bCs/>
          <w:sz w:val="28"/>
          <w:szCs w:val="28"/>
        </w:rPr>
        <w:t xml:space="preserve"> </w:t>
      </w:r>
      <w:r w:rsidR="0088467F" w:rsidRPr="0088467F">
        <w:rPr>
          <w:bCs/>
          <w:sz w:val="24"/>
          <w:szCs w:val="24"/>
        </w:rPr>
        <w:t>Республики Башкортостан</w:t>
      </w:r>
      <w:r w:rsidR="0088467F">
        <w:rPr>
          <w:bCs/>
          <w:sz w:val="24"/>
          <w:szCs w:val="24"/>
        </w:rPr>
        <w:t>»</w:t>
      </w:r>
    </w:p>
    <w:p w:rsidR="00997E3C" w:rsidRPr="0095715E" w:rsidRDefault="00997E3C" w:rsidP="0088467F">
      <w:pPr>
        <w:ind w:firstLine="709"/>
        <w:jc w:val="both"/>
        <w:rPr>
          <w:sz w:val="24"/>
          <w:szCs w:val="24"/>
        </w:rPr>
      </w:pPr>
      <w:r w:rsidRPr="0095715E">
        <w:rPr>
          <w:sz w:val="24"/>
          <w:szCs w:val="24"/>
        </w:rPr>
        <w:t xml:space="preserve">3.Разместить на официальном сайте </w:t>
      </w:r>
      <w:r w:rsidR="0088467F" w:rsidRPr="0095715E">
        <w:rPr>
          <w:sz w:val="24"/>
          <w:szCs w:val="24"/>
        </w:rPr>
        <w:t>сельского поселения Верхнебишиндинский сельсовет</w:t>
      </w:r>
      <w:r w:rsidR="0088467F">
        <w:rPr>
          <w:sz w:val="24"/>
          <w:szCs w:val="24"/>
        </w:rPr>
        <w:t xml:space="preserve"> </w:t>
      </w:r>
      <w:r w:rsidRPr="0095715E">
        <w:rPr>
          <w:sz w:val="24"/>
          <w:szCs w:val="24"/>
        </w:rPr>
        <w:t xml:space="preserve">муниципального района Туймазинский район Республики Башкортостан. </w:t>
      </w:r>
    </w:p>
    <w:p w:rsidR="00997E3C" w:rsidRDefault="00997E3C" w:rsidP="0088467F">
      <w:pPr>
        <w:pStyle w:val="a7"/>
        <w:spacing w:line="360" w:lineRule="auto"/>
        <w:ind w:left="0" w:firstLine="709"/>
      </w:pPr>
      <w:r w:rsidRPr="0095715E">
        <w:rPr>
          <w:sz w:val="24"/>
          <w:szCs w:val="24"/>
        </w:rPr>
        <w:t>4. Настоящее решение вступает в силу со дня его принятия.</w:t>
      </w:r>
      <w:r w:rsidR="0088467F">
        <w:t xml:space="preserve"> </w:t>
      </w:r>
    </w:p>
    <w:p w:rsidR="00997E3C" w:rsidRDefault="00997E3C" w:rsidP="00997E3C">
      <w:pPr>
        <w:pStyle w:val="a6"/>
      </w:pPr>
    </w:p>
    <w:p w:rsidR="0095715E" w:rsidRPr="0095715E" w:rsidRDefault="0095715E" w:rsidP="0095715E">
      <w:pPr>
        <w:jc w:val="both"/>
        <w:rPr>
          <w:sz w:val="24"/>
          <w:szCs w:val="24"/>
        </w:rPr>
      </w:pPr>
      <w:r w:rsidRPr="0095715E">
        <w:rPr>
          <w:sz w:val="24"/>
          <w:szCs w:val="24"/>
        </w:rPr>
        <w:t xml:space="preserve">Председатель Совета сельского поселения </w:t>
      </w:r>
    </w:p>
    <w:p w:rsidR="0095715E" w:rsidRPr="0095715E" w:rsidRDefault="0095715E" w:rsidP="0095715E">
      <w:pPr>
        <w:jc w:val="both"/>
        <w:rPr>
          <w:sz w:val="24"/>
          <w:szCs w:val="24"/>
        </w:rPr>
      </w:pPr>
      <w:r w:rsidRPr="0095715E">
        <w:rPr>
          <w:sz w:val="24"/>
          <w:szCs w:val="24"/>
        </w:rPr>
        <w:t>Верхнебишиндинский сельсовет</w:t>
      </w:r>
    </w:p>
    <w:p w:rsidR="0095715E" w:rsidRPr="0095715E" w:rsidRDefault="0095715E" w:rsidP="0095715E">
      <w:pPr>
        <w:jc w:val="both"/>
        <w:rPr>
          <w:sz w:val="24"/>
          <w:szCs w:val="24"/>
        </w:rPr>
      </w:pPr>
      <w:r w:rsidRPr="0095715E">
        <w:rPr>
          <w:sz w:val="24"/>
          <w:szCs w:val="24"/>
        </w:rPr>
        <w:t>муниципального района Туймазинский район</w:t>
      </w:r>
      <w:r>
        <w:rPr>
          <w:sz w:val="24"/>
          <w:szCs w:val="24"/>
        </w:rPr>
        <w:t xml:space="preserve">  </w:t>
      </w:r>
      <w:r w:rsidRPr="0095715E">
        <w:rPr>
          <w:sz w:val="24"/>
          <w:szCs w:val="24"/>
        </w:rPr>
        <w:t xml:space="preserve">                                                    Р.А.Миннуллин</w:t>
      </w:r>
    </w:p>
    <w:p w:rsidR="00997E3C" w:rsidRDefault="00997E3C" w:rsidP="00997E3C">
      <w:pPr>
        <w:pStyle w:val="31"/>
        <w:ind w:left="0"/>
      </w:pPr>
      <w:r>
        <w:tab/>
      </w:r>
      <w:r>
        <w:tab/>
      </w:r>
    </w:p>
    <w:p w:rsidR="00997E3C" w:rsidRDefault="00997E3C" w:rsidP="00997E3C">
      <w:pPr>
        <w:pStyle w:val="31"/>
        <w:ind w:left="0"/>
      </w:pPr>
    </w:p>
    <w:p w:rsidR="00997E3C" w:rsidRPr="001909A8" w:rsidRDefault="00997E3C" w:rsidP="0088467F">
      <w:pPr>
        <w:pStyle w:val="31"/>
        <w:ind w:left="0"/>
        <w:rPr>
          <w:sz w:val="24"/>
          <w:szCs w:val="18"/>
        </w:rPr>
      </w:pPr>
      <w:r w:rsidRPr="001909A8">
        <w:rPr>
          <w:sz w:val="24"/>
          <w:szCs w:val="18"/>
        </w:rPr>
        <w:t>«_</w:t>
      </w:r>
      <w:r w:rsidR="0088467F" w:rsidRPr="001909A8">
        <w:rPr>
          <w:sz w:val="24"/>
          <w:szCs w:val="18"/>
          <w:u w:val="single"/>
        </w:rPr>
        <w:t>14</w:t>
      </w:r>
      <w:r w:rsidRPr="001909A8">
        <w:rPr>
          <w:sz w:val="24"/>
          <w:szCs w:val="18"/>
        </w:rPr>
        <w:t xml:space="preserve">_» </w:t>
      </w:r>
      <w:r w:rsidR="0088467F" w:rsidRPr="001909A8">
        <w:rPr>
          <w:sz w:val="24"/>
          <w:szCs w:val="18"/>
        </w:rPr>
        <w:t>декабря</w:t>
      </w:r>
      <w:r w:rsidRPr="001909A8">
        <w:rPr>
          <w:sz w:val="24"/>
          <w:szCs w:val="18"/>
        </w:rPr>
        <w:t xml:space="preserve">__ </w:t>
      </w:r>
      <w:smartTag w:uri="urn:schemas-microsoft-com:office:smarttags" w:element="metricconverter">
        <w:smartTagPr>
          <w:attr w:name="ProductID" w:val="2018 г"/>
        </w:smartTagPr>
        <w:r w:rsidRPr="001909A8">
          <w:rPr>
            <w:sz w:val="24"/>
            <w:szCs w:val="18"/>
          </w:rPr>
          <w:t>2018 г</w:t>
        </w:r>
      </w:smartTag>
      <w:r w:rsidRPr="001909A8">
        <w:rPr>
          <w:sz w:val="24"/>
          <w:szCs w:val="18"/>
        </w:rPr>
        <w:t>.</w:t>
      </w:r>
    </w:p>
    <w:p w:rsidR="00997E3C" w:rsidRPr="001909A8" w:rsidRDefault="00997E3C" w:rsidP="0088467F">
      <w:pPr>
        <w:pStyle w:val="31"/>
        <w:ind w:left="0"/>
        <w:rPr>
          <w:sz w:val="24"/>
          <w:szCs w:val="18"/>
        </w:rPr>
      </w:pPr>
      <w:r w:rsidRPr="001909A8">
        <w:rPr>
          <w:sz w:val="24"/>
          <w:szCs w:val="18"/>
        </w:rPr>
        <w:t xml:space="preserve">№  </w:t>
      </w:r>
      <w:r w:rsidR="0088467F" w:rsidRPr="001909A8">
        <w:rPr>
          <w:sz w:val="24"/>
          <w:szCs w:val="18"/>
          <w:u w:val="single"/>
        </w:rPr>
        <w:t>180</w:t>
      </w:r>
      <w:r w:rsidRPr="001909A8">
        <w:rPr>
          <w:sz w:val="24"/>
          <w:szCs w:val="18"/>
        </w:rPr>
        <w:t>__</w:t>
      </w:r>
    </w:p>
    <w:p w:rsidR="00997E3C" w:rsidRDefault="00997E3C" w:rsidP="00997E3C">
      <w:pPr>
        <w:pStyle w:val="ConsTitle"/>
        <w:widowControl/>
        <w:ind w:firstLine="540"/>
        <w:jc w:val="center"/>
        <w:rPr>
          <w:rFonts w:ascii="Times New Roman" w:hAnsi="Times New Roman"/>
          <w:sz w:val="24"/>
        </w:rPr>
      </w:pPr>
    </w:p>
    <w:p w:rsidR="00997E3C" w:rsidRDefault="00997E3C" w:rsidP="00997E3C">
      <w:pPr>
        <w:pStyle w:val="ConsTitle"/>
        <w:widowControl/>
        <w:rPr>
          <w:rFonts w:ascii="Times New Roman" w:hAnsi="Times New Roman"/>
          <w:sz w:val="24"/>
        </w:rPr>
      </w:pPr>
    </w:p>
    <w:p w:rsidR="00997E3C" w:rsidRPr="001909A8" w:rsidRDefault="00997E3C" w:rsidP="00997E3C">
      <w:pPr>
        <w:shd w:val="clear" w:color="auto" w:fill="FFFFFF"/>
        <w:spacing w:before="490"/>
        <w:ind w:right="154"/>
        <w:rPr>
          <w:b/>
          <w:bCs/>
          <w:sz w:val="26"/>
          <w:szCs w:val="26"/>
        </w:rPr>
      </w:pPr>
    </w:p>
    <w:p w:rsidR="00997E3C" w:rsidRPr="001909A8" w:rsidRDefault="00997E3C" w:rsidP="001909A8">
      <w:pPr>
        <w:shd w:val="clear" w:color="auto" w:fill="FFFFFF"/>
        <w:ind w:left="6237"/>
        <w:rPr>
          <w:bCs/>
          <w:sz w:val="24"/>
          <w:szCs w:val="24"/>
        </w:rPr>
      </w:pPr>
      <w:r w:rsidRPr="001909A8">
        <w:rPr>
          <w:bCs/>
          <w:sz w:val="24"/>
          <w:szCs w:val="24"/>
        </w:rPr>
        <w:t>Приложение к решению</w:t>
      </w:r>
    </w:p>
    <w:p w:rsidR="00997E3C" w:rsidRPr="001909A8" w:rsidRDefault="00997E3C" w:rsidP="001909A8">
      <w:pPr>
        <w:shd w:val="clear" w:color="auto" w:fill="FFFFFF"/>
        <w:ind w:left="6237"/>
        <w:rPr>
          <w:bCs/>
          <w:sz w:val="24"/>
          <w:szCs w:val="24"/>
        </w:rPr>
      </w:pPr>
      <w:r w:rsidRPr="001909A8">
        <w:rPr>
          <w:bCs/>
          <w:sz w:val="24"/>
          <w:szCs w:val="24"/>
        </w:rPr>
        <w:t xml:space="preserve">Совета </w:t>
      </w:r>
      <w:r w:rsidR="001909A8" w:rsidRPr="001909A8">
        <w:rPr>
          <w:sz w:val="24"/>
          <w:szCs w:val="24"/>
        </w:rPr>
        <w:t xml:space="preserve">сельского поселения Верхнебишиндинский сельсовет </w:t>
      </w:r>
      <w:r w:rsidRPr="001909A8">
        <w:rPr>
          <w:bCs/>
          <w:sz w:val="24"/>
          <w:szCs w:val="24"/>
        </w:rPr>
        <w:t>муниципального района</w:t>
      </w:r>
    </w:p>
    <w:p w:rsidR="001909A8" w:rsidRDefault="00997E3C" w:rsidP="001909A8">
      <w:pPr>
        <w:shd w:val="clear" w:color="auto" w:fill="FFFFFF"/>
        <w:ind w:left="6237"/>
        <w:rPr>
          <w:bCs/>
          <w:sz w:val="24"/>
          <w:szCs w:val="24"/>
        </w:rPr>
      </w:pPr>
      <w:r w:rsidRPr="001909A8">
        <w:rPr>
          <w:bCs/>
          <w:sz w:val="24"/>
          <w:szCs w:val="24"/>
        </w:rPr>
        <w:t xml:space="preserve">Туймазинский район </w:t>
      </w:r>
      <w:r w:rsidR="001909A8">
        <w:rPr>
          <w:bCs/>
          <w:sz w:val="24"/>
          <w:szCs w:val="24"/>
        </w:rPr>
        <w:t>Республики Башкортостан</w:t>
      </w:r>
    </w:p>
    <w:p w:rsidR="00997E3C" w:rsidRPr="001909A8" w:rsidRDefault="00997E3C" w:rsidP="001909A8">
      <w:pPr>
        <w:shd w:val="clear" w:color="auto" w:fill="FFFFFF"/>
        <w:ind w:left="6237"/>
        <w:rPr>
          <w:bCs/>
          <w:sz w:val="24"/>
          <w:szCs w:val="24"/>
        </w:rPr>
      </w:pPr>
      <w:r w:rsidRPr="001909A8">
        <w:rPr>
          <w:bCs/>
          <w:sz w:val="24"/>
          <w:szCs w:val="24"/>
        </w:rPr>
        <w:t>от   «</w:t>
      </w:r>
      <w:r w:rsidR="001909A8">
        <w:rPr>
          <w:bCs/>
          <w:sz w:val="24"/>
          <w:szCs w:val="24"/>
        </w:rPr>
        <w:t>14</w:t>
      </w:r>
      <w:r w:rsidRPr="001909A8">
        <w:rPr>
          <w:bCs/>
          <w:sz w:val="24"/>
          <w:szCs w:val="24"/>
        </w:rPr>
        <w:t>»</w:t>
      </w:r>
      <w:r w:rsidR="001909A8">
        <w:rPr>
          <w:bCs/>
          <w:sz w:val="24"/>
          <w:szCs w:val="24"/>
        </w:rPr>
        <w:t>декабря</w:t>
      </w:r>
      <w:r w:rsidRPr="001909A8">
        <w:rPr>
          <w:bCs/>
          <w:sz w:val="24"/>
          <w:szCs w:val="24"/>
        </w:rPr>
        <w:t>_2018г  №_</w:t>
      </w:r>
      <w:r w:rsidR="001909A8" w:rsidRPr="001909A8">
        <w:rPr>
          <w:bCs/>
          <w:sz w:val="24"/>
          <w:szCs w:val="24"/>
          <w:u w:val="single"/>
        </w:rPr>
        <w:t>180</w:t>
      </w:r>
      <w:r w:rsidRPr="001909A8">
        <w:rPr>
          <w:bCs/>
          <w:sz w:val="24"/>
          <w:szCs w:val="24"/>
        </w:rPr>
        <w:t>_</w:t>
      </w:r>
    </w:p>
    <w:p w:rsidR="00AD560E" w:rsidRDefault="00AD560E" w:rsidP="00997E3C">
      <w:pPr>
        <w:shd w:val="clear" w:color="auto" w:fill="FFFFFF"/>
        <w:spacing w:before="490"/>
        <w:ind w:right="154"/>
        <w:jc w:val="center"/>
        <w:rPr>
          <w:b/>
          <w:sz w:val="26"/>
          <w:szCs w:val="26"/>
        </w:rPr>
      </w:pPr>
    </w:p>
    <w:p w:rsidR="00997E3C" w:rsidRPr="00F72E78" w:rsidRDefault="00997E3C" w:rsidP="00997E3C">
      <w:pPr>
        <w:shd w:val="clear" w:color="auto" w:fill="FFFFFF"/>
        <w:spacing w:before="490"/>
        <w:ind w:right="154"/>
        <w:jc w:val="center"/>
        <w:rPr>
          <w:b/>
          <w:sz w:val="26"/>
          <w:szCs w:val="26"/>
        </w:rPr>
      </w:pPr>
      <w:r w:rsidRPr="00F72E78">
        <w:rPr>
          <w:b/>
          <w:sz w:val="26"/>
          <w:szCs w:val="26"/>
        </w:rPr>
        <w:t>ПОЛОЖЕНИЕ</w:t>
      </w:r>
    </w:p>
    <w:p w:rsidR="00997E3C" w:rsidRPr="001909A8" w:rsidRDefault="00997E3C" w:rsidP="001909A8">
      <w:pPr>
        <w:shd w:val="clear" w:color="auto" w:fill="FFFFFF"/>
        <w:spacing w:before="173" w:line="322" w:lineRule="exact"/>
        <w:ind w:right="139"/>
        <w:jc w:val="center"/>
        <w:rPr>
          <w:sz w:val="26"/>
          <w:szCs w:val="26"/>
        </w:rPr>
      </w:pPr>
      <w:r w:rsidRPr="001909A8">
        <w:rPr>
          <w:bCs/>
          <w:sz w:val="26"/>
          <w:szCs w:val="26"/>
        </w:rPr>
        <w:t xml:space="preserve">о порядке организации и проведения публичных слушаний (по проектам муниципальных правовых актов по вопросам местного значения) в </w:t>
      </w:r>
      <w:r w:rsidR="001909A8" w:rsidRPr="001909A8">
        <w:rPr>
          <w:sz w:val="26"/>
          <w:szCs w:val="26"/>
        </w:rPr>
        <w:t xml:space="preserve">сельском поселении Верхнебишиндинский сельсовет </w:t>
      </w:r>
      <w:r w:rsidRPr="001909A8">
        <w:rPr>
          <w:bCs/>
          <w:sz w:val="26"/>
          <w:szCs w:val="26"/>
        </w:rPr>
        <w:t>муниципально</w:t>
      </w:r>
      <w:r w:rsidR="001909A8">
        <w:rPr>
          <w:bCs/>
          <w:sz w:val="26"/>
          <w:szCs w:val="26"/>
        </w:rPr>
        <w:t>го</w:t>
      </w:r>
      <w:r w:rsidRPr="001909A8">
        <w:rPr>
          <w:bCs/>
          <w:sz w:val="26"/>
          <w:szCs w:val="26"/>
        </w:rPr>
        <w:t xml:space="preserve"> район</w:t>
      </w:r>
      <w:r w:rsidR="001909A8">
        <w:rPr>
          <w:bCs/>
          <w:sz w:val="26"/>
          <w:szCs w:val="26"/>
        </w:rPr>
        <w:t>а</w:t>
      </w:r>
    </w:p>
    <w:p w:rsidR="00997E3C" w:rsidRPr="001909A8" w:rsidRDefault="00997E3C" w:rsidP="00997E3C">
      <w:pPr>
        <w:shd w:val="clear" w:color="auto" w:fill="FFFFFF"/>
        <w:spacing w:line="322" w:lineRule="exact"/>
        <w:ind w:right="144"/>
        <w:jc w:val="center"/>
        <w:rPr>
          <w:sz w:val="26"/>
          <w:szCs w:val="26"/>
        </w:rPr>
      </w:pPr>
      <w:r w:rsidRPr="001909A8">
        <w:rPr>
          <w:bCs/>
          <w:sz w:val="26"/>
          <w:szCs w:val="26"/>
        </w:rPr>
        <w:t>Туймазинский район Республики Башкортостан</w:t>
      </w:r>
    </w:p>
    <w:p w:rsidR="00997E3C" w:rsidRPr="00AD560E" w:rsidRDefault="00997E3C" w:rsidP="00AD560E">
      <w:pPr>
        <w:pStyle w:val="af3"/>
        <w:numPr>
          <w:ilvl w:val="0"/>
          <w:numId w:val="27"/>
        </w:numPr>
        <w:shd w:val="clear" w:color="auto" w:fill="FFFFFF"/>
        <w:spacing w:before="542"/>
        <w:ind w:right="110"/>
        <w:jc w:val="center"/>
        <w:rPr>
          <w:sz w:val="26"/>
          <w:szCs w:val="26"/>
        </w:rPr>
      </w:pPr>
      <w:r w:rsidRPr="00AD560E">
        <w:rPr>
          <w:sz w:val="26"/>
          <w:szCs w:val="26"/>
        </w:rPr>
        <w:t>Общие положения</w:t>
      </w:r>
    </w:p>
    <w:p w:rsidR="00AD560E" w:rsidRPr="00AD560E" w:rsidRDefault="00AD560E" w:rsidP="00AD560E">
      <w:pPr>
        <w:pStyle w:val="af3"/>
        <w:shd w:val="clear" w:color="auto" w:fill="FFFFFF"/>
        <w:spacing w:before="542"/>
        <w:ind w:right="110"/>
        <w:rPr>
          <w:sz w:val="26"/>
          <w:szCs w:val="26"/>
        </w:rPr>
      </w:pPr>
    </w:p>
    <w:p w:rsidR="00997E3C" w:rsidRPr="001909A8" w:rsidRDefault="00997E3C" w:rsidP="00F72E78">
      <w:pPr>
        <w:shd w:val="clear" w:color="auto" w:fill="FFFFFF"/>
        <w:spacing w:before="5" w:line="322" w:lineRule="exact"/>
        <w:ind w:left="14" w:firstLine="695"/>
        <w:jc w:val="both"/>
        <w:rPr>
          <w:sz w:val="26"/>
          <w:szCs w:val="26"/>
        </w:rPr>
      </w:pPr>
      <w:r w:rsidRPr="001909A8">
        <w:rPr>
          <w:sz w:val="26"/>
          <w:szCs w:val="26"/>
        </w:rPr>
        <w:t>1.</w:t>
      </w:r>
      <w:r w:rsidRPr="001909A8">
        <w:rPr>
          <w:sz w:val="26"/>
          <w:szCs w:val="26"/>
        </w:rPr>
        <w:tab/>
        <w:t xml:space="preserve">Настоящее Положение  </w:t>
      </w:r>
      <w:r w:rsidRPr="001909A8">
        <w:rPr>
          <w:bCs/>
          <w:sz w:val="26"/>
          <w:szCs w:val="26"/>
        </w:rPr>
        <w:t xml:space="preserve">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w:t>
      </w:r>
      <w:r w:rsidRPr="001909A8">
        <w:rPr>
          <w:sz w:val="26"/>
          <w:szCs w:val="26"/>
        </w:rPr>
        <w:t xml:space="preserve">Законом Республики Башкортостан «О местном самоуправлении в Республике Башкортостан», Уставом </w:t>
      </w:r>
      <w:r w:rsidR="00F72E78" w:rsidRPr="00F72E78">
        <w:rPr>
          <w:sz w:val="26"/>
          <w:szCs w:val="26"/>
        </w:rPr>
        <w:t>сельского поселения Верхнебишиндинский сельсовет</w:t>
      </w:r>
      <w:r w:rsidR="00F72E78">
        <w:rPr>
          <w:sz w:val="24"/>
          <w:szCs w:val="24"/>
        </w:rPr>
        <w:t xml:space="preserve"> </w:t>
      </w:r>
      <w:r w:rsidRPr="001909A8">
        <w:rPr>
          <w:sz w:val="26"/>
          <w:szCs w:val="26"/>
        </w:rPr>
        <w:t>муниципального района Туймазинский район Республики Башкортостан устанавливает порядок организации и проведения публичных слушаний для обсуждения с</w:t>
      </w:r>
      <w:r w:rsidR="00F72E78">
        <w:rPr>
          <w:sz w:val="26"/>
          <w:szCs w:val="26"/>
        </w:rPr>
        <w:t xml:space="preserve"> </w:t>
      </w:r>
      <w:r w:rsidRPr="001909A8">
        <w:rPr>
          <w:sz w:val="26"/>
          <w:szCs w:val="26"/>
        </w:rPr>
        <w:t xml:space="preserve">участием жителей </w:t>
      </w:r>
      <w:r w:rsidR="00F72E78" w:rsidRPr="00F72E78">
        <w:rPr>
          <w:sz w:val="26"/>
          <w:szCs w:val="26"/>
        </w:rPr>
        <w:t>сельского поселения Верхнебишиндинский сельсовет</w:t>
      </w:r>
      <w:r w:rsidR="00F72E78">
        <w:rPr>
          <w:sz w:val="24"/>
          <w:szCs w:val="24"/>
        </w:rPr>
        <w:t xml:space="preserve"> </w:t>
      </w:r>
      <w:r w:rsidRPr="001909A8">
        <w:rPr>
          <w:sz w:val="26"/>
          <w:szCs w:val="26"/>
        </w:rPr>
        <w:t>муниципального района   Туймазинский район Республики Башкортостан (далее -муниципальное образование) проектов муниципальных правовых актов по вопросам местного значения.</w:t>
      </w:r>
    </w:p>
    <w:p w:rsidR="00997E3C" w:rsidRPr="001909A8" w:rsidRDefault="00997E3C" w:rsidP="00F72E78">
      <w:pPr>
        <w:shd w:val="clear" w:color="auto" w:fill="FFFFFF"/>
        <w:spacing w:before="5" w:line="322" w:lineRule="exact"/>
        <w:ind w:left="14" w:firstLine="695"/>
        <w:jc w:val="both"/>
        <w:rPr>
          <w:sz w:val="26"/>
          <w:szCs w:val="26"/>
        </w:rPr>
      </w:pPr>
      <w:r w:rsidRPr="001909A8">
        <w:rPr>
          <w:sz w:val="26"/>
          <w:szCs w:val="26"/>
        </w:rPr>
        <w:t>2.</w:t>
      </w:r>
      <w:r w:rsidRPr="001909A8">
        <w:rPr>
          <w:sz w:val="26"/>
          <w:szCs w:val="26"/>
        </w:rPr>
        <w:tab/>
        <w:t>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муниципального образования,</w:t>
      </w:r>
      <w:r w:rsidRPr="001909A8">
        <w:rPr>
          <w:sz w:val="26"/>
          <w:szCs w:val="26"/>
        </w:rPr>
        <w:br/>
        <w:t>представительным органом муниципального образования, главой муниципального образования.</w:t>
      </w:r>
    </w:p>
    <w:p w:rsidR="00997E3C" w:rsidRPr="00F72E78" w:rsidRDefault="00997E3C" w:rsidP="00997E3C">
      <w:pPr>
        <w:shd w:val="clear" w:color="auto" w:fill="FFFFFF"/>
        <w:spacing w:before="5" w:line="322" w:lineRule="exact"/>
        <w:ind w:left="14" w:firstLine="173"/>
        <w:jc w:val="both"/>
        <w:rPr>
          <w:sz w:val="22"/>
          <w:szCs w:val="22"/>
        </w:rPr>
      </w:pPr>
    </w:p>
    <w:p w:rsidR="00997E3C" w:rsidRDefault="00997E3C" w:rsidP="00997E3C">
      <w:pPr>
        <w:shd w:val="clear" w:color="auto" w:fill="FFFFFF"/>
        <w:tabs>
          <w:tab w:val="left" w:pos="893"/>
        </w:tabs>
        <w:spacing w:line="322" w:lineRule="exact"/>
        <w:ind w:left="10" w:firstLine="394"/>
        <w:jc w:val="center"/>
        <w:rPr>
          <w:sz w:val="26"/>
          <w:szCs w:val="26"/>
        </w:rPr>
      </w:pPr>
      <w:r w:rsidRPr="001909A8">
        <w:rPr>
          <w:sz w:val="26"/>
          <w:szCs w:val="26"/>
        </w:rPr>
        <w:t>2.Вопросы, рассматриваемые на публичных слушаниях</w:t>
      </w:r>
    </w:p>
    <w:p w:rsidR="00AD560E" w:rsidRPr="001909A8" w:rsidRDefault="00AD560E" w:rsidP="00997E3C">
      <w:pPr>
        <w:shd w:val="clear" w:color="auto" w:fill="FFFFFF"/>
        <w:tabs>
          <w:tab w:val="left" w:pos="893"/>
        </w:tabs>
        <w:spacing w:line="322" w:lineRule="exact"/>
        <w:ind w:left="10" w:firstLine="394"/>
        <w:jc w:val="center"/>
        <w:rPr>
          <w:sz w:val="26"/>
          <w:szCs w:val="26"/>
        </w:rPr>
      </w:pPr>
    </w:p>
    <w:p w:rsidR="00997E3C" w:rsidRPr="001909A8" w:rsidRDefault="00997E3C" w:rsidP="00F72E78">
      <w:pPr>
        <w:shd w:val="clear" w:color="auto" w:fill="FFFFFF"/>
        <w:tabs>
          <w:tab w:val="left" w:pos="893"/>
        </w:tabs>
        <w:spacing w:line="322" w:lineRule="exact"/>
        <w:ind w:left="10" w:firstLine="699"/>
        <w:rPr>
          <w:sz w:val="26"/>
          <w:szCs w:val="26"/>
        </w:rPr>
      </w:pPr>
      <w:r w:rsidRPr="001909A8">
        <w:rPr>
          <w:sz w:val="26"/>
          <w:szCs w:val="26"/>
        </w:rPr>
        <w:t>2.1. На публичные слушания выносятся:</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 xml:space="preserve">2.1.1. Проект Устава </w:t>
      </w:r>
      <w:r w:rsidR="00F72E78" w:rsidRPr="00F72E78">
        <w:rPr>
          <w:sz w:val="26"/>
          <w:szCs w:val="26"/>
        </w:rPr>
        <w:t>сельского поселения Верхнебишиндинский сельсовет</w:t>
      </w:r>
      <w:r w:rsidR="00F72E78">
        <w:rPr>
          <w:sz w:val="24"/>
          <w:szCs w:val="24"/>
        </w:rPr>
        <w:t xml:space="preserve"> </w:t>
      </w:r>
      <w:r w:rsidRPr="001909A8">
        <w:rPr>
          <w:sz w:val="26"/>
          <w:szCs w:val="26"/>
        </w:rPr>
        <w:t xml:space="preserve">муниципального района Туймазинский район (далее –Устав), а также проект муниципального правового акта о внесении изменений и дополнений в данный Устав, кроме случаев, когда в Устав </w:t>
      </w:r>
      <w:r w:rsidR="00F72E78" w:rsidRPr="00F72E78">
        <w:rPr>
          <w:sz w:val="26"/>
          <w:szCs w:val="26"/>
        </w:rPr>
        <w:t>сельского поселения Верхнебишиндинский сельсовет</w:t>
      </w:r>
      <w:r w:rsidR="00F72E78">
        <w:rPr>
          <w:sz w:val="24"/>
          <w:szCs w:val="24"/>
        </w:rPr>
        <w:t xml:space="preserve"> </w:t>
      </w:r>
      <w:r w:rsidRPr="001909A8">
        <w:rPr>
          <w:sz w:val="26"/>
          <w:szCs w:val="26"/>
        </w:rPr>
        <w:t xml:space="preserve">муниципального района вносятся изменения в форме точного воспроизведения </w:t>
      </w:r>
      <w:r w:rsidRPr="001909A8">
        <w:rPr>
          <w:sz w:val="26"/>
          <w:szCs w:val="26"/>
        </w:rPr>
        <w:lastRenderedPageBreak/>
        <w:t>положений Конституции Российской Федерации, федеральных законов, Конституции  или законов Республики Башкортостан в целях приведения данного Устава в соответствие с этими нормативными правовыми актами;</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2.1.2. Проект местного бюджета и отчет о его исполнении;</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 xml:space="preserve">2.1.3. Проект Стратегии социально-экономического развития </w:t>
      </w:r>
      <w:r w:rsidR="00F72E78" w:rsidRPr="00F72E78">
        <w:rPr>
          <w:sz w:val="26"/>
          <w:szCs w:val="26"/>
        </w:rPr>
        <w:t>сельского поселения Верхнебишиндинский сельсовет</w:t>
      </w:r>
      <w:r w:rsidR="00F72E78">
        <w:rPr>
          <w:sz w:val="24"/>
          <w:szCs w:val="24"/>
        </w:rPr>
        <w:t xml:space="preserve"> </w:t>
      </w:r>
      <w:r w:rsidRPr="001909A8">
        <w:rPr>
          <w:sz w:val="26"/>
          <w:szCs w:val="26"/>
        </w:rPr>
        <w:t>муниципального района Туймазинский район;</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2.1.4.Проекты генерального плана и проекты, предусматривающие внесение изменений в генеральный план,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2.1.5.Вопросы о преобразовании муниципального образования,  за исключением случаев, если в соответствии со статьей 13 Федерального закона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97E3C" w:rsidRPr="001909A8" w:rsidRDefault="00997E3C" w:rsidP="00F72E78">
      <w:pPr>
        <w:shd w:val="clear" w:color="auto" w:fill="FFFFFF"/>
        <w:tabs>
          <w:tab w:val="left" w:pos="893"/>
        </w:tabs>
        <w:ind w:left="10" w:firstLine="699"/>
        <w:jc w:val="both"/>
        <w:rPr>
          <w:sz w:val="26"/>
          <w:szCs w:val="26"/>
        </w:rPr>
      </w:pPr>
      <w:r w:rsidRPr="001909A8">
        <w:rPr>
          <w:sz w:val="26"/>
          <w:szCs w:val="26"/>
        </w:rPr>
        <w:t xml:space="preserve">2.2.Допускается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w:t>
      </w:r>
    </w:p>
    <w:p w:rsidR="00997E3C" w:rsidRPr="001909A8" w:rsidRDefault="00997E3C" w:rsidP="00F72E78">
      <w:pPr>
        <w:shd w:val="clear" w:color="auto" w:fill="FFFFFF"/>
        <w:tabs>
          <w:tab w:val="left" w:pos="893"/>
        </w:tabs>
        <w:ind w:left="10" w:firstLine="699"/>
        <w:jc w:val="both"/>
        <w:rPr>
          <w:sz w:val="26"/>
          <w:szCs w:val="26"/>
        </w:rPr>
      </w:pPr>
      <w:r w:rsidRPr="001909A8">
        <w:rPr>
          <w:sz w:val="26"/>
          <w:szCs w:val="26"/>
        </w:rPr>
        <w:t>2.3.Каждый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997E3C" w:rsidRPr="00AD560E" w:rsidRDefault="00997E3C" w:rsidP="00997E3C">
      <w:pPr>
        <w:shd w:val="clear" w:color="auto" w:fill="FFFFFF"/>
        <w:tabs>
          <w:tab w:val="left" w:pos="893"/>
        </w:tabs>
        <w:jc w:val="both"/>
        <w:rPr>
          <w:sz w:val="28"/>
          <w:szCs w:val="28"/>
        </w:rPr>
      </w:pPr>
    </w:p>
    <w:p w:rsidR="00997E3C" w:rsidRPr="001909A8" w:rsidRDefault="00997E3C" w:rsidP="00997E3C">
      <w:pPr>
        <w:shd w:val="clear" w:color="auto" w:fill="FFFFFF"/>
        <w:spacing w:line="20" w:lineRule="atLeast"/>
        <w:ind w:left="1440"/>
        <w:jc w:val="both"/>
        <w:rPr>
          <w:sz w:val="26"/>
          <w:szCs w:val="26"/>
        </w:rPr>
      </w:pPr>
      <w:r w:rsidRPr="001909A8">
        <w:rPr>
          <w:sz w:val="26"/>
          <w:szCs w:val="26"/>
        </w:rPr>
        <w:t xml:space="preserve">3. Проведение и назначение публичных слушаний </w:t>
      </w:r>
    </w:p>
    <w:p w:rsidR="00997E3C" w:rsidRPr="001909A8" w:rsidRDefault="00997E3C" w:rsidP="00997E3C">
      <w:pPr>
        <w:shd w:val="clear" w:color="auto" w:fill="FFFFFF"/>
        <w:spacing w:line="20" w:lineRule="atLeast"/>
        <w:ind w:left="1440"/>
        <w:jc w:val="both"/>
        <w:rPr>
          <w:sz w:val="26"/>
          <w:szCs w:val="26"/>
        </w:rPr>
      </w:pPr>
    </w:p>
    <w:p w:rsidR="00997E3C" w:rsidRPr="001909A8" w:rsidRDefault="00997E3C" w:rsidP="00F72E78">
      <w:pPr>
        <w:shd w:val="clear" w:color="auto" w:fill="FFFFFF"/>
        <w:tabs>
          <w:tab w:val="left" w:pos="893"/>
        </w:tabs>
        <w:spacing w:line="20" w:lineRule="atLeast"/>
        <w:ind w:firstLine="709"/>
        <w:jc w:val="both"/>
        <w:rPr>
          <w:sz w:val="26"/>
          <w:szCs w:val="26"/>
        </w:rPr>
      </w:pPr>
      <w:r w:rsidRPr="001909A8">
        <w:rPr>
          <w:sz w:val="26"/>
          <w:szCs w:val="26"/>
        </w:rPr>
        <w:t>3.1.</w:t>
      </w:r>
      <w:r w:rsidRPr="001909A8">
        <w:rPr>
          <w:sz w:val="26"/>
          <w:szCs w:val="26"/>
        </w:rPr>
        <w:tab/>
        <w:t>Публичные слушания проводятся по инициативе:</w:t>
      </w:r>
    </w:p>
    <w:p w:rsidR="00997E3C" w:rsidRPr="001909A8" w:rsidRDefault="00997E3C" w:rsidP="00F72E78">
      <w:pPr>
        <w:widowControl w:val="0"/>
        <w:shd w:val="clear" w:color="auto" w:fill="FFFFFF"/>
        <w:tabs>
          <w:tab w:val="left" w:pos="1099"/>
        </w:tabs>
        <w:autoSpaceDE w:val="0"/>
        <w:autoSpaceDN w:val="0"/>
        <w:adjustRightInd w:val="0"/>
        <w:spacing w:line="322" w:lineRule="exact"/>
        <w:ind w:firstLine="709"/>
        <w:jc w:val="both"/>
        <w:rPr>
          <w:sz w:val="26"/>
          <w:szCs w:val="26"/>
        </w:rPr>
      </w:pPr>
      <w:r w:rsidRPr="001909A8">
        <w:rPr>
          <w:sz w:val="26"/>
          <w:szCs w:val="26"/>
        </w:rPr>
        <w:t>3.1.1.населения муниципального образования;</w:t>
      </w:r>
    </w:p>
    <w:p w:rsidR="00997E3C" w:rsidRPr="001909A8" w:rsidRDefault="00997E3C" w:rsidP="00F72E78">
      <w:pPr>
        <w:widowControl w:val="0"/>
        <w:shd w:val="clear" w:color="auto" w:fill="FFFFFF"/>
        <w:tabs>
          <w:tab w:val="left" w:pos="1099"/>
        </w:tabs>
        <w:autoSpaceDE w:val="0"/>
        <w:autoSpaceDN w:val="0"/>
        <w:adjustRightInd w:val="0"/>
        <w:spacing w:line="322" w:lineRule="exact"/>
        <w:ind w:firstLine="709"/>
        <w:jc w:val="both"/>
        <w:rPr>
          <w:sz w:val="26"/>
          <w:szCs w:val="26"/>
        </w:rPr>
      </w:pPr>
      <w:r w:rsidRPr="001909A8">
        <w:rPr>
          <w:sz w:val="26"/>
          <w:szCs w:val="26"/>
        </w:rPr>
        <w:t>3.1.2.представительного органа муниципального образования;</w:t>
      </w:r>
    </w:p>
    <w:p w:rsidR="00997E3C" w:rsidRPr="001909A8" w:rsidRDefault="00997E3C" w:rsidP="00F72E78">
      <w:pPr>
        <w:widowControl w:val="0"/>
        <w:shd w:val="clear" w:color="auto" w:fill="FFFFFF"/>
        <w:tabs>
          <w:tab w:val="left" w:pos="1099"/>
        </w:tabs>
        <w:autoSpaceDE w:val="0"/>
        <w:autoSpaceDN w:val="0"/>
        <w:adjustRightInd w:val="0"/>
        <w:spacing w:line="322" w:lineRule="exact"/>
        <w:ind w:firstLine="709"/>
        <w:jc w:val="both"/>
        <w:rPr>
          <w:sz w:val="26"/>
          <w:szCs w:val="26"/>
        </w:rPr>
      </w:pPr>
      <w:r w:rsidRPr="001909A8">
        <w:rPr>
          <w:sz w:val="26"/>
          <w:szCs w:val="26"/>
        </w:rPr>
        <w:t>3.1.3.главы муниципального образования.</w:t>
      </w:r>
    </w:p>
    <w:p w:rsidR="00F72E78" w:rsidRDefault="00997E3C" w:rsidP="00F72E78">
      <w:pPr>
        <w:widowControl w:val="0"/>
        <w:shd w:val="clear" w:color="auto" w:fill="FFFFFF"/>
        <w:tabs>
          <w:tab w:val="left" w:pos="1099"/>
        </w:tabs>
        <w:autoSpaceDE w:val="0"/>
        <w:autoSpaceDN w:val="0"/>
        <w:adjustRightInd w:val="0"/>
        <w:spacing w:line="322" w:lineRule="exact"/>
        <w:ind w:firstLine="709"/>
        <w:jc w:val="both"/>
        <w:rPr>
          <w:sz w:val="26"/>
          <w:szCs w:val="26"/>
        </w:rPr>
      </w:pPr>
      <w:r w:rsidRPr="001909A8">
        <w:rPr>
          <w:sz w:val="26"/>
          <w:szCs w:val="26"/>
        </w:rPr>
        <w:t>3.2.Инициатива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997E3C" w:rsidRPr="001909A8" w:rsidRDefault="00997E3C" w:rsidP="00F72E78">
      <w:pPr>
        <w:widowControl w:val="0"/>
        <w:shd w:val="clear" w:color="auto" w:fill="FFFFFF"/>
        <w:tabs>
          <w:tab w:val="left" w:pos="1099"/>
        </w:tabs>
        <w:autoSpaceDE w:val="0"/>
        <w:autoSpaceDN w:val="0"/>
        <w:adjustRightInd w:val="0"/>
        <w:spacing w:line="322" w:lineRule="exact"/>
        <w:ind w:firstLine="709"/>
        <w:jc w:val="both"/>
        <w:rPr>
          <w:sz w:val="26"/>
          <w:szCs w:val="26"/>
        </w:rPr>
      </w:pPr>
      <w:r w:rsidRPr="001909A8">
        <w:rPr>
          <w:sz w:val="26"/>
          <w:szCs w:val="26"/>
        </w:rPr>
        <w:t>3.3.Предложения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997E3C" w:rsidRPr="001909A8" w:rsidRDefault="00997E3C" w:rsidP="00F72E78">
      <w:pPr>
        <w:shd w:val="clear" w:color="auto" w:fill="FFFFFF"/>
        <w:tabs>
          <w:tab w:val="left" w:pos="893"/>
        </w:tabs>
        <w:spacing w:line="322" w:lineRule="exact"/>
        <w:ind w:firstLine="709"/>
        <w:jc w:val="both"/>
        <w:rPr>
          <w:sz w:val="26"/>
          <w:szCs w:val="26"/>
        </w:rPr>
      </w:pPr>
      <w:r w:rsidRPr="001909A8">
        <w:rPr>
          <w:sz w:val="26"/>
          <w:szCs w:val="26"/>
        </w:rPr>
        <w:lastRenderedPageBreak/>
        <w:t>3.4.</w:t>
      </w:r>
      <w:r w:rsidRPr="001909A8">
        <w:rPr>
          <w:sz w:val="26"/>
          <w:szCs w:val="26"/>
        </w:rPr>
        <w:tab/>
        <w:t>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rsidR="00997E3C" w:rsidRPr="001909A8" w:rsidRDefault="00997E3C" w:rsidP="00F72E78">
      <w:pPr>
        <w:shd w:val="clear" w:color="auto" w:fill="FFFFFF"/>
        <w:tabs>
          <w:tab w:val="left" w:pos="893"/>
        </w:tabs>
        <w:spacing w:line="322" w:lineRule="exact"/>
        <w:ind w:firstLine="709"/>
        <w:jc w:val="both"/>
        <w:rPr>
          <w:sz w:val="26"/>
          <w:szCs w:val="26"/>
        </w:rPr>
      </w:pPr>
      <w:r w:rsidRPr="001909A8">
        <w:rPr>
          <w:sz w:val="26"/>
          <w:szCs w:val="26"/>
        </w:rPr>
        <w:t>3.5. Публичные слушания, проводимые по инициативе главы муниципального образования, назначаются главой муниципального образования.</w:t>
      </w:r>
    </w:p>
    <w:p w:rsidR="00997E3C" w:rsidRPr="001909A8" w:rsidRDefault="00997E3C" w:rsidP="00F72E78">
      <w:pPr>
        <w:shd w:val="clear" w:color="auto" w:fill="FFFFFF"/>
        <w:tabs>
          <w:tab w:val="left" w:pos="893"/>
        </w:tabs>
        <w:ind w:firstLine="709"/>
        <w:jc w:val="both"/>
        <w:rPr>
          <w:sz w:val="26"/>
          <w:szCs w:val="26"/>
        </w:rPr>
      </w:pPr>
    </w:p>
    <w:p w:rsidR="00997E3C" w:rsidRPr="001909A8" w:rsidRDefault="00997E3C" w:rsidP="00997E3C">
      <w:pPr>
        <w:shd w:val="clear" w:color="auto" w:fill="FFFFFF"/>
        <w:tabs>
          <w:tab w:val="left" w:pos="893"/>
        </w:tabs>
        <w:spacing w:line="322" w:lineRule="exact"/>
        <w:ind w:left="10" w:firstLine="394"/>
        <w:jc w:val="center"/>
        <w:rPr>
          <w:sz w:val="26"/>
          <w:szCs w:val="26"/>
        </w:rPr>
      </w:pPr>
      <w:r w:rsidRPr="001909A8">
        <w:rPr>
          <w:sz w:val="26"/>
          <w:szCs w:val="26"/>
        </w:rPr>
        <w:t>4.Решение о назначении публичных слушаний</w:t>
      </w:r>
    </w:p>
    <w:p w:rsidR="00997E3C" w:rsidRPr="001909A8" w:rsidRDefault="00997E3C" w:rsidP="00997E3C">
      <w:pPr>
        <w:shd w:val="clear" w:color="auto" w:fill="FFFFFF"/>
        <w:tabs>
          <w:tab w:val="left" w:pos="893"/>
        </w:tabs>
        <w:spacing w:line="322" w:lineRule="exact"/>
        <w:ind w:left="10" w:firstLine="394"/>
        <w:jc w:val="center"/>
        <w:rPr>
          <w:sz w:val="26"/>
          <w:szCs w:val="26"/>
        </w:rPr>
      </w:pPr>
    </w:p>
    <w:p w:rsidR="00997E3C" w:rsidRPr="001909A8" w:rsidRDefault="00997E3C" w:rsidP="00F72E78">
      <w:pPr>
        <w:shd w:val="clear" w:color="auto" w:fill="FFFFFF"/>
        <w:tabs>
          <w:tab w:val="left" w:pos="893"/>
        </w:tabs>
        <w:spacing w:line="322" w:lineRule="exact"/>
        <w:ind w:left="10" w:firstLine="699"/>
        <w:rPr>
          <w:sz w:val="26"/>
          <w:szCs w:val="26"/>
        </w:rPr>
      </w:pPr>
      <w:r w:rsidRPr="001909A8">
        <w:rPr>
          <w:sz w:val="26"/>
          <w:szCs w:val="26"/>
        </w:rPr>
        <w:t>4.1. В решении о назначении публичных слушаний указываются:</w:t>
      </w:r>
    </w:p>
    <w:p w:rsidR="00997E3C" w:rsidRPr="001909A8" w:rsidRDefault="00997E3C" w:rsidP="00F72E78">
      <w:pPr>
        <w:shd w:val="clear" w:color="auto" w:fill="FFFFFF"/>
        <w:tabs>
          <w:tab w:val="left" w:pos="893"/>
        </w:tabs>
        <w:spacing w:line="322" w:lineRule="exact"/>
        <w:ind w:left="10" w:firstLine="699"/>
        <w:rPr>
          <w:sz w:val="26"/>
          <w:szCs w:val="26"/>
        </w:rPr>
      </w:pPr>
      <w:r w:rsidRPr="001909A8">
        <w:rPr>
          <w:sz w:val="26"/>
          <w:szCs w:val="26"/>
        </w:rPr>
        <w:t>4.1.1. Наименование проекта муниципального правового акта;</w:t>
      </w:r>
    </w:p>
    <w:p w:rsidR="00997E3C" w:rsidRPr="001909A8" w:rsidRDefault="00997E3C" w:rsidP="00F72E78">
      <w:pPr>
        <w:shd w:val="clear" w:color="auto" w:fill="FFFFFF"/>
        <w:tabs>
          <w:tab w:val="left" w:pos="893"/>
        </w:tabs>
        <w:spacing w:line="322" w:lineRule="exact"/>
        <w:ind w:left="10" w:firstLine="699"/>
        <w:rPr>
          <w:sz w:val="26"/>
          <w:szCs w:val="26"/>
        </w:rPr>
      </w:pPr>
      <w:r w:rsidRPr="001909A8">
        <w:rPr>
          <w:sz w:val="26"/>
          <w:szCs w:val="26"/>
        </w:rPr>
        <w:t>4.1.2. Дата и место проведения публичных слушаний</w:t>
      </w:r>
    </w:p>
    <w:p w:rsidR="00997E3C" w:rsidRPr="001909A8" w:rsidRDefault="00997E3C" w:rsidP="00F72E78">
      <w:pPr>
        <w:shd w:val="clear" w:color="auto" w:fill="FFFFFF"/>
        <w:tabs>
          <w:tab w:val="left" w:pos="1051"/>
        </w:tabs>
        <w:spacing w:line="322" w:lineRule="exact"/>
        <w:ind w:left="10" w:firstLine="699"/>
        <w:jc w:val="both"/>
        <w:rPr>
          <w:sz w:val="26"/>
          <w:szCs w:val="26"/>
        </w:rPr>
      </w:pPr>
      <w:r w:rsidRPr="001909A8">
        <w:rPr>
          <w:sz w:val="26"/>
          <w:szCs w:val="26"/>
        </w:rPr>
        <w:t>4.1.3. Наименование комиссии;</w:t>
      </w:r>
    </w:p>
    <w:p w:rsidR="00997E3C" w:rsidRPr="001909A8" w:rsidRDefault="00997E3C" w:rsidP="00F72E78">
      <w:pPr>
        <w:shd w:val="clear" w:color="auto" w:fill="FFFFFF"/>
        <w:tabs>
          <w:tab w:val="left" w:pos="1051"/>
        </w:tabs>
        <w:spacing w:line="322" w:lineRule="exact"/>
        <w:ind w:left="10" w:firstLine="699"/>
        <w:jc w:val="both"/>
        <w:rPr>
          <w:sz w:val="26"/>
          <w:szCs w:val="26"/>
        </w:rPr>
      </w:pPr>
      <w:r w:rsidRPr="001909A8">
        <w:rPr>
          <w:sz w:val="26"/>
          <w:szCs w:val="26"/>
        </w:rPr>
        <w:t>4.1.4. Адрес органа местного самоуправления, назначившего публичные</w:t>
      </w:r>
      <w:r w:rsidR="00F72E78">
        <w:rPr>
          <w:sz w:val="26"/>
          <w:szCs w:val="26"/>
        </w:rPr>
        <w:t xml:space="preserve"> </w:t>
      </w:r>
      <w:r w:rsidRPr="001909A8">
        <w:rPr>
          <w:sz w:val="26"/>
          <w:szCs w:val="26"/>
        </w:rPr>
        <w:t>слушания;</w:t>
      </w:r>
    </w:p>
    <w:p w:rsidR="00997E3C" w:rsidRPr="001909A8" w:rsidRDefault="00997E3C" w:rsidP="00F72E78">
      <w:pPr>
        <w:shd w:val="clear" w:color="auto" w:fill="FFFFFF"/>
        <w:tabs>
          <w:tab w:val="left" w:pos="1123"/>
        </w:tabs>
        <w:spacing w:before="5" w:line="322" w:lineRule="exact"/>
        <w:ind w:left="10" w:firstLine="699"/>
        <w:jc w:val="both"/>
        <w:rPr>
          <w:sz w:val="26"/>
          <w:szCs w:val="26"/>
        </w:rPr>
      </w:pPr>
      <w:r w:rsidRPr="001909A8">
        <w:rPr>
          <w:sz w:val="26"/>
          <w:szCs w:val="26"/>
        </w:rPr>
        <w:t>4.1.5. Срок подачи в орган местного самоуправления, назначивший</w:t>
      </w:r>
      <w:r w:rsidR="00F72E78">
        <w:rPr>
          <w:sz w:val="26"/>
          <w:szCs w:val="26"/>
        </w:rPr>
        <w:t xml:space="preserve"> </w:t>
      </w:r>
      <w:r w:rsidRPr="001909A8">
        <w:rPr>
          <w:sz w:val="26"/>
          <w:szCs w:val="26"/>
        </w:rPr>
        <w:t>публичные слушания, письменных предложений по проекту муниципального</w:t>
      </w:r>
      <w:r w:rsidR="00F72E78">
        <w:rPr>
          <w:sz w:val="26"/>
          <w:szCs w:val="26"/>
        </w:rPr>
        <w:t xml:space="preserve"> </w:t>
      </w:r>
      <w:r w:rsidRPr="001909A8">
        <w:rPr>
          <w:sz w:val="26"/>
          <w:szCs w:val="26"/>
        </w:rPr>
        <w:t xml:space="preserve">правового акта. </w:t>
      </w:r>
    </w:p>
    <w:p w:rsidR="00997E3C" w:rsidRPr="001909A8" w:rsidRDefault="00997E3C" w:rsidP="00F72E78">
      <w:pPr>
        <w:shd w:val="clear" w:color="auto" w:fill="FFFFFF"/>
        <w:tabs>
          <w:tab w:val="left" w:pos="1123"/>
        </w:tabs>
        <w:spacing w:before="5" w:line="322" w:lineRule="exact"/>
        <w:ind w:left="10" w:firstLine="699"/>
        <w:jc w:val="both"/>
        <w:rPr>
          <w:sz w:val="26"/>
          <w:szCs w:val="26"/>
        </w:rPr>
      </w:pPr>
      <w:r w:rsidRPr="001909A8">
        <w:rPr>
          <w:sz w:val="26"/>
          <w:szCs w:val="26"/>
        </w:rPr>
        <w:t>4.1.6. Иные вопросы.</w:t>
      </w:r>
    </w:p>
    <w:p w:rsidR="00997E3C" w:rsidRPr="001909A8" w:rsidRDefault="00997E3C" w:rsidP="00F72E78">
      <w:pPr>
        <w:shd w:val="clear" w:color="auto" w:fill="FFFFFF"/>
        <w:tabs>
          <w:tab w:val="left" w:pos="1123"/>
        </w:tabs>
        <w:spacing w:before="5" w:line="322" w:lineRule="exact"/>
        <w:ind w:left="10" w:firstLine="699"/>
        <w:jc w:val="both"/>
        <w:rPr>
          <w:sz w:val="26"/>
          <w:szCs w:val="26"/>
        </w:rPr>
      </w:pPr>
      <w:r w:rsidRPr="001909A8">
        <w:rPr>
          <w:sz w:val="26"/>
          <w:szCs w:val="26"/>
        </w:rPr>
        <w:t>4.2. Указанные в п.4.1.5.предложения должны содержать:</w:t>
      </w:r>
    </w:p>
    <w:p w:rsidR="00997E3C" w:rsidRPr="001909A8" w:rsidRDefault="00997E3C" w:rsidP="00F72E78">
      <w:pPr>
        <w:shd w:val="clear" w:color="auto" w:fill="FFFFFF"/>
        <w:tabs>
          <w:tab w:val="left" w:pos="1123"/>
        </w:tabs>
        <w:spacing w:before="5" w:line="322" w:lineRule="exact"/>
        <w:ind w:left="10" w:firstLine="699"/>
        <w:jc w:val="both"/>
        <w:rPr>
          <w:sz w:val="26"/>
          <w:szCs w:val="26"/>
        </w:rPr>
      </w:pPr>
      <w:r w:rsidRPr="001909A8">
        <w:rPr>
          <w:sz w:val="26"/>
          <w:szCs w:val="26"/>
        </w:rPr>
        <w:t xml:space="preserve">4.2.1. Фамилию, имя, отчество, </w:t>
      </w:r>
    </w:p>
    <w:p w:rsidR="00997E3C" w:rsidRPr="001909A8" w:rsidRDefault="00997E3C" w:rsidP="00F72E78">
      <w:pPr>
        <w:shd w:val="clear" w:color="auto" w:fill="FFFFFF"/>
        <w:tabs>
          <w:tab w:val="left" w:pos="1123"/>
        </w:tabs>
        <w:spacing w:before="5" w:line="322" w:lineRule="exact"/>
        <w:ind w:left="10" w:firstLine="699"/>
        <w:jc w:val="both"/>
        <w:rPr>
          <w:sz w:val="26"/>
          <w:szCs w:val="26"/>
        </w:rPr>
      </w:pPr>
      <w:r w:rsidRPr="001909A8">
        <w:rPr>
          <w:sz w:val="26"/>
          <w:szCs w:val="26"/>
        </w:rPr>
        <w:t>4.2.2.Дату и место рождения,</w:t>
      </w:r>
    </w:p>
    <w:p w:rsidR="00997E3C" w:rsidRPr="001909A8" w:rsidRDefault="00997E3C" w:rsidP="00F72E78">
      <w:pPr>
        <w:shd w:val="clear" w:color="auto" w:fill="FFFFFF"/>
        <w:tabs>
          <w:tab w:val="left" w:pos="1123"/>
        </w:tabs>
        <w:spacing w:before="5" w:line="322" w:lineRule="exact"/>
        <w:ind w:left="10" w:firstLine="699"/>
        <w:jc w:val="both"/>
        <w:rPr>
          <w:sz w:val="26"/>
          <w:szCs w:val="26"/>
        </w:rPr>
      </w:pPr>
      <w:r w:rsidRPr="001909A8">
        <w:rPr>
          <w:sz w:val="26"/>
          <w:szCs w:val="26"/>
        </w:rPr>
        <w:t>4.2.3. Адрес места жительства.</w:t>
      </w:r>
    </w:p>
    <w:p w:rsidR="00997E3C" w:rsidRPr="001909A8" w:rsidRDefault="00997E3C" w:rsidP="00F72E78">
      <w:pPr>
        <w:shd w:val="clear" w:color="auto" w:fill="FFFFFF"/>
        <w:tabs>
          <w:tab w:val="left" w:pos="1123"/>
        </w:tabs>
        <w:spacing w:before="5" w:line="322" w:lineRule="exact"/>
        <w:ind w:left="10" w:firstLine="699"/>
        <w:jc w:val="both"/>
        <w:rPr>
          <w:sz w:val="26"/>
          <w:szCs w:val="26"/>
        </w:rPr>
      </w:pPr>
      <w:r w:rsidRPr="001909A8">
        <w:rPr>
          <w:sz w:val="26"/>
          <w:szCs w:val="26"/>
        </w:rPr>
        <w:t>4.2.4.Серию, номер и дату выдачи паспорта гражданина или иного замещающего его документа.</w:t>
      </w:r>
    </w:p>
    <w:p w:rsidR="00997E3C" w:rsidRPr="001909A8" w:rsidRDefault="00997E3C" w:rsidP="00F72E78">
      <w:pPr>
        <w:shd w:val="clear" w:color="auto" w:fill="FFFFFF"/>
        <w:tabs>
          <w:tab w:val="left" w:pos="1123"/>
        </w:tabs>
        <w:spacing w:before="5" w:line="322" w:lineRule="exact"/>
        <w:ind w:left="10" w:firstLine="699"/>
        <w:jc w:val="both"/>
        <w:rPr>
          <w:sz w:val="26"/>
          <w:szCs w:val="26"/>
        </w:rPr>
      </w:pPr>
      <w:r w:rsidRPr="001909A8">
        <w:rPr>
          <w:sz w:val="26"/>
          <w:szCs w:val="26"/>
        </w:rPr>
        <w:t>Персональные данные указываются гражданином в соответствии с требованиями Федерального закона от 27 июля 2006года  №152.</w:t>
      </w:r>
    </w:p>
    <w:p w:rsidR="00997E3C" w:rsidRPr="001909A8" w:rsidRDefault="00997E3C" w:rsidP="00F72E78">
      <w:pPr>
        <w:shd w:val="clear" w:color="auto" w:fill="FFFFFF"/>
        <w:tabs>
          <w:tab w:val="left" w:pos="1123"/>
        </w:tabs>
        <w:spacing w:before="5" w:line="322" w:lineRule="exact"/>
        <w:ind w:left="10" w:firstLine="699"/>
        <w:jc w:val="both"/>
        <w:rPr>
          <w:sz w:val="26"/>
          <w:szCs w:val="26"/>
        </w:rPr>
      </w:pPr>
      <w:r w:rsidRPr="001909A8">
        <w:rPr>
          <w:sz w:val="26"/>
          <w:szCs w:val="26"/>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997E3C" w:rsidRPr="001909A8" w:rsidRDefault="00997E3C" w:rsidP="0015689C">
      <w:pPr>
        <w:shd w:val="clear" w:color="auto" w:fill="FFFFFF"/>
        <w:tabs>
          <w:tab w:val="left" w:pos="1128"/>
        </w:tabs>
        <w:spacing w:line="322" w:lineRule="exact"/>
        <w:ind w:left="10" w:firstLine="699"/>
        <w:jc w:val="both"/>
        <w:rPr>
          <w:sz w:val="26"/>
          <w:szCs w:val="26"/>
        </w:rPr>
      </w:pPr>
      <w:r w:rsidRPr="001909A8">
        <w:rPr>
          <w:sz w:val="26"/>
          <w:szCs w:val="26"/>
        </w:rPr>
        <w:t xml:space="preserve">4.3. </w:t>
      </w:r>
      <w:r w:rsidRPr="001909A8">
        <w:rPr>
          <w:sz w:val="26"/>
          <w:szCs w:val="26"/>
        </w:rPr>
        <w:tab/>
        <w:t>Решение о назначении публичных слушаний подлежит</w:t>
      </w:r>
      <w:r w:rsidR="00F72E78">
        <w:rPr>
          <w:sz w:val="26"/>
          <w:szCs w:val="26"/>
        </w:rPr>
        <w:t xml:space="preserve"> </w:t>
      </w:r>
      <w:r w:rsidR="00CC1D2A" w:rsidRPr="001909A8">
        <w:rPr>
          <w:sz w:val="26"/>
          <w:szCs w:val="26"/>
        </w:rPr>
        <w:t>подлежит опубликованию в газете «Туймазинский вестник»</w:t>
      </w:r>
      <w:r w:rsidR="0015689C">
        <w:rPr>
          <w:sz w:val="26"/>
          <w:szCs w:val="26"/>
        </w:rPr>
        <w:t xml:space="preserve"> и </w:t>
      </w:r>
      <w:r w:rsidR="00F72E78">
        <w:rPr>
          <w:sz w:val="26"/>
          <w:szCs w:val="26"/>
        </w:rPr>
        <w:t>на официальном сайте</w:t>
      </w:r>
      <w:r w:rsidR="00F72E78" w:rsidRPr="00F72E78">
        <w:rPr>
          <w:sz w:val="26"/>
          <w:szCs w:val="26"/>
        </w:rPr>
        <w:t xml:space="preserve"> сельского поселения Верхнебишиндинский сельсовет</w:t>
      </w:r>
      <w:r w:rsidRPr="001909A8">
        <w:rPr>
          <w:sz w:val="26"/>
          <w:szCs w:val="26"/>
        </w:rPr>
        <w:t xml:space="preserve"> в течение 5 дней со дня его принятия.</w:t>
      </w:r>
    </w:p>
    <w:p w:rsidR="00997E3C" w:rsidRPr="001909A8" w:rsidRDefault="00997E3C" w:rsidP="00F72E78">
      <w:pPr>
        <w:shd w:val="clear" w:color="auto" w:fill="FFFFFF"/>
        <w:tabs>
          <w:tab w:val="left" w:pos="979"/>
        </w:tabs>
        <w:spacing w:line="322" w:lineRule="exact"/>
        <w:ind w:left="10" w:firstLine="699"/>
        <w:jc w:val="both"/>
        <w:rPr>
          <w:sz w:val="26"/>
          <w:szCs w:val="26"/>
        </w:rPr>
      </w:pPr>
      <w:r w:rsidRPr="001909A8">
        <w:rPr>
          <w:sz w:val="26"/>
          <w:szCs w:val="26"/>
        </w:rPr>
        <w:t xml:space="preserve">4.4.Проекты нормативных документов, обсуждаемых на публичных слушаниях, подлежат обнародованию в здании Администрации </w:t>
      </w:r>
      <w:r w:rsidR="00F72E78" w:rsidRPr="00F72E78">
        <w:rPr>
          <w:sz w:val="26"/>
          <w:szCs w:val="26"/>
        </w:rPr>
        <w:t>сельского поселения Верхнебишиндинский сельсовет</w:t>
      </w:r>
      <w:r w:rsidR="00F72E78">
        <w:rPr>
          <w:sz w:val="24"/>
          <w:szCs w:val="24"/>
        </w:rPr>
        <w:t xml:space="preserve"> </w:t>
      </w:r>
      <w:r w:rsidRPr="001909A8">
        <w:rPr>
          <w:sz w:val="26"/>
          <w:szCs w:val="26"/>
        </w:rPr>
        <w:t xml:space="preserve">муниципального района Туймазинский район и размещению на </w:t>
      </w:r>
      <w:r w:rsidR="00F72E78">
        <w:rPr>
          <w:sz w:val="26"/>
          <w:szCs w:val="26"/>
        </w:rPr>
        <w:t xml:space="preserve">официальном </w:t>
      </w:r>
      <w:r w:rsidRPr="001909A8">
        <w:rPr>
          <w:sz w:val="26"/>
          <w:szCs w:val="26"/>
        </w:rPr>
        <w:t xml:space="preserve">сайте Администрации </w:t>
      </w:r>
      <w:r w:rsidR="00F72E78" w:rsidRPr="00F72E78">
        <w:rPr>
          <w:sz w:val="26"/>
          <w:szCs w:val="26"/>
        </w:rPr>
        <w:t>сельского поселения Верхнебишиндинский сельсовет</w:t>
      </w:r>
      <w:r w:rsidR="00F72E78">
        <w:rPr>
          <w:sz w:val="24"/>
          <w:szCs w:val="24"/>
        </w:rPr>
        <w:t xml:space="preserve"> </w:t>
      </w:r>
      <w:r w:rsidRPr="001909A8">
        <w:rPr>
          <w:sz w:val="26"/>
          <w:szCs w:val="26"/>
        </w:rPr>
        <w:t>муниципального района Туймазинский район  со дня принятия решения о проведении публичных слушаний.</w:t>
      </w:r>
    </w:p>
    <w:p w:rsidR="00997E3C" w:rsidRPr="001909A8" w:rsidRDefault="00997E3C" w:rsidP="00F72E78">
      <w:pPr>
        <w:shd w:val="clear" w:color="auto" w:fill="FFFFFF"/>
        <w:tabs>
          <w:tab w:val="left" w:pos="979"/>
        </w:tabs>
        <w:spacing w:line="322" w:lineRule="exact"/>
        <w:ind w:left="10" w:firstLine="699"/>
        <w:jc w:val="both"/>
        <w:rPr>
          <w:sz w:val="26"/>
          <w:szCs w:val="26"/>
        </w:rPr>
      </w:pPr>
      <w:r w:rsidRPr="001909A8">
        <w:rPr>
          <w:sz w:val="26"/>
          <w:szCs w:val="26"/>
        </w:rPr>
        <w:t xml:space="preserve">4.5.Срок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 </w:t>
      </w:r>
    </w:p>
    <w:p w:rsidR="00997E3C" w:rsidRPr="00AD560E" w:rsidRDefault="00997E3C" w:rsidP="00F72E78">
      <w:pPr>
        <w:shd w:val="clear" w:color="auto" w:fill="FFFFFF"/>
        <w:ind w:left="10" w:firstLine="699"/>
        <w:jc w:val="both"/>
        <w:rPr>
          <w:sz w:val="24"/>
          <w:szCs w:val="24"/>
        </w:rPr>
      </w:pPr>
      <w:r w:rsidRPr="00F72E78">
        <w:t xml:space="preserve">                </w:t>
      </w:r>
    </w:p>
    <w:p w:rsidR="00997E3C" w:rsidRDefault="00997E3C" w:rsidP="00F72E78">
      <w:pPr>
        <w:shd w:val="clear" w:color="auto" w:fill="FFFFFF"/>
        <w:ind w:left="10" w:firstLine="699"/>
        <w:jc w:val="center"/>
        <w:rPr>
          <w:sz w:val="26"/>
          <w:szCs w:val="26"/>
        </w:rPr>
      </w:pPr>
      <w:r w:rsidRPr="001909A8">
        <w:rPr>
          <w:sz w:val="26"/>
          <w:szCs w:val="26"/>
        </w:rPr>
        <w:t>5. Подготовка публичных слушаний, учет предложений жителей муниципального района</w:t>
      </w:r>
    </w:p>
    <w:p w:rsidR="00F72E78" w:rsidRPr="00AD560E" w:rsidRDefault="00F72E78" w:rsidP="00F72E78">
      <w:pPr>
        <w:shd w:val="clear" w:color="auto" w:fill="FFFFFF"/>
        <w:ind w:left="10" w:firstLine="699"/>
        <w:jc w:val="center"/>
        <w:rPr>
          <w:sz w:val="24"/>
          <w:szCs w:val="24"/>
        </w:rPr>
      </w:pPr>
    </w:p>
    <w:p w:rsidR="00997E3C" w:rsidRPr="001909A8" w:rsidRDefault="00997E3C" w:rsidP="00F72E78">
      <w:pPr>
        <w:shd w:val="clear" w:color="auto" w:fill="FFFFFF"/>
        <w:tabs>
          <w:tab w:val="left" w:pos="941"/>
        </w:tabs>
        <w:ind w:left="10" w:firstLine="699"/>
        <w:jc w:val="both"/>
        <w:rPr>
          <w:sz w:val="26"/>
          <w:szCs w:val="26"/>
        </w:rPr>
      </w:pPr>
      <w:r w:rsidRPr="001909A8">
        <w:rPr>
          <w:sz w:val="26"/>
          <w:szCs w:val="26"/>
        </w:rPr>
        <w:t>5.1.</w:t>
      </w:r>
      <w:r w:rsidRPr="001909A8">
        <w:rPr>
          <w:sz w:val="26"/>
          <w:szCs w:val="26"/>
        </w:rPr>
        <w:tab/>
        <w:t>Состав и наименование комиссии по подготовке и проведению</w:t>
      </w:r>
      <w:r w:rsidR="00F72E78">
        <w:rPr>
          <w:sz w:val="26"/>
          <w:szCs w:val="26"/>
        </w:rPr>
        <w:t xml:space="preserve"> </w:t>
      </w:r>
      <w:r w:rsidRPr="001909A8">
        <w:rPr>
          <w:sz w:val="26"/>
          <w:szCs w:val="26"/>
        </w:rPr>
        <w:t>публичных слушаний (далее - комиссия) определяются органом местного</w:t>
      </w:r>
      <w:r w:rsidR="00F72E78">
        <w:rPr>
          <w:sz w:val="26"/>
          <w:szCs w:val="26"/>
        </w:rPr>
        <w:t xml:space="preserve"> </w:t>
      </w:r>
      <w:r w:rsidRPr="001909A8">
        <w:rPr>
          <w:sz w:val="26"/>
          <w:szCs w:val="26"/>
        </w:rPr>
        <w:t>самоуправления, назначившим публичные слушания.</w:t>
      </w:r>
    </w:p>
    <w:p w:rsidR="00997E3C" w:rsidRPr="001909A8" w:rsidRDefault="00997E3C" w:rsidP="00F72E78">
      <w:pPr>
        <w:shd w:val="clear" w:color="auto" w:fill="FFFFFF"/>
        <w:tabs>
          <w:tab w:val="left" w:pos="1046"/>
        </w:tabs>
        <w:ind w:left="10" w:firstLine="699"/>
        <w:jc w:val="both"/>
        <w:rPr>
          <w:sz w:val="26"/>
          <w:szCs w:val="26"/>
        </w:rPr>
      </w:pPr>
      <w:r w:rsidRPr="001909A8">
        <w:rPr>
          <w:sz w:val="26"/>
          <w:szCs w:val="26"/>
        </w:rPr>
        <w:t>5.2.Организация работы комиссии возлагается на председателя</w:t>
      </w:r>
      <w:r w:rsidR="00F72E78">
        <w:rPr>
          <w:sz w:val="26"/>
          <w:szCs w:val="26"/>
        </w:rPr>
        <w:t xml:space="preserve"> </w:t>
      </w:r>
      <w:r w:rsidRPr="001909A8">
        <w:rPr>
          <w:sz w:val="26"/>
          <w:szCs w:val="26"/>
        </w:rPr>
        <w:t>комиссии.</w:t>
      </w:r>
    </w:p>
    <w:p w:rsidR="00997E3C" w:rsidRPr="001909A8" w:rsidRDefault="00997E3C" w:rsidP="00F72E78">
      <w:pPr>
        <w:shd w:val="clear" w:color="auto" w:fill="FFFFFF"/>
        <w:tabs>
          <w:tab w:val="left" w:pos="1046"/>
        </w:tabs>
        <w:ind w:left="10" w:firstLine="699"/>
        <w:jc w:val="both"/>
        <w:rPr>
          <w:sz w:val="26"/>
          <w:szCs w:val="26"/>
        </w:rPr>
      </w:pPr>
      <w:r w:rsidRPr="001909A8">
        <w:rPr>
          <w:sz w:val="26"/>
          <w:szCs w:val="26"/>
        </w:rPr>
        <w:lastRenderedPageBreak/>
        <w:t>5.3. Ведущим публичных слушаний (далее - ведущий) могут быть председатель комиссии и другие члены комиссии.</w:t>
      </w:r>
    </w:p>
    <w:p w:rsidR="00997E3C" w:rsidRPr="001909A8" w:rsidRDefault="00997E3C" w:rsidP="00F72E78">
      <w:pPr>
        <w:shd w:val="clear" w:color="auto" w:fill="FFFFFF"/>
        <w:tabs>
          <w:tab w:val="left" w:pos="840"/>
        </w:tabs>
        <w:spacing w:line="322" w:lineRule="exact"/>
        <w:ind w:left="10" w:firstLine="699"/>
        <w:jc w:val="both"/>
        <w:rPr>
          <w:sz w:val="26"/>
          <w:szCs w:val="26"/>
        </w:rPr>
      </w:pPr>
      <w:r w:rsidRPr="001909A8">
        <w:rPr>
          <w:sz w:val="26"/>
          <w:szCs w:val="26"/>
        </w:rPr>
        <w:t>5.4.</w:t>
      </w:r>
      <w:r w:rsidRPr="001909A8">
        <w:rPr>
          <w:sz w:val="26"/>
          <w:szCs w:val="26"/>
        </w:rPr>
        <w:tab/>
        <w:t>Комиссия:</w:t>
      </w:r>
    </w:p>
    <w:p w:rsidR="00997E3C" w:rsidRPr="001909A8" w:rsidRDefault="00997E3C" w:rsidP="00F72E78">
      <w:pPr>
        <w:shd w:val="clear" w:color="auto" w:fill="FFFFFF"/>
        <w:tabs>
          <w:tab w:val="left" w:pos="1310"/>
        </w:tabs>
        <w:spacing w:line="322" w:lineRule="exact"/>
        <w:ind w:left="10" w:firstLine="699"/>
        <w:jc w:val="both"/>
        <w:rPr>
          <w:sz w:val="26"/>
          <w:szCs w:val="26"/>
        </w:rPr>
      </w:pPr>
      <w:r w:rsidRPr="001909A8">
        <w:rPr>
          <w:sz w:val="26"/>
          <w:szCs w:val="26"/>
        </w:rPr>
        <w:t>5.4.1.обеспечивает опубликование (обнародование) решения о</w:t>
      </w:r>
      <w:r w:rsidR="00F72E78">
        <w:rPr>
          <w:sz w:val="26"/>
          <w:szCs w:val="26"/>
        </w:rPr>
        <w:t xml:space="preserve"> </w:t>
      </w:r>
      <w:r w:rsidRPr="001909A8">
        <w:rPr>
          <w:sz w:val="26"/>
          <w:szCs w:val="26"/>
        </w:rPr>
        <w:t>назначении публичных слушаний и проекта муниципального правового акта;</w:t>
      </w:r>
    </w:p>
    <w:p w:rsidR="00997E3C" w:rsidRPr="001909A8" w:rsidRDefault="00997E3C" w:rsidP="00F72E78">
      <w:pPr>
        <w:shd w:val="clear" w:color="auto" w:fill="FFFFFF"/>
        <w:tabs>
          <w:tab w:val="left" w:pos="1066"/>
        </w:tabs>
        <w:spacing w:line="322" w:lineRule="exact"/>
        <w:ind w:left="10" w:firstLine="699"/>
        <w:jc w:val="both"/>
        <w:rPr>
          <w:sz w:val="26"/>
          <w:szCs w:val="26"/>
        </w:rPr>
      </w:pPr>
      <w:r w:rsidRPr="001909A8">
        <w:rPr>
          <w:sz w:val="26"/>
          <w:szCs w:val="26"/>
        </w:rPr>
        <w:t>5.4.2.организует прием и группировку поступающих предложений по</w:t>
      </w:r>
      <w:r w:rsidR="00F72E78">
        <w:rPr>
          <w:sz w:val="26"/>
          <w:szCs w:val="26"/>
        </w:rPr>
        <w:t xml:space="preserve"> </w:t>
      </w:r>
      <w:r w:rsidRPr="001909A8">
        <w:rPr>
          <w:sz w:val="26"/>
          <w:szCs w:val="26"/>
        </w:rPr>
        <w:t>проекту муниципального правового акта;</w:t>
      </w:r>
    </w:p>
    <w:p w:rsidR="00997E3C" w:rsidRPr="001909A8" w:rsidRDefault="00997E3C" w:rsidP="00F72E78">
      <w:pPr>
        <w:shd w:val="clear" w:color="auto" w:fill="FFFFFF"/>
        <w:tabs>
          <w:tab w:val="left" w:pos="1066"/>
        </w:tabs>
        <w:spacing w:line="322" w:lineRule="exact"/>
        <w:ind w:left="10" w:firstLine="699"/>
        <w:jc w:val="both"/>
        <w:rPr>
          <w:sz w:val="26"/>
          <w:szCs w:val="26"/>
        </w:rPr>
      </w:pPr>
      <w:r w:rsidRPr="001909A8">
        <w:rPr>
          <w:sz w:val="26"/>
          <w:szCs w:val="26"/>
        </w:rPr>
        <w:t>5.4.3. обеспечивает организацию выставок, экспозиций демонстрационных и иных материалов по вопросам публичных слушаний согласно Градостроительного кодекса;</w:t>
      </w:r>
    </w:p>
    <w:p w:rsidR="00997E3C" w:rsidRPr="001909A8" w:rsidRDefault="00997E3C" w:rsidP="00F72E78">
      <w:pPr>
        <w:shd w:val="clear" w:color="auto" w:fill="FFFFFF"/>
        <w:tabs>
          <w:tab w:val="left" w:pos="1066"/>
        </w:tabs>
        <w:spacing w:line="322" w:lineRule="exact"/>
        <w:ind w:left="10" w:firstLine="699"/>
        <w:jc w:val="both"/>
        <w:rPr>
          <w:sz w:val="26"/>
          <w:szCs w:val="26"/>
        </w:rPr>
      </w:pPr>
      <w:r w:rsidRPr="001909A8">
        <w:rPr>
          <w:sz w:val="26"/>
          <w:szCs w:val="26"/>
        </w:rPr>
        <w:t>5.4.4.определяет перечень лиц, приглашаемых для участия в публичных</w:t>
      </w:r>
      <w:r w:rsidR="00F72E78">
        <w:rPr>
          <w:sz w:val="26"/>
          <w:szCs w:val="26"/>
        </w:rPr>
        <w:t xml:space="preserve"> </w:t>
      </w:r>
      <w:r w:rsidRPr="001909A8">
        <w:rPr>
          <w:sz w:val="26"/>
          <w:szCs w:val="26"/>
        </w:rPr>
        <w:t>слушаниях;</w:t>
      </w:r>
    </w:p>
    <w:p w:rsidR="00997E3C" w:rsidRPr="001909A8" w:rsidRDefault="00997E3C" w:rsidP="00F72E78">
      <w:pPr>
        <w:shd w:val="clear" w:color="auto" w:fill="FFFFFF"/>
        <w:tabs>
          <w:tab w:val="left" w:pos="1186"/>
        </w:tabs>
        <w:spacing w:line="322" w:lineRule="exact"/>
        <w:ind w:left="10" w:firstLine="699"/>
        <w:jc w:val="both"/>
        <w:rPr>
          <w:sz w:val="26"/>
          <w:szCs w:val="26"/>
        </w:rPr>
      </w:pPr>
      <w:r w:rsidRPr="001909A8">
        <w:rPr>
          <w:sz w:val="26"/>
          <w:szCs w:val="26"/>
        </w:rPr>
        <w:t>5.4.5.вправе направить проект муниципального правового акта и</w:t>
      </w:r>
      <w:r w:rsidR="00F72E78">
        <w:rPr>
          <w:sz w:val="26"/>
          <w:szCs w:val="26"/>
        </w:rPr>
        <w:t xml:space="preserve"> </w:t>
      </w:r>
      <w:r w:rsidRPr="001909A8">
        <w:rPr>
          <w:sz w:val="26"/>
          <w:szCs w:val="26"/>
        </w:rPr>
        <w:t>приложения по нему экспертам с просьбой дать на них свои заключения (по необходимости);</w:t>
      </w:r>
    </w:p>
    <w:p w:rsidR="00997E3C" w:rsidRPr="001909A8" w:rsidRDefault="00997E3C" w:rsidP="00985965">
      <w:pPr>
        <w:shd w:val="clear" w:color="auto" w:fill="FFFFFF"/>
        <w:tabs>
          <w:tab w:val="left" w:pos="1186"/>
        </w:tabs>
        <w:spacing w:line="322" w:lineRule="exact"/>
        <w:ind w:left="10" w:firstLine="699"/>
        <w:jc w:val="both"/>
        <w:rPr>
          <w:sz w:val="26"/>
          <w:szCs w:val="26"/>
        </w:rPr>
      </w:pPr>
      <w:r w:rsidRPr="001909A8">
        <w:rPr>
          <w:sz w:val="26"/>
          <w:szCs w:val="26"/>
        </w:rPr>
        <w:t>5.4.6.направляет в орган местного самоуправления, назначивший</w:t>
      </w:r>
      <w:r w:rsidR="00985965">
        <w:rPr>
          <w:sz w:val="26"/>
          <w:szCs w:val="26"/>
        </w:rPr>
        <w:t xml:space="preserve"> </w:t>
      </w:r>
      <w:r w:rsidRPr="001909A8">
        <w:rPr>
          <w:sz w:val="26"/>
          <w:szCs w:val="26"/>
        </w:rPr>
        <w:t>публичные слушания, не</w:t>
      </w:r>
      <w:r w:rsidR="00985965">
        <w:rPr>
          <w:sz w:val="26"/>
          <w:szCs w:val="26"/>
        </w:rPr>
        <w:t xml:space="preserve"> </w:t>
      </w:r>
      <w:r w:rsidRPr="001909A8">
        <w:rPr>
          <w:sz w:val="26"/>
          <w:szCs w:val="26"/>
        </w:rPr>
        <w:t>отозванные предложения по проекту</w:t>
      </w:r>
      <w:r w:rsidR="00985965">
        <w:rPr>
          <w:sz w:val="26"/>
          <w:szCs w:val="26"/>
        </w:rPr>
        <w:t xml:space="preserve"> </w:t>
      </w:r>
      <w:r w:rsidRPr="001909A8">
        <w:rPr>
          <w:sz w:val="26"/>
          <w:szCs w:val="26"/>
        </w:rPr>
        <w:t>муниципального правового акта, имеющиеся на них экспертные заключения (по необходимости).</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5.4.7. регистрирует участников публичных слушаний;</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5.4.8. принимает заявки от участников публичных слушаний на выступление;</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5.4.9. ведет протокол публичных слушаний.</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5.5.Предложения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5.6.Жители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997E3C" w:rsidRPr="00985965" w:rsidRDefault="00997E3C" w:rsidP="00F72E78">
      <w:pPr>
        <w:shd w:val="clear" w:color="auto" w:fill="FFFFFF"/>
        <w:tabs>
          <w:tab w:val="left" w:pos="893"/>
        </w:tabs>
        <w:spacing w:line="322" w:lineRule="exact"/>
        <w:ind w:left="10" w:firstLine="699"/>
        <w:jc w:val="both"/>
        <w:rPr>
          <w:sz w:val="22"/>
          <w:szCs w:val="22"/>
        </w:rPr>
      </w:pPr>
    </w:p>
    <w:p w:rsidR="00997E3C" w:rsidRPr="001909A8" w:rsidRDefault="00997E3C" w:rsidP="00985965">
      <w:pPr>
        <w:shd w:val="clear" w:color="auto" w:fill="FFFFFF"/>
        <w:spacing w:line="20" w:lineRule="atLeast"/>
        <w:ind w:left="10" w:firstLine="699"/>
        <w:jc w:val="center"/>
        <w:rPr>
          <w:sz w:val="26"/>
          <w:szCs w:val="26"/>
        </w:rPr>
      </w:pPr>
      <w:r w:rsidRPr="001909A8">
        <w:rPr>
          <w:sz w:val="26"/>
          <w:szCs w:val="26"/>
        </w:rPr>
        <w:t>6. Порядок проведения публичных слушаний</w:t>
      </w:r>
    </w:p>
    <w:p w:rsidR="00997E3C" w:rsidRPr="00985965" w:rsidRDefault="00997E3C" w:rsidP="00F72E78">
      <w:pPr>
        <w:shd w:val="clear" w:color="auto" w:fill="FFFFFF"/>
        <w:spacing w:line="20" w:lineRule="atLeast"/>
        <w:ind w:left="10" w:firstLine="699"/>
        <w:rPr>
          <w:sz w:val="18"/>
          <w:szCs w:val="18"/>
        </w:rPr>
      </w:pPr>
    </w:p>
    <w:p w:rsidR="00997E3C" w:rsidRPr="001909A8" w:rsidRDefault="00997E3C" w:rsidP="00F72E78">
      <w:pPr>
        <w:shd w:val="clear" w:color="auto" w:fill="FFFFFF"/>
        <w:tabs>
          <w:tab w:val="left" w:pos="1210"/>
        </w:tabs>
        <w:spacing w:line="20" w:lineRule="atLeast"/>
        <w:ind w:left="10" w:firstLine="699"/>
        <w:jc w:val="both"/>
        <w:rPr>
          <w:sz w:val="26"/>
          <w:szCs w:val="26"/>
        </w:rPr>
      </w:pPr>
      <w:r w:rsidRPr="001909A8">
        <w:rPr>
          <w:sz w:val="26"/>
          <w:szCs w:val="26"/>
        </w:rPr>
        <w:t>6.1.Публичные слушания проводятся в день, во время и в месте, указанном в решении о назначении публичных слушаний независимо от количества пришедших на публичные слушания жителей муниципального образования.</w:t>
      </w:r>
    </w:p>
    <w:p w:rsidR="00997E3C" w:rsidRPr="001909A8" w:rsidRDefault="00997E3C" w:rsidP="00985965">
      <w:pPr>
        <w:shd w:val="clear" w:color="auto" w:fill="FFFFFF"/>
        <w:tabs>
          <w:tab w:val="left" w:pos="1210"/>
        </w:tabs>
        <w:spacing w:line="20" w:lineRule="atLeast"/>
        <w:ind w:left="10" w:firstLine="699"/>
        <w:jc w:val="both"/>
        <w:rPr>
          <w:sz w:val="26"/>
          <w:szCs w:val="26"/>
        </w:rPr>
      </w:pPr>
      <w:r w:rsidRPr="001909A8">
        <w:rPr>
          <w:sz w:val="26"/>
          <w:szCs w:val="26"/>
        </w:rPr>
        <w:t>6.2.Перед началом публичных слушаний комиссия</w:t>
      </w:r>
      <w:r w:rsidR="00985965">
        <w:rPr>
          <w:sz w:val="26"/>
          <w:szCs w:val="26"/>
        </w:rPr>
        <w:t xml:space="preserve"> </w:t>
      </w:r>
      <w:r w:rsidRPr="001909A8">
        <w:rPr>
          <w:sz w:val="26"/>
          <w:szCs w:val="26"/>
        </w:rPr>
        <w:t>организует регистрацию его участников (ФИО, контактный телефон), принимает заявки на выступления.</w:t>
      </w:r>
    </w:p>
    <w:p w:rsidR="00997E3C" w:rsidRPr="001909A8" w:rsidRDefault="00997E3C" w:rsidP="00F72E78">
      <w:pPr>
        <w:shd w:val="clear" w:color="auto" w:fill="FFFFFF"/>
        <w:tabs>
          <w:tab w:val="left" w:pos="1210"/>
        </w:tabs>
        <w:spacing w:line="20" w:lineRule="atLeast"/>
        <w:ind w:left="10" w:firstLine="699"/>
        <w:jc w:val="both"/>
        <w:rPr>
          <w:sz w:val="26"/>
          <w:szCs w:val="26"/>
        </w:rPr>
      </w:pPr>
      <w:r w:rsidRPr="001909A8">
        <w:rPr>
          <w:sz w:val="26"/>
          <w:szCs w:val="26"/>
        </w:rPr>
        <w:t>6.3.Участники публичных слушаний обязаны соблюдать регламент публичных слушаний, общественный порядок, уважительно относиться друг другу, выступающим и председателю (ведущему) публичных слушаний.</w:t>
      </w:r>
    </w:p>
    <w:p w:rsidR="00997E3C" w:rsidRPr="001909A8" w:rsidRDefault="00997E3C" w:rsidP="00985965">
      <w:pPr>
        <w:shd w:val="clear" w:color="auto" w:fill="FFFFFF"/>
        <w:tabs>
          <w:tab w:val="left" w:pos="1070"/>
        </w:tabs>
        <w:spacing w:line="322" w:lineRule="exact"/>
        <w:ind w:left="10" w:firstLine="699"/>
        <w:jc w:val="both"/>
        <w:rPr>
          <w:sz w:val="26"/>
          <w:szCs w:val="26"/>
        </w:rPr>
      </w:pPr>
      <w:r w:rsidRPr="001909A8">
        <w:rPr>
          <w:sz w:val="26"/>
          <w:szCs w:val="26"/>
        </w:rPr>
        <w:t>6.4. Ведущий открывает публичные слушания, представляет себя и</w:t>
      </w:r>
      <w:r w:rsidR="00985965">
        <w:rPr>
          <w:sz w:val="26"/>
          <w:szCs w:val="26"/>
        </w:rPr>
        <w:t xml:space="preserve"> </w:t>
      </w:r>
      <w:r w:rsidRPr="001909A8">
        <w:rPr>
          <w:sz w:val="26"/>
          <w:szCs w:val="26"/>
        </w:rPr>
        <w:t>секретаря публичных слушаний, оглашает наименование муниципального</w:t>
      </w:r>
      <w:r w:rsidR="00985965">
        <w:rPr>
          <w:sz w:val="26"/>
          <w:szCs w:val="26"/>
        </w:rPr>
        <w:t xml:space="preserve"> </w:t>
      </w:r>
      <w:r w:rsidRPr="001909A8">
        <w:rPr>
          <w:sz w:val="26"/>
          <w:szCs w:val="26"/>
        </w:rPr>
        <w:t>правового акта, количество участников публичных слушаний, количество</w:t>
      </w:r>
      <w:r w:rsidR="00985965">
        <w:rPr>
          <w:sz w:val="26"/>
          <w:szCs w:val="26"/>
        </w:rPr>
        <w:t xml:space="preserve"> </w:t>
      </w:r>
      <w:r w:rsidRPr="001909A8">
        <w:rPr>
          <w:sz w:val="26"/>
          <w:szCs w:val="26"/>
        </w:rPr>
        <w:t>заявок на выступление, количество и обобщенные сведения о поступивших</w:t>
      </w:r>
      <w:r w:rsidR="00985965">
        <w:rPr>
          <w:sz w:val="26"/>
          <w:szCs w:val="26"/>
        </w:rPr>
        <w:t xml:space="preserve"> </w:t>
      </w:r>
      <w:r w:rsidRPr="001909A8">
        <w:rPr>
          <w:sz w:val="26"/>
          <w:szCs w:val="26"/>
        </w:rPr>
        <w:t>предложениях по проекту муниципального правового акта сведения об</w:t>
      </w:r>
      <w:r w:rsidR="00985965">
        <w:rPr>
          <w:sz w:val="26"/>
          <w:szCs w:val="26"/>
        </w:rPr>
        <w:t xml:space="preserve"> </w:t>
      </w:r>
      <w:r w:rsidRPr="001909A8">
        <w:rPr>
          <w:sz w:val="26"/>
          <w:szCs w:val="26"/>
        </w:rPr>
        <w:t>инициаторах публичных слушаний, экспертах и другие сведения.</w:t>
      </w:r>
    </w:p>
    <w:p w:rsidR="00997E3C" w:rsidRPr="001909A8" w:rsidRDefault="00997E3C" w:rsidP="00985965">
      <w:pPr>
        <w:shd w:val="clear" w:color="auto" w:fill="FFFFFF"/>
        <w:tabs>
          <w:tab w:val="left" w:pos="1070"/>
        </w:tabs>
        <w:spacing w:line="322" w:lineRule="exact"/>
        <w:ind w:left="10" w:firstLine="699"/>
        <w:jc w:val="both"/>
        <w:rPr>
          <w:sz w:val="26"/>
          <w:szCs w:val="26"/>
        </w:rPr>
      </w:pPr>
      <w:r w:rsidRPr="001909A8">
        <w:rPr>
          <w:sz w:val="26"/>
          <w:szCs w:val="26"/>
        </w:rPr>
        <w:t>6.5.Время выступления определяется, исходя из количества заявок на</w:t>
      </w:r>
      <w:r w:rsidR="00985965">
        <w:rPr>
          <w:sz w:val="26"/>
          <w:szCs w:val="26"/>
        </w:rPr>
        <w:t xml:space="preserve"> </w:t>
      </w:r>
      <w:r w:rsidRPr="001909A8">
        <w:rPr>
          <w:sz w:val="26"/>
          <w:szCs w:val="26"/>
        </w:rPr>
        <w:t>выступление, но не может быть более 7 минут на одно выступление.</w:t>
      </w:r>
    </w:p>
    <w:p w:rsidR="00997E3C" w:rsidRPr="001909A8" w:rsidRDefault="00997E3C" w:rsidP="00985965">
      <w:pPr>
        <w:widowControl w:val="0"/>
        <w:shd w:val="clear" w:color="auto" w:fill="FFFFFF"/>
        <w:tabs>
          <w:tab w:val="left" w:pos="709"/>
        </w:tabs>
        <w:autoSpaceDE w:val="0"/>
        <w:autoSpaceDN w:val="0"/>
        <w:adjustRightInd w:val="0"/>
        <w:spacing w:line="322" w:lineRule="exact"/>
        <w:ind w:left="10" w:firstLine="699"/>
        <w:jc w:val="both"/>
        <w:rPr>
          <w:sz w:val="26"/>
          <w:szCs w:val="26"/>
        </w:rPr>
      </w:pPr>
      <w:r w:rsidRPr="001909A8">
        <w:rPr>
          <w:sz w:val="26"/>
          <w:szCs w:val="26"/>
        </w:rPr>
        <w:t>6.6.Поступившие предложения по проекту муниципального правового</w:t>
      </w:r>
      <w:r w:rsidR="00985965">
        <w:rPr>
          <w:sz w:val="26"/>
          <w:szCs w:val="26"/>
        </w:rPr>
        <w:t xml:space="preserve"> </w:t>
      </w:r>
      <w:r w:rsidRPr="001909A8">
        <w:rPr>
          <w:sz w:val="26"/>
          <w:szCs w:val="26"/>
        </w:rPr>
        <w:t>проекта обсуждаются последовательно по соответствующим положениям</w:t>
      </w:r>
      <w:r w:rsidR="00985965">
        <w:rPr>
          <w:sz w:val="26"/>
          <w:szCs w:val="26"/>
        </w:rPr>
        <w:t xml:space="preserve"> </w:t>
      </w:r>
      <w:r w:rsidRPr="001909A8">
        <w:rPr>
          <w:sz w:val="26"/>
          <w:szCs w:val="26"/>
        </w:rPr>
        <w:t xml:space="preserve">(статьям) проекта </w:t>
      </w:r>
      <w:r w:rsidRPr="001909A8">
        <w:rPr>
          <w:sz w:val="26"/>
          <w:szCs w:val="26"/>
        </w:rPr>
        <w:lastRenderedPageBreak/>
        <w:t>муниципального правового акта, если иной порядок не</w:t>
      </w:r>
      <w:r w:rsidR="00985965">
        <w:rPr>
          <w:sz w:val="26"/>
          <w:szCs w:val="26"/>
        </w:rPr>
        <w:t xml:space="preserve"> </w:t>
      </w:r>
      <w:r w:rsidRPr="001909A8">
        <w:rPr>
          <w:sz w:val="26"/>
          <w:szCs w:val="26"/>
        </w:rPr>
        <w:t>установлен ведущим.</w:t>
      </w:r>
    </w:p>
    <w:p w:rsidR="00997E3C" w:rsidRPr="001909A8" w:rsidRDefault="00997E3C" w:rsidP="00F72E78">
      <w:pPr>
        <w:shd w:val="clear" w:color="auto" w:fill="FFFFFF"/>
        <w:spacing w:line="322" w:lineRule="exact"/>
        <w:ind w:left="10" w:right="5" w:firstLine="699"/>
        <w:jc w:val="both"/>
        <w:rPr>
          <w:sz w:val="26"/>
          <w:szCs w:val="26"/>
        </w:rPr>
      </w:pPr>
      <w:r w:rsidRPr="001909A8">
        <w:rPr>
          <w:sz w:val="26"/>
          <w:szCs w:val="26"/>
        </w:rPr>
        <w:t>Для организации прений ведущий оглашает поступившие предложениях по конкретному положению (статье) проекта муниципального правового акта.</w:t>
      </w:r>
    </w:p>
    <w:p w:rsidR="00997E3C" w:rsidRPr="001909A8" w:rsidRDefault="00997E3C" w:rsidP="00F72E78">
      <w:pPr>
        <w:shd w:val="clear" w:color="auto" w:fill="FFFFFF"/>
        <w:spacing w:line="322" w:lineRule="exact"/>
        <w:ind w:left="10" w:right="10" w:firstLine="699"/>
        <w:jc w:val="both"/>
        <w:rPr>
          <w:sz w:val="26"/>
          <w:szCs w:val="26"/>
        </w:rPr>
      </w:pPr>
      <w:r w:rsidRPr="001909A8">
        <w:rPr>
          <w:sz w:val="26"/>
          <w:szCs w:val="26"/>
        </w:rPr>
        <w:t>После этого ведущий предоставляет слово участнику публичных слушаний, внесшему в установленном порядке указанное(ые) предложение(ия) по проекту муниципального правового акта, и подавшему заявку на выступление, в порядке очередности, определяемой в соответствии пунктом 6.2. настоящего Положения.</w:t>
      </w:r>
    </w:p>
    <w:p w:rsidR="00997E3C" w:rsidRPr="001909A8" w:rsidRDefault="00997E3C" w:rsidP="00F72E78">
      <w:pPr>
        <w:shd w:val="clear" w:color="auto" w:fill="FFFFFF"/>
        <w:spacing w:line="322" w:lineRule="exact"/>
        <w:ind w:left="10" w:right="14" w:firstLine="699"/>
        <w:jc w:val="both"/>
        <w:rPr>
          <w:sz w:val="26"/>
          <w:szCs w:val="26"/>
        </w:rPr>
      </w:pPr>
      <w:r w:rsidRPr="001909A8">
        <w:rPr>
          <w:sz w:val="26"/>
          <w:szCs w:val="26"/>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рассматриваемому(ым) предложению(ям).</w:t>
      </w:r>
    </w:p>
    <w:p w:rsidR="00997E3C" w:rsidRPr="001909A8" w:rsidRDefault="00997E3C" w:rsidP="00985965">
      <w:pPr>
        <w:shd w:val="clear" w:color="auto" w:fill="FFFFFF"/>
        <w:tabs>
          <w:tab w:val="left" w:pos="1075"/>
        </w:tabs>
        <w:spacing w:line="322" w:lineRule="exact"/>
        <w:ind w:left="10" w:firstLine="699"/>
        <w:jc w:val="both"/>
        <w:rPr>
          <w:sz w:val="26"/>
          <w:szCs w:val="26"/>
        </w:rPr>
      </w:pPr>
      <w:r w:rsidRPr="001909A8">
        <w:rPr>
          <w:sz w:val="26"/>
          <w:szCs w:val="26"/>
        </w:rPr>
        <w:t>6.7.Участник публичных слушаний, внесший предложение по проекту</w:t>
      </w:r>
      <w:r w:rsidR="00985965">
        <w:rPr>
          <w:sz w:val="26"/>
          <w:szCs w:val="26"/>
        </w:rPr>
        <w:t xml:space="preserve"> </w:t>
      </w:r>
      <w:r w:rsidRPr="001909A8">
        <w:rPr>
          <w:sz w:val="26"/>
          <w:szCs w:val="26"/>
        </w:rPr>
        <w:t>муниципального правового акта, вправе отозвать указанное предложение,</w:t>
      </w:r>
      <w:r w:rsidR="00985965">
        <w:rPr>
          <w:sz w:val="26"/>
          <w:szCs w:val="26"/>
        </w:rPr>
        <w:t xml:space="preserve"> </w:t>
      </w:r>
      <w:r w:rsidRPr="001909A8">
        <w:rPr>
          <w:sz w:val="26"/>
          <w:szCs w:val="26"/>
        </w:rPr>
        <w:t>что подлежит занесению в протокол публичных слушаний.</w:t>
      </w:r>
    </w:p>
    <w:p w:rsidR="00997E3C" w:rsidRPr="001909A8" w:rsidRDefault="00997E3C" w:rsidP="00985965">
      <w:pPr>
        <w:shd w:val="clear" w:color="auto" w:fill="FFFFFF"/>
        <w:tabs>
          <w:tab w:val="left" w:pos="1075"/>
          <w:tab w:val="left" w:pos="6264"/>
        </w:tabs>
        <w:spacing w:line="322" w:lineRule="exact"/>
        <w:ind w:left="10" w:firstLine="699"/>
        <w:jc w:val="both"/>
        <w:rPr>
          <w:sz w:val="26"/>
          <w:szCs w:val="26"/>
        </w:rPr>
      </w:pPr>
      <w:r w:rsidRPr="001909A8">
        <w:rPr>
          <w:sz w:val="26"/>
          <w:szCs w:val="26"/>
        </w:rPr>
        <w:t>6.8. После обсуждения всех поступивших предложений по проекту</w:t>
      </w:r>
      <w:r w:rsidR="00985965">
        <w:rPr>
          <w:sz w:val="26"/>
          <w:szCs w:val="26"/>
        </w:rPr>
        <w:t xml:space="preserve"> </w:t>
      </w:r>
      <w:r w:rsidRPr="001909A8">
        <w:rPr>
          <w:sz w:val="26"/>
          <w:szCs w:val="26"/>
        </w:rPr>
        <w:t>муниципального правового акта ведущий предоставляет слово иным</w:t>
      </w:r>
      <w:r w:rsidR="00985965">
        <w:rPr>
          <w:sz w:val="26"/>
          <w:szCs w:val="26"/>
        </w:rPr>
        <w:t xml:space="preserve"> </w:t>
      </w:r>
      <w:r w:rsidRPr="001909A8">
        <w:rPr>
          <w:sz w:val="26"/>
          <w:szCs w:val="26"/>
        </w:rPr>
        <w:t>участникам публичных слушаний, желающим выступить по теме публичных</w:t>
      </w:r>
      <w:r w:rsidR="00985965">
        <w:rPr>
          <w:sz w:val="26"/>
          <w:szCs w:val="26"/>
        </w:rPr>
        <w:t xml:space="preserve"> </w:t>
      </w:r>
      <w:r w:rsidRPr="001909A8">
        <w:rPr>
          <w:sz w:val="26"/>
          <w:szCs w:val="26"/>
        </w:rPr>
        <w:t>слушаний.</w:t>
      </w:r>
    </w:p>
    <w:p w:rsidR="00997E3C" w:rsidRPr="001909A8" w:rsidRDefault="00997E3C" w:rsidP="00F72E78">
      <w:pPr>
        <w:shd w:val="clear" w:color="auto" w:fill="FFFFFF"/>
        <w:tabs>
          <w:tab w:val="left" w:pos="1075"/>
          <w:tab w:val="left" w:pos="6264"/>
        </w:tabs>
        <w:spacing w:line="322" w:lineRule="exact"/>
        <w:ind w:left="10" w:firstLine="699"/>
        <w:jc w:val="both"/>
        <w:rPr>
          <w:sz w:val="26"/>
          <w:szCs w:val="26"/>
        </w:rPr>
      </w:pPr>
      <w:r w:rsidRPr="001909A8">
        <w:rPr>
          <w:sz w:val="26"/>
          <w:szCs w:val="26"/>
        </w:rPr>
        <w:t>6.9.Заседание публичных слушаний может быть продлено или продолжено в другой день по решению председателя (ведущего) публичных слушаний.</w:t>
      </w:r>
    </w:p>
    <w:p w:rsidR="00997E3C" w:rsidRPr="001909A8" w:rsidRDefault="00997E3C" w:rsidP="00F72E78">
      <w:pPr>
        <w:shd w:val="clear" w:color="auto" w:fill="FFFFFF"/>
        <w:tabs>
          <w:tab w:val="left" w:pos="1075"/>
          <w:tab w:val="left" w:pos="6264"/>
        </w:tabs>
        <w:spacing w:line="322" w:lineRule="exact"/>
        <w:ind w:left="10" w:firstLine="699"/>
        <w:jc w:val="both"/>
        <w:rPr>
          <w:sz w:val="26"/>
          <w:szCs w:val="26"/>
        </w:rPr>
      </w:pPr>
      <w:r w:rsidRPr="001909A8">
        <w:rPr>
          <w:sz w:val="26"/>
          <w:szCs w:val="26"/>
        </w:rPr>
        <w:t>6.10.В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997E3C" w:rsidRPr="001909A8" w:rsidRDefault="00997E3C" w:rsidP="00985965">
      <w:pPr>
        <w:shd w:val="clear" w:color="auto" w:fill="FFFFFF"/>
        <w:tabs>
          <w:tab w:val="left" w:pos="1075"/>
          <w:tab w:val="left" w:pos="6264"/>
        </w:tabs>
        <w:spacing w:line="322" w:lineRule="exact"/>
        <w:ind w:left="10" w:firstLine="699"/>
        <w:jc w:val="both"/>
        <w:rPr>
          <w:sz w:val="26"/>
          <w:szCs w:val="26"/>
        </w:rPr>
      </w:pPr>
      <w:r w:rsidRPr="001909A8">
        <w:rPr>
          <w:sz w:val="26"/>
          <w:szCs w:val="26"/>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
    <w:p w:rsidR="00997E3C" w:rsidRPr="001909A8" w:rsidRDefault="00997E3C" w:rsidP="00ED0E9C">
      <w:pPr>
        <w:shd w:val="clear" w:color="auto" w:fill="FFFFFF"/>
        <w:tabs>
          <w:tab w:val="left" w:pos="1075"/>
          <w:tab w:val="left" w:pos="6264"/>
        </w:tabs>
        <w:spacing w:line="322" w:lineRule="exact"/>
        <w:ind w:left="10" w:firstLine="699"/>
        <w:jc w:val="both"/>
        <w:rPr>
          <w:sz w:val="26"/>
          <w:szCs w:val="26"/>
        </w:rPr>
      </w:pPr>
      <w:r w:rsidRPr="001909A8">
        <w:rPr>
          <w:sz w:val="26"/>
          <w:szCs w:val="26"/>
        </w:rPr>
        <w:t xml:space="preserve">6.11. Итоговые документы по результатам слушаний подлежат  опубликованию </w:t>
      </w:r>
      <w:r w:rsidR="00985965">
        <w:rPr>
          <w:sz w:val="26"/>
          <w:szCs w:val="26"/>
        </w:rPr>
        <w:t xml:space="preserve">на официальном сайте </w:t>
      </w:r>
      <w:r w:rsidR="00985965" w:rsidRPr="00F72E78">
        <w:rPr>
          <w:sz w:val="26"/>
          <w:szCs w:val="26"/>
        </w:rPr>
        <w:t>сельского поселения Верхнебишиндинский сельсовет</w:t>
      </w:r>
      <w:r w:rsidRPr="001909A8">
        <w:rPr>
          <w:sz w:val="26"/>
          <w:szCs w:val="26"/>
        </w:rPr>
        <w:t xml:space="preserve"> и обнародованию в здании Администрации</w:t>
      </w:r>
      <w:r w:rsidR="00985965" w:rsidRPr="00985965">
        <w:rPr>
          <w:sz w:val="26"/>
          <w:szCs w:val="26"/>
        </w:rPr>
        <w:t xml:space="preserve"> </w:t>
      </w:r>
      <w:r w:rsidR="00985965" w:rsidRPr="00F72E78">
        <w:rPr>
          <w:sz w:val="26"/>
          <w:szCs w:val="26"/>
        </w:rPr>
        <w:t>сельского поселения Верхнебишиндинский сельсовет</w:t>
      </w:r>
      <w:r w:rsidRPr="001909A8">
        <w:rPr>
          <w:sz w:val="26"/>
          <w:szCs w:val="26"/>
        </w:rPr>
        <w:t xml:space="preserve"> муниципального района Туймазинский район (по адресу </w:t>
      </w:r>
      <w:r w:rsidR="00985965">
        <w:rPr>
          <w:sz w:val="26"/>
          <w:szCs w:val="26"/>
        </w:rPr>
        <w:t>с. Верхние Бишинды, ул. Школьная, д.1</w:t>
      </w:r>
      <w:r w:rsidRPr="001909A8">
        <w:rPr>
          <w:sz w:val="26"/>
          <w:szCs w:val="26"/>
        </w:rPr>
        <w:t>) в течение 14  дней со дня их проведения.</w:t>
      </w:r>
      <w:r w:rsidRPr="001909A8">
        <w:rPr>
          <w:sz w:val="26"/>
          <w:szCs w:val="26"/>
        </w:rPr>
        <w:tab/>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 xml:space="preserve">   </w:t>
      </w:r>
    </w:p>
    <w:p w:rsidR="00997E3C" w:rsidRPr="001909A8" w:rsidRDefault="00997E3C" w:rsidP="00F72E78">
      <w:pPr>
        <w:shd w:val="clear" w:color="auto" w:fill="FFFFFF"/>
        <w:tabs>
          <w:tab w:val="left" w:pos="893"/>
        </w:tabs>
        <w:spacing w:line="322" w:lineRule="exact"/>
        <w:ind w:left="10" w:firstLine="699"/>
        <w:jc w:val="center"/>
        <w:rPr>
          <w:sz w:val="26"/>
          <w:szCs w:val="26"/>
        </w:rPr>
      </w:pPr>
      <w:r w:rsidRPr="001909A8">
        <w:rPr>
          <w:sz w:val="26"/>
          <w:szCs w:val="26"/>
        </w:rPr>
        <w:t>7.Публичные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997E3C" w:rsidRPr="001909A8" w:rsidRDefault="00997E3C" w:rsidP="00F72E78">
      <w:pPr>
        <w:shd w:val="clear" w:color="auto" w:fill="FFFFFF"/>
        <w:tabs>
          <w:tab w:val="left" w:pos="893"/>
        </w:tabs>
        <w:spacing w:line="322" w:lineRule="exact"/>
        <w:ind w:left="10" w:firstLine="699"/>
        <w:jc w:val="center"/>
        <w:rPr>
          <w:sz w:val="26"/>
          <w:szCs w:val="26"/>
        </w:rPr>
      </w:pPr>
    </w:p>
    <w:p w:rsidR="00997E3C" w:rsidRPr="001909A8" w:rsidRDefault="00997E3C" w:rsidP="00394188">
      <w:pPr>
        <w:shd w:val="clear" w:color="auto" w:fill="FFFFFF"/>
        <w:tabs>
          <w:tab w:val="left" w:pos="893"/>
        </w:tabs>
        <w:spacing w:line="322" w:lineRule="exact"/>
        <w:ind w:left="10" w:firstLine="699"/>
        <w:jc w:val="both"/>
        <w:rPr>
          <w:sz w:val="26"/>
          <w:szCs w:val="26"/>
        </w:rPr>
      </w:pPr>
      <w:r w:rsidRPr="001909A8">
        <w:rPr>
          <w:sz w:val="26"/>
          <w:szCs w:val="26"/>
        </w:rPr>
        <w:t xml:space="preserve">7.1.Публичные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w:t>
      </w:r>
      <w:r w:rsidRPr="00985965">
        <w:rPr>
          <w:iCs/>
          <w:sz w:val="26"/>
          <w:szCs w:val="26"/>
        </w:rPr>
        <w:t>по инициативе населения</w:t>
      </w:r>
      <w:r w:rsidRPr="001909A8">
        <w:rPr>
          <w:sz w:val="26"/>
          <w:szCs w:val="26"/>
        </w:rPr>
        <w:t>, главы муниципального образования в порядке, установленном в разделе 3 настоящего Положения.</w:t>
      </w:r>
    </w:p>
    <w:p w:rsidR="00997E3C" w:rsidRPr="00985965" w:rsidRDefault="00997E3C" w:rsidP="00F72E78">
      <w:pPr>
        <w:shd w:val="clear" w:color="auto" w:fill="FFFFFF"/>
        <w:tabs>
          <w:tab w:val="left" w:pos="893"/>
        </w:tabs>
        <w:spacing w:line="322" w:lineRule="exact"/>
        <w:ind w:left="10" w:firstLine="699"/>
        <w:jc w:val="both"/>
        <w:rPr>
          <w:iCs/>
          <w:sz w:val="26"/>
          <w:szCs w:val="26"/>
        </w:rPr>
      </w:pPr>
      <w:r w:rsidRPr="001909A8">
        <w:rPr>
          <w:sz w:val="26"/>
          <w:szCs w:val="26"/>
        </w:rPr>
        <w:t xml:space="preserve">7.2.Проект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w:t>
      </w:r>
      <w:r w:rsidRPr="001909A8">
        <w:rPr>
          <w:sz w:val="26"/>
          <w:szCs w:val="26"/>
        </w:rPr>
        <w:lastRenderedPageBreak/>
        <w:t xml:space="preserve">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985965">
        <w:rPr>
          <w:iCs/>
          <w:sz w:val="26"/>
          <w:szCs w:val="26"/>
        </w:rPr>
        <w:t>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7.3.В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997E3C" w:rsidRPr="001909A8" w:rsidRDefault="00997E3C" w:rsidP="00F72E78">
      <w:pPr>
        <w:shd w:val="clear" w:color="auto" w:fill="FFFFFF"/>
        <w:tabs>
          <w:tab w:val="left" w:pos="893"/>
        </w:tabs>
        <w:spacing w:line="322" w:lineRule="exact"/>
        <w:ind w:left="10" w:firstLine="699"/>
        <w:jc w:val="both"/>
        <w:rPr>
          <w:sz w:val="26"/>
          <w:szCs w:val="26"/>
        </w:rPr>
      </w:pPr>
    </w:p>
    <w:p w:rsidR="00997E3C" w:rsidRPr="001909A8" w:rsidRDefault="00997E3C" w:rsidP="00F72E78">
      <w:pPr>
        <w:shd w:val="clear" w:color="auto" w:fill="FFFFFF"/>
        <w:tabs>
          <w:tab w:val="left" w:pos="893"/>
        </w:tabs>
        <w:spacing w:line="322" w:lineRule="exact"/>
        <w:ind w:left="10" w:firstLine="699"/>
        <w:jc w:val="center"/>
        <w:rPr>
          <w:sz w:val="26"/>
          <w:szCs w:val="26"/>
        </w:rPr>
      </w:pPr>
      <w:r w:rsidRPr="001909A8">
        <w:rPr>
          <w:sz w:val="26"/>
          <w:szCs w:val="26"/>
        </w:rPr>
        <w:t>8.Публичные слушания по проекту бюджета муниципального образования и отчету об исполнении бюджета муниципального образования</w:t>
      </w:r>
    </w:p>
    <w:p w:rsidR="00997E3C" w:rsidRPr="001909A8" w:rsidRDefault="00997E3C" w:rsidP="00F72E78">
      <w:pPr>
        <w:shd w:val="clear" w:color="auto" w:fill="FFFFFF"/>
        <w:tabs>
          <w:tab w:val="left" w:pos="893"/>
        </w:tabs>
        <w:spacing w:line="322" w:lineRule="exact"/>
        <w:ind w:left="10" w:firstLine="699"/>
        <w:jc w:val="center"/>
        <w:rPr>
          <w:sz w:val="26"/>
          <w:szCs w:val="26"/>
        </w:rPr>
      </w:pP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8.1.Публичные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8.2.Проект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8.3.В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997E3C" w:rsidRPr="001909A8" w:rsidRDefault="00997E3C" w:rsidP="00F72E78">
      <w:pPr>
        <w:shd w:val="clear" w:color="auto" w:fill="FFFFFF"/>
        <w:tabs>
          <w:tab w:val="left" w:pos="893"/>
        </w:tabs>
        <w:spacing w:line="322" w:lineRule="exact"/>
        <w:ind w:left="10" w:firstLine="699"/>
        <w:jc w:val="both"/>
        <w:rPr>
          <w:sz w:val="26"/>
          <w:szCs w:val="26"/>
        </w:rPr>
      </w:pPr>
    </w:p>
    <w:p w:rsidR="00997E3C" w:rsidRPr="001909A8" w:rsidRDefault="00997E3C" w:rsidP="00F72E78">
      <w:pPr>
        <w:shd w:val="clear" w:color="auto" w:fill="FFFFFF"/>
        <w:tabs>
          <w:tab w:val="left" w:pos="893"/>
        </w:tabs>
        <w:spacing w:line="322" w:lineRule="exact"/>
        <w:ind w:left="10" w:firstLine="699"/>
        <w:jc w:val="center"/>
        <w:rPr>
          <w:sz w:val="26"/>
          <w:szCs w:val="26"/>
        </w:rPr>
      </w:pPr>
      <w:r w:rsidRPr="001909A8">
        <w:rPr>
          <w:sz w:val="26"/>
          <w:szCs w:val="26"/>
        </w:rPr>
        <w:t>9.Публичные слушания по проекту Стратегии муниципального района</w:t>
      </w:r>
    </w:p>
    <w:p w:rsidR="00997E3C" w:rsidRPr="001909A8" w:rsidRDefault="00997E3C" w:rsidP="00F72E78">
      <w:pPr>
        <w:shd w:val="clear" w:color="auto" w:fill="FFFFFF"/>
        <w:tabs>
          <w:tab w:val="left" w:pos="893"/>
        </w:tabs>
        <w:spacing w:line="322" w:lineRule="exact"/>
        <w:ind w:left="10" w:firstLine="699"/>
        <w:jc w:val="center"/>
        <w:rPr>
          <w:sz w:val="26"/>
          <w:szCs w:val="26"/>
        </w:rPr>
      </w:pPr>
    </w:p>
    <w:p w:rsidR="00997E3C" w:rsidRPr="00985965" w:rsidRDefault="00997E3C" w:rsidP="00F72E78">
      <w:pPr>
        <w:shd w:val="clear" w:color="auto" w:fill="FFFFFF"/>
        <w:tabs>
          <w:tab w:val="left" w:pos="893"/>
        </w:tabs>
        <w:spacing w:line="322" w:lineRule="exact"/>
        <w:ind w:left="10" w:firstLine="699"/>
        <w:jc w:val="both"/>
        <w:rPr>
          <w:iCs/>
          <w:sz w:val="26"/>
          <w:szCs w:val="26"/>
        </w:rPr>
      </w:pPr>
      <w:r w:rsidRPr="001909A8">
        <w:rPr>
          <w:sz w:val="26"/>
          <w:szCs w:val="26"/>
        </w:rPr>
        <w:t xml:space="preserve">9.1.Публичные слушания по проекту Стратегии муниципального района, назначаются по </w:t>
      </w:r>
      <w:r w:rsidRPr="00985965">
        <w:rPr>
          <w:iCs/>
          <w:sz w:val="26"/>
          <w:szCs w:val="26"/>
        </w:rPr>
        <w:t>инициативе главы администрации муниципального образования  или представительного органа муниципального образования на этапе их  разработки.</w:t>
      </w:r>
    </w:p>
    <w:p w:rsidR="00997E3C" w:rsidRPr="00985965" w:rsidRDefault="00997E3C" w:rsidP="00985965">
      <w:pPr>
        <w:shd w:val="clear" w:color="auto" w:fill="FFFFFF"/>
        <w:tabs>
          <w:tab w:val="left" w:pos="893"/>
        </w:tabs>
        <w:spacing w:line="322" w:lineRule="exact"/>
        <w:ind w:left="10" w:firstLine="699"/>
        <w:jc w:val="both"/>
        <w:rPr>
          <w:iCs/>
          <w:sz w:val="26"/>
          <w:szCs w:val="26"/>
        </w:rPr>
      </w:pPr>
      <w:r w:rsidRPr="00985965">
        <w:rPr>
          <w:iCs/>
          <w:sz w:val="26"/>
          <w:szCs w:val="26"/>
        </w:rPr>
        <w:t>В течение 10 дней со дня внесения указанных проектов на рассмотрение представительного органа глава муниципального района назначает по ним публичные слушания.</w:t>
      </w:r>
    </w:p>
    <w:p w:rsidR="00997E3C" w:rsidRPr="00985965" w:rsidRDefault="00997E3C" w:rsidP="00F72E78">
      <w:pPr>
        <w:shd w:val="clear" w:color="auto" w:fill="FFFFFF"/>
        <w:tabs>
          <w:tab w:val="left" w:pos="893"/>
        </w:tabs>
        <w:spacing w:line="322" w:lineRule="exact"/>
        <w:ind w:left="10" w:firstLine="699"/>
        <w:jc w:val="both"/>
        <w:rPr>
          <w:iCs/>
          <w:sz w:val="26"/>
          <w:szCs w:val="26"/>
        </w:rPr>
      </w:pPr>
      <w:r w:rsidRPr="00985965">
        <w:rPr>
          <w:iCs/>
          <w:sz w:val="26"/>
          <w:szCs w:val="26"/>
        </w:rPr>
        <w:t xml:space="preserve">9.2.Проект Стратегии муниципального района подлежат официальному обнародованию (размещению на официальном сайте </w:t>
      </w:r>
      <w:r w:rsidR="00985965" w:rsidRPr="00F72E78">
        <w:rPr>
          <w:sz w:val="26"/>
          <w:szCs w:val="26"/>
        </w:rPr>
        <w:t xml:space="preserve">сельского поселения </w:t>
      </w:r>
      <w:r w:rsidR="00985965" w:rsidRPr="00F72E78">
        <w:rPr>
          <w:sz w:val="26"/>
          <w:szCs w:val="26"/>
        </w:rPr>
        <w:lastRenderedPageBreak/>
        <w:t>Верхнебишиндинский сельсовет</w:t>
      </w:r>
      <w:r w:rsidR="00985965">
        <w:rPr>
          <w:sz w:val="24"/>
          <w:szCs w:val="24"/>
        </w:rPr>
        <w:t xml:space="preserve"> </w:t>
      </w:r>
      <w:r w:rsidRPr="00985965">
        <w:rPr>
          <w:iCs/>
          <w:sz w:val="26"/>
          <w:szCs w:val="26"/>
        </w:rPr>
        <w:t>муниципального района Туймазинский район)  не позднее, чем за 30 дней до проведения публичных слушаний.</w:t>
      </w:r>
    </w:p>
    <w:p w:rsidR="00997E3C" w:rsidRPr="00985965" w:rsidRDefault="00997E3C" w:rsidP="00F72E78">
      <w:pPr>
        <w:shd w:val="clear" w:color="auto" w:fill="FFFFFF"/>
        <w:tabs>
          <w:tab w:val="left" w:pos="893"/>
        </w:tabs>
        <w:spacing w:line="322" w:lineRule="exact"/>
        <w:ind w:left="10" w:firstLine="699"/>
        <w:jc w:val="both"/>
        <w:rPr>
          <w:iCs/>
          <w:sz w:val="26"/>
          <w:szCs w:val="26"/>
        </w:rPr>
      </w:pPr>
      <w:r w:rsidRPr="00985965">
        <w:rPr>
          <w:iCs/>
          <w:sz w:val="26"/>
          <w:szCs w:val="26"/>
        </w:rPr>
        <w:t>9.3.В итоговых рекомендациях публичных слушаний должны содержаться рекомендации участников публичных слушаний принять, доработать или отклонить указанного проекта, а также рекомендации об одобрении или отклонении поступивших предложений, замечаний и поправок к указанному проекту.</w:t>
      </w:r>
    </w:p>
    <w:p w:rsidR="00D525BA" w:rsidRDefault="00D525BA" w:rsidP="00F72E78">
      <w:pPr>
        <w:shd w:val="clear" w:color="auto" w:fill="FFFFFF"/>
        <w:tabs>
          <w:tab w:val="left" w:pos="893"/>
        </w:tabs>
        <w:spacing w:line="322" w:lineRule="exact"/>
        <w:ind w:left="10" w:firstLine="699"/>
        <w:jc w:val="center"/>
        <w:rPr>
          <w:sz w:val="26"/>
          <w:szCs w:val="26"/>
        </w:rPr>
      </w:pPr>
    </w:p>
    <w:p w:rsidR="00997E3C" w:rsidRPr="001909A8" w:rsidRDefault="00997E3C" w:rsidP="00F72E78">
      <w:pPr>
        <w:shd w:val="clear" w:color="auto" w:fill="FFFFFF"/>
        <w:tabs>
          <w:tab w:val="left" w:pos="893"/>
        </w:tabs>
        <w:spacing w:line="322" w:lineRule="exact"/>
        <w:ind w:left="10" w:firstLine="699"/>
        <w:jc w:val="center"/>
        <w:rPr>
          <w:sz w:val="26"/>
          <w:szCs w:val="26"/>
        </w:rPr>
      </w:pPr>
      <w:r w:rsidRPr="001909A8">
        <w:rPr>
          <w:sz w:val="26"/>
          <w:szCs w:val="26"/>
        </w:rPr>
        <w:t xml:space="preserve">10.Публичные слушания по вопросам преобразования </w:t>
      </w:r>
    </w:p>
    <w:p w:rsidR="00997E3C" w:rsidRPr="001909A8" w:rsidRDefault="00997E3C" w:rsidP="00F72E78">
      <w:pPr>
        <w:shd w:val="clear" w:color="auto" w:fill="FFFFFF"/>
        <w:tabs>
          <w:tab w:val="left" w:pos="893"/>
        </w:tabs>
        <w:spacing w:line="322" w:lineRule="exact"/>
        <w:ind w:left="10" w:firstLine="699"/>
        <w:jc w:val="center"/>
        <w:rPr>
          <w:sz w:val="26"/>
          <w:szCs w:val="26"/>
        </w:rPr>
      </w:pPr>
      <w:r w:rsidRPr="001909A8">
        <w:rPr>
          <w:sz w:val="26"/>
          <w:szCs w:val="26"/>
        </w:rPr>
        <w:t>муниципального образования</w:t>
      </w:r>
    </w:p>
    <w:p w:rsidR="00997E3C" w:rsidRPr="001909A8" w:rsidRDefault="00997E3C" w:rsidP="00F72E78">
      <w:pPr>
        <w:shd w:val="clear" w:color="auto" w:fill="FFFFFF"/>
        <w:tabs>
          <w:tab w:val="left" w:pos="893"/>
        </w:tabs>
        <w:spacing w:line="322" w:lineRule="exact"/>
        <w:ind w:left="10" w:firstLine="699"/>
        <w:jc w:val="center"/>
        <w:rPr>
          <w:sz w:val="26"/>
          <w:szCs w:val="26"/>
        </w:rPr>
      </w:pPr>
    </w:p>
    <w:p w:rsidR="00997E3C" w:rsidRPr="001909A8" w:rsidRDefault="00997E3C" w:rsidP="000E6349">
      <w:pPr>
        <w:shd w:val="clear" w:color="auto" w:fill="FFFFFF"/>
        <w:tabs>
          <w:tab w:val="left" w:pos="893"/>
        </w:tabs>
        <w:spacing w:line="322" w:lineRule="exact"/>
        <w:ind w:left="10" w:firstLine="699"/>
        <w:jc w:val="both"/>
        <w:rPr>
          <w:sz w:val="26"/>
          <w:szCs w:val="26"/>
        </w:rPr>
      </w:pPr>
      <w:r w:rsidRPr="001909A8">
        <w:rPr>
          <w:sz w:val="26"/>
          <w:szCs w:val="26"/>
        </w:rPr>
        <w:t xml:space="preserve">10.1.Публичные слушания по вопросам преобразования муниципального образования могут быть назначены по инициативе населения, </w:t>
      </w:r>
      <w:r w:rsidR="004D7D8A" w:rsidRPr="00985965">
        <w:rPr>
          <w:iCs/>
          <w:sz w:val="26"/>
          <w:szCs w:val="26"/>
        </w:rPr>
        <w:t>представительного органа муниципального образования</w:t>
      </w:r>
      <w:r w:rsidR="004D7D8A">
        <w:rPr>
          <w:iCs/>
          <w:sz w:val="26"/>
          <w:szCs w:val="26"/>
        </w:rPr>
        <w:t xml:space="preserve"> или</w:t>
      </w:r>
      <w:r w:rsidR="004D7D8A" w:rsidRPr="00985965">
        <w:rPr>
          <w:iCs/>
          <w:sz w:val="26"/>
          <w:szCs w:val="26"/>
        </w:rPr>
        <w:t xml:space="preserve"> </w:t>
      </w:r>
      <w:r w:rsidRPr="001909A8">
        <w:rPr>
          <w:sz w:val="26"/>
          <w:szCs w:val="26"/>
        </w:rPr>
        <w:t>главы администрации муниципального образования в порядке, установленном в разделе 3 настоящего Положения.</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10.2.Обоснование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подлежит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997E3C" w:rsidRPr="001909A8" w:rsidRDefault="00997E3C" w:rsidP="00F72E78">
      <w:pPr>
        <w:shd w:val="clear" w:color="auto" w:fill="FFFFFF"/>
        <w:tabs>
          <w:tab w:val="left" w:pos="893"/>
        </w:tabs>
        <w:spacing w:line="322" w:lineRule="exact"/>
        <w:ind w:left="10" w:firstLine="699"/>
        <w:jc w:val="both"/>
        <w:rPr>
          <w:sz w:val="26"/>
          <w:szCs w:val="26"/>
        </w:rPr>
      </w:pPr>
      <w:r w:rsidRPr="001909A8">
        <w:rPr>
          <w:sz w:val="26"/>
          <w:szCs w:val="26"/>
        </w:rPr>
        <w:t>10.3.В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997E3C" w:rsidRPr="001909A8" w:rsidRDefault="00997E3C" w:rsidP="00F72E78">
      <w:pPr>
        <w:shd w:val="clear" w:color="auto" w:fill="FFFFFF"/>
        <w:tabs>
          <w:tab w:val="left" w:pos="893"/>
        </w:tabs>
        <w:spacing w:line="322" w:lineRule="exact"/>
        <w:ind w:left="10" w:firstLine="699"/>
        <w:jc w:val="center"/>
        <w:rPr>
          <w:sz w:val="26"/>
          <w:szCs w:val="26"/>
        </w:rPr>
      </w:pPr>
    </w:p>
    <w:p w:rsidR="00997E3C" w:rsidRPr="001909A8" w:rsidRDefault="00997E3C" w:rsidP="00F72E78">
      <w:pPr>
        <w:shd w:val="clear" w:color="auto" w:fill="FFFFFF"/>
        <w:tabs>
          <w:tab w:val="left" w:pos="893"/>
        </w:tabs>
        <w:spacing w:line="322" w:lineRule="exact"/>
        <w:ind w:left="10" w:firstLine="699"/>
        <w:jc w:val="center"/>
        <w:rPr>
          <w:sz w:val="26"/>
          <w:szCs w:val="26"/>
        </w:rPr>
      </w:pPr>
      <w:r w:rsidRPr="001909A8">
        <w:rPr>
          <w:sz w:val="26"/>
          <w:szCs w:val="26"/>
        </w:rPr>
        <w:t>11.Публичные слушания по проекту генерального плана и</w:t>
      </w:r>
    </w:p>
    <w:p w:rsidR="00997E3C" w:rsidRPr="001909A8" w:rsidRDefault="00997E3C" w:rsidP="00F72E78">
      <w:pPr>
        <w:autoSpaceDE w:val="0"/>
        <w:autoSpaceDN w:val="0"/>
        <w:adjustRightInd w:val="0"/>
        <w:ind w:left="10" w:firstLine="699"/>
        <w:jc w:val="center"/>
        <w:rPr>
          <w:sz w:val="26"/>
          <w:szCs w:val="26"/>
        </w:rPr>
      </w:pPr>
      <w:r w:rsidRPr="001909A8">
        <w:rPr>
          <w:sz w:val="26"/>
          <w:szCs w:val="26"/>
        </w:rPr>
        <w:t xml:space="preserve">по проекту, предусматривающему внесение изменений в генеральный план </w:t>
      </w:r>
    </w:p>
    <w:p w:rsidR="00997E3C" w:rsidRPr="001909A8" w:rsidRDefault="00997E3C" w:rsidP="00F72E78">
      <w:pPr>
        <w:shd w:val="clear" w:color="auto" w:fill="FFFFFF"/>
        <w:tabs>
          <w:tab w:val="left" w:pos="893"/>
        </w:tabs>
        <w:spacing w:line="322" w:lineRule="exact"/>
        <w:ind w:left="10" w:firstLine="699"/>
        <w:jc w:val="both"/>
        <w:rPr>
          <w:sz w:val="26"/>
          <w:szCs w:val="26"/>
        </w:rPr>
      </w:pPr>
    </w:p>
    <w:p w:rsidR="00997E3C" w:rsidRPr="001909A8" w:rsidRDefault="00997E3C" w:rsidP="00F72E78">
      <w:pPr>
        <w:ind w:left="10" w:right="-1" w:firstLine="699"/>
        <w:jc w:val="both"/>
        <w:rPr>
          <w:sz w:val="26"/>
          <w:szCs w:val="26"/>
        </w:rPr>
      </w:pPr>
      <w:r w:rsidRPr="001909A8">
        <w:rPr>
          <w:sz w:val="26"/>
          <w:szCs w:val="26"/>
        </w:rPr>
        <w:t xml:space="preserve">11.1. Публичные слушания по проекту генерального плана муниципального образования, в том числе по проекту, предусматривающему внесение изменений в </w:t>
      </w:r>
      <w:r w:rsidRPr="001909A8">
        <w:rPr>
          <w:sz w:val="26"/>
          <w:szCs w:val="26"/>
        </w:rPr>
        <w:lastRenderedPageBreak/>
        <w:t>генеральный план, назначаются председателем представительного органа местного самоуправления муниципального образования.</w:t>
      </w:r>
    </w:p>
    <w:p w:rsidR="00997E3C" w:rsidRPr="001909A8" w:rsidRDefault="00997E3C" w:rsidP="00F72E78">
      <w:pPr>
        <w:ind w:left="10" w:right="-1" w:firstLine="699"/>
        <w:jc w:val="both"/>
        <w:rPr>
          <w:sz w:val="26"/>
          <w:szCs w:val="26"/>
        </w:rPr>
      </w:pPr>
      <w:r w:rsidRPr="001909A8">
        <w:rPr>
          <w:sz w:val="26"/>
          <w:szCs w:val="26"/>
        </w:rPr>
        <w:t>11.2. Публичные слушания проводятся на всей территории поселения.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97E3C" w:rsidRPr="001909A8" w:rsidRDefault="00997E3C" w:rsidP="00F72E78">
      <w:pPr>
        <w:ind w:left="10" w:right="-1" w:firstLine="699"/>
        <w:jc w:val="both"/>
        <w:rPr>
          <w:sz w:val="26"/>
          <w:szCs w:val="26"/>
        </w:rPr>
      </w:pPr>
      <w:r w:rsidRPr="001909A8">
        <w:rPr>
          <w:sz w:val="26"/>
          <w:szCs w:val="26"/>
        </w:rPr>
        <w:t>11.3.Проект генерального плана, проекты, предусматривающие внесение изменений в генеральный план  в соответствии с положениями Градостроительного кодекса Российской Федерации, подлежит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rsidR="00997E3C" w:rsidRPr="001909A8" w:rsidRDefault="00997E3C" w:rsidP="00F72E78">
      <w:pPr>
        <w:ind w:left="10" w:right="-1" w:firstLine="699"/>
        <w:jc w:val="both"/>
        <w:rPr>
          <w:sz w:val="26"/>
          <w:szCs w:val="26"/>
        </w:rPr>
      </w:pPr>
      <w:r w:rsidRPr="001909A8">
        <w:rPr>
          <w:sz w:val="26"/>
          <w:szCs w:val="26"/>
        </w:rPr>
        <w:t xml:space="preserve">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 </w:t>
      </w:r>
    </w:p>
    <w:p w:rsidR="00997E3C" w:rsidRPr="001909A8" w:rsidRDefault="00997E3C" w:rsidP="00F72E78">
      <w:pPr>
        <w:autoSpaceDE w:val="0"/>
        <w:autoSpaceDN w:val="0"/>
        <w:adjustRightInd w:val="0"/>
        <w:ind w:left="10" w:firstLine="699"/>
        <w:jc w:val="both"/>
        <w:rPr>
          <w:iCs/>
          <w:sz w:val="26"/>
          <w:szCs w:val="26"/>
        </w:rPr>
      </w:pPr>
      <w:r w:rsidRPr="001909A8">
        <w:rPr>
          <w:iCs/>
          <w:sz w:val="26"/>
          <w:szCs w:val="26"/>
        </w:rPr>
        <w:t xml:space="preserve">11.5. Участники публичных слушаний вправе представить в уполномоченные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 </w:t>
      </w:r>
    </w:p>
    <w:p w:rsidR="00997E3C" w:rsidRPr="001909A8" w:rsidRDefault="00997E3C" w:rsidP="00F72E78">
      <w:pPr>
        <w:ind w:left="10" w:right="-1" w:firstLine="699"/>
        <w:jc w:val="both"/>
        <w:rPr>
          <w:sz w:val="26"/>
          <w:szCs w:val="26"/>
        </w:rPr>
      </w:pPr>
      <w:r w:rsidRPr="001909A8">
        <w:rPr>
          <w:sz w:val="26"/>
          <w:szCs w:val="26"/>
        </w:rPr>
        <w:t xml:space="preserve">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 </w:t>
      </w:r>
    </w:p>
    <w:p w:rsidR="00997E3C" w:rsidRPr="001909A8" w:rsidRDefault="00997E3C" w:rsidP="00F72E78">
      <w:pPr>
        <w:ind w:left="10" w:right="-1" w:firstLine="699"/>
        <w:jc w:val="both"/>
        <w:rPr>
          <w:sz w:val="26"/>
          <w:szCs w:val="26"/>
        </w:rPr>
      </w:pPr>
      <w:r w:rsidRPr="001909A8">
        <w:rPr>
          <w:sz w:val="26"/>
          <w:szCs w:val="26"/>
        </w:rPr>
        <w:t>11.7.Итоговые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997E3C" w:rsidRPr="001909A8" w:rsidRDefault="00997E3C" w:rsidP="000E6349">
      <w:pPr>
        <w:autoSpaceDE w:val="0"/>
        <w:autoSpaceDN w:val="0"/>
        <w:adjustRightInd w:val="0"/>
        <w:ind w:left="10" w:firstLine="699"/>
        <w:jc w:val="both"/>
        <w:rPr>
          <w:iCs/>
          <w:sz w:val="26"/>
          <w:szCs w:val="26"/>
        </w:rPr>
      </w:pPr>
      <w:r w:rsidRPr="001909A8">
        <w:rPr>
          <w:iCs/>
          <w:sz w:val="26"/>
          <w:szCs w:val="26"/>
        </w:rPr>
        <w:t xml:space="preserve">11.8.Заключение о результатах публичных слушаний подлежит опубликованию </w:t>
      </w:r>
      <w:r w:rsidR="000E6349">
        <w:rPr>
          <w:iCs/>
          <w:sz w:val="26"/>
          <w:szCs w:val="26"/>
        </w:rPr>
        <w:t xml:space="preserve">на официальном сайте </w:t>
      </w:r>
      <w:r w:rsidR="000E6349" w:rsidRPr="00F72E78">
        <w:rPr>
          <w:sz w:val="26"/>
          <w:szCs w:val="26"/>
        </w:rPr>
        <w:t>сельского поселения Верхнебишиндинский сельсовет</w:t>
      </w:r>
      <w:r w:rsidRPr="001909A8">
        <w:rPr>
          <w:iCs/>
          <w:sz w:val="26"/>
          <w:szCs w:val="26"/>
        </w:rPr>
        <w:t xml:space="preserve"> </w:t>
      </w:r>
      <w:r w:rsidR="000E6349">
        <w:rPr>
          <w:iCs/>
          <w:sz w:val="26"/>
          <w:szCs w:val="26"/>
        </w:rPr>
        <w:t>.</w:t>
      </w:r>
    </w:p>
    <w:p w:rsidR="00997E3C" w:rsidRPr="001909A8" w:rsidRDefault="00997E3C" w:rsidP="000E6349">
      <w:pPr>
        <w:ind w:left="10" w:right="-1" w:firstLine="699"/>
        <w:jc w:val="both"/>
        <w:rPr>
          <w:sz w:val="26"/>
          <w:szCs w:val="26"/>
        </w:rPr>
      </w:pPr>
      <w:r w:rsidRPr="001909A8">
        <w:rPr>
          <w:sz w:val="26"/>
          <w:szCs w:val="26"/>
        </w:rPr>
        <w:t xml:space="preserve">         </w:t>
      </w:r>
    </w:p>
    <w:p w:rsidR="00997E3C" w:rsidRPr="001909A8" w:rsidRDefault="00997E3C" w:rsidP="00F72E78">
      <w:pPr>
        <w:ind w:left="10" w:right="-1" w:firstLine="699"/>
        <w:jc w:val="center"/>
        <w:rPr>
          <w:sz w:val="26"/>
          <w:szCs w:val="26"/>
        </w:rPr>
      </w:pPr>
      <w:r w:rsidRPr="001909A8">
        <w:rPr>
          <w:sz w:val="26"/>
          <w:szCs w:val="26"/>
        </w:rPr>
        <w:t>12.Публичные слушания по проекту правил землепользования и</w:t>
      </w:r>
    </w:p>
    <w:p w:rsidR="00997E3C" w:rsidRPr="001909A8" w:rsidRDefault="00997E3C" w:rsidP="00F72E78">
      <w:pPr>
        <w:ind w:left="10" w:right="-1" w:firstLine="699"/>
        <w:jc w:val="center"/>
        <w:rPr>
          <w:sz w:val="26"/>
          <w:szCs w:val="26"/>
        </w:rPr>
      </w:pPr>
      <w:r w:rsidRPr="001909A8">
        <w:rPr>
          <w:sz w:val="26"/>
          <w:szCs w:val="26"/>
        </w:rPr>
        <w:t>застройки, а также внесения изменений в правила</w:t>
      </w:r>
    </w:p>
    <w:p w:rsidR="00997E3C" w:rsidRPr="001909A8" w:rsidRDefault="00997E3C" w:rsidP="00F72E78">
      <w:pPr>
        <w:ind w:left="10" w:right="-1" w:firstLine="699"/>
        <w:jc w:val="center"/>
        <w:rPr>
          <w:sz w:val="26"/>
          <w:szCs w:val="26"/>
        </w:rPr>
      </w:pPr>
      <w:r w:rsidRPr="001909A8">
        <w:rPr>
          <w:sz w:val="26"/>
          <w:szCs w:val="26"/>
        </w:rPr>
        <w:t xml:space="preserve">землепользования и застройки </w:t>
      </w:r>
    </w:p>
    <w:p w:rsidR="00997E3C" w:rsidRPr="001909A8" w:rsidRDefault="00997E3C" w:rsidP="00F72E78">
      <w:pPr>
        <w:ind w:left="10" w:right="-1" w:firstLine="699"/>
        <w:jc w:val="center"/>
        <w:rPr>
          <w:sz w:val="26"/>
          <w:szCs w:val="26"/>
        </w:rPr>
      </w:pPr>
    </w:p>
    <w:p w:rsidR="00997E3C" w:rsidRPr="001909A8" w:rsidRDefault="00997E3C" w:rsidP="00F72E78">
      <w:pPr>
        <w:ind w:left="10" w:right="-1" w:firstLine="699"/>
        <w:jc w:val="both"/>
        <w:rPr>
          <w:sz w:val="26"/>
          <w:szCs w:val="26"/>
        </w:rPr>
      </w:pPr>
      <w:r w:rsidRPr="001909A8">
        <w:rPr>
          <w:sz w:val="26"/>
          <w:szCs w:val="26"/>
        </w:rPr>
        <w:t>12.1.Публичные слушания по проектам правил землепользования и застройки назначаются председателем представительного органа муниципального образованияв срок не позднее чем через десять дней со дня внесения проекта на рассмотрение в представительный орган муниципального образования.</w:t>
      </w:r>
    </w:p>
    <w:p w:rsidR="00997E3C" w:rsidRPr="001909A8" w:rsidRDefault="00997E3C" w:rsidP="00F72E78">
      <w:pPr>
        <w:ind w:left="10" w:right="-1" w:firstLine="699"/>
        <w:jc w:val="both"/>
        <w:rPr>
          <w:sz w:val="26"/>
          <w:szCs w:val="26"/>
        </w:rPr>
      </w:pPr>
      <w:r w:rsidRPr="001909A8">
        <w:rPr>
          <w:sz w:val="26"/>
          <w:szCs w:val="26"/>
        </w:rPr>
        <w:t xml:space="preserve">12.2.Решение о проведении публичных слушаний по проекту правил землепользования и застройки в соответствии с положением Градостроительного кодекса Российской Федерации, подлежит опубликованию в газете «Туймазинский </w:t>
      </w:r>
      <w:r w:rsidRPr="001909A8">
        <w:rPr>
          <w:sz w:val="26"/>
          <w:szCs w:val="26"/>
        </w:rPr>
        <w:lastRenderedPageBreak/>
        <w:t xml:space="preserve">вестник» 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 к нему. </w:t>
      </w:r>
    </w:p>
    <w:p w:rsidR="00997E3C" w:rsidRPr="001909A8" w:rsidRDefault="00997E3C" w:rsidP="00F72E78">
      <w:pPr>
        <w:autoSpaceDE w:val="0"/>
        <w:autoSpaceDN w:val="0"/>
        <w:adjustRightInd w:val="0"/>
        <w:ind w:left="10" w:firstLine="699"/>
        <w:jc w:val="both"/>
        <w:rPr>
          <w:iCs/>
          <w:sz w:val="26"/>
          <w:szCs w:val="26"/>
        </w:rPr>
      </w:pPr>
      <w:r w:rsidRPr="001909A8">
        <w:rPr>
          <w:sz w:val="26"/>
          <w:szCs w:val="26"/>
        </w:rPr>
        <w:t xml:space="preserve">12.3.Продолжительность публичных слушаний по проекту правил землепользования и застройки составляет не менее двух и не более четырех месяцев </w:t>
      </w:r>
      <w:r w:rsidRPr="001909A8">
        <w:rPr>
          <w:iCs/>
          <w:sz w:val="26"/>
          <w:szCs w:val="26"/>
        </w:rPr>
        <w:t>со дня опубликования такого проекта.</w:t>
      </w:r>
      <w:r w:rsidRPr="001909A8">
        <w:rPr>
          <w:sz w:val="26"/>
          <w:szCs w:val="26"/>
        </w:rPr>
        <w:t xml:space="preserve"> </w:t>
      </w:r>
    </w:p>
    <w:p w:rsidR="00997E3C" w:rsidRPr="001909A8" w:rsidRDefault="00997E3C" w:rsidP="00F72E78">
      <w:pPr>
        <w:ind w:left="10" w:right="-1" w:firstLine="699"/>
        <w:jc w:val="both"/>
        <w:rPr>
          <w:sz w:val="26"/>
          <w:szCs w:val="26"/>
        </w:rPr>
      </w:pPr>
      <w:r w:rsidRPr="001909A8">
        <w:rPr>
          <w:sz w:val="26"/>
          <w:szCs w:val="26"/>
        </w:rPr>
        <w:t>12.4.В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97E3C" w:rsidRPr="001909A8" w:rsidRDefault="00997E3C" w:rsidP="000E6349">
      <w:pPr>
        <w:autoSpaceDE w:val="0"/>
        <w:autoSpaceDN w:val="0"/>
        <w:adjustRightInd w:val="0"/>
        <w:ind w:left="10" w:firstLine="699"/>
        <w:jc w:val="both"/>
        <w:rPr>
          <w:sz w:val="26"/>
          <w:szCs w:val="26"/>
        </w:rPr>
      </w:pPr>
      <w:r w:rsidRPr="001909A8">
        <w:rPr>
          <w:sz w:val="26"/>
          <w:szCs w:val="26"/>
        </w:rPr>
        <w:t xml:space="preserve">12.5.После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0E6349" w:rsidRPr="001909A8">
        <w:rPr>
          <w:sz w:val="26"/>
          <w:szCs w:val="26"/>
        </w:rPr>
        <w:t>Администрации</w:t>
      </w:r>
      <w:r w:rsidR="000E6349" w:rsidRPr="00F72E78">
        <w:rPr>
          <w:sz w:val="26"/>
          <w:szCs w:val="26"/>
        </w:rPr>
        <w:t xml:space="preserve"> сельского поселения Верхнебишиндинский сельсовет</w:t>
      </w:r>
      <w:r w:rsidR="000E6349">
        <w:rPr>
          <w:sz w:val="24"/>
          <w:szCs w:val="24"/>
        </w:rPr>
        <w:t xml:space="preserve"> </w:t>
      </w:r>
      <w:r w:rsidRPr="001909A8">
        <w:rPr>
          <w:sz w:val="26"/>
          <w:szCs w:val="26"/>
        </w:rPr>
        <w:t>муниципального района.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997E3C" w:rsidRPr="001909A8" w:rsidRDefault="00997E3C" w:rsidP="004D7D8A">
      <w:pPr>
        <w:autoSpaceDE w:val="0"/>
        <w:autoSpaceDN w:val="0"/>
        <w:adjustRightInd w:val="0"/>
        <w:ind w:left="10" w:firstLine="699"/>
        <w:jc w:val="both"/>
        <w:rPr>
          <w:iCs/>
          <w:sz w:val="26"/>
          <w:szCs w:val="26"/>
        </w:rPr>
      </w:pPr>
      <w:r w:rsidRPr="001909A8">
        <w:rPr>
          <w:sz w:val="26"/>
          <w:szCs w:val="26"/>
        </w:rPr>
        <w:t>12.6.</w:t>
      </w:r>
      <w:r w:rsidRPr="001909A8">
        <w:rPr>
          <w:iCs/>
          <w:sz w:val="26"/>
          <w:szCs w:val="26"/>
        </w:rPr>
        <w:t xml:space="preserve"> Заключение о результатах публичных слушаний подлежит опубликованию на официальном сайте Администрации </w:t>
      </w:r>
      <w:r w:rsidR="00AD560E" w:rsidRPr="00F72E78">
        <w:rPr>
          <w:sz w:val="26"/>
          <w:szCs w:val="26"/>
        </w:rPr>
        <w:t>сельского поселения Верхнебишиндинский сельсовет</w:t>
      </w:r>
      <w:r w:rsidR="00AD560E" w:rsidRPr="001909A8">
        <w:rPr>
          <w:iCs/>
          <w:sz w:val="26"/>
          <w:szCs w:val="26"/>
        </w:rPr>
        <w:t xml:space="preserve"> </w:t>
      </w:r>
      <w:r w:rsidRPr="001909A8">
        <w:rPr>
          <w:iCs/>
          <w:sz w:val="26"/>
          <w:szCs w:val="26"/>
        </w:rPr>
        <w:t>муниципального образования.</w:t>
      </w:r>
    </w:p>
    <w:p w:rsidR="00997E3C" w:rsidRPr="001909A8" w:rsidRDefault="00997E3C" w:rsidP="00F72E78">
      <w:pPr>
        <w:autoSpaceDE w:val="0"/>
        <w:autoSpaceDN w:val="0"/>
        <w:adjustRightInd w:val="0"/>
        <w:ind w:left="10" w:firstLine="699"/>
        <w:jc w:val="both"/>
        <w:rPr>
          <w:iCs/>
          <w:sz w:val="26"/>
          <w:szCs w:val="26"/>
        </w:rPr>
      </w:pPr>
      <w:r w:rsidRPr="001909A8">
        <w:rPr>
          <w:iCs/>
          <w:sz w:val="26"/>
          <w:szCs w:val="26"/>
        </w:rPr>
        <w:t>12.7.Публичные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997E3C" w:rsidRPr="001909A8" w:rsidRDefault="00997E3C" w:rsidP="00F72E78">
      <w:pPr>
        <w:autoSpaceDE w:val="0"/>
        <w:autoSpaceDN w:val="0"/>
        <w:adjustRightInd w:val="0"/>
        <w:ind w:left="10" w:firstLine="699"/>
        <w:jc w:val="both"/>
        <w:rPr>
          <w:iCs/>
          <w:sz w:val="26"/>
          <w:szCs w:val="26"/>
        </w:rPr>
      </w:pPr>
    </w:p>
    <w:p w:rsidR="00997E3C" w:rsidRDefault="00997E3C" w:rsidP="00F72E78">
      <w:pPr>
        <w:autoSpaceDE w:val="0"/>
        <w:autoSpaceDN w:val="0"/>
        <w:adjustRightInd w:val="0"/>
        <w:ind w:left="10" w:firstLine="699"/>
        <w:jc w:val="center"/>
        <w:rPr>
          <w:iCs/>
          <w:sz w:val="26"/>
          <w:szCs w:val="26"/>
        </w:rPr>
      </w:pPr>
      <w:r w:rsidRPr="001909A8">
        <w:rPr>
          <w:iCs/>
          <w:sz w:val="26"/>
          <w:szCs w:val="26"/>
        </w:rPr>
        <w:t>13.Публичные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AD560E" w:rsidRPr="00AD560E" w:rsidRDefault="00AD560E" w:rsidP="00F72E78">
      <w:pPr>
        <w:autoSpaceDE w:val="0"/>
        <w:autoSpaceDN w:val="0"/>
        <w:adjustRightInd w:val="0"/>
        <w:ind w:left="10" w:firstLine="699"/>
        <w:jc w:val="center"/>
        <w:rPr>
          <w:iCs/>
          <w:sz w:val="22"/>
          <w:szCs w:val="22"/>
        </w:rPr>
      </w:pPr>
    </w:p>
    <w:p w:rsidR="00997E3C" w:rsidRPr="001909A8" w:rsidRDefault="00997E3C" w:rsidP="00F72E78">
      <w:pPr>
        <w:autoSpaceDE w:val="0"/>
        <w:autoSpaceDN w:val="0"/>
        <w:adjustRightInd w:val="0"/>
        <w:ind w:left="10" w:firstLine="699"/>
        <w:jc w:val="both"/>
        <w:rPr>
          <w:iCs/>
          <w:sz w:val="26"/>
          <w:szCs w:val="26"/>
        </w:rPr>
      </w:pPr>
      <w:r w:rsidRPr="001909A8">
        <w:rPr>
          <w:iCs/>
          <w:sz w:val="26"/>
          <w:szCs w:val="26"/>
        </w:rPr>
        <w:t>13.1.Публичные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997E3C" w:rsidRPr="001909A8" w:rsidRDefault="00997E3C" w:rsidP="00F72E78">
      <w:pPr>
        <w:autoSpaceDE w:val="0"/>
        <w:autoSpaceDN w:val="0"/>
        <w:adjustRightInd w:val="0"/>
        <w:ind w:left="10" w:firstLine="699"/>
        <w:jc w:val="both"/>
        <w:rPr>
          <w:sz w:val="26"/>
          <w:szCs w:val="26"/>
        </w:rPr>
      </w:pPr>
      <w:r w:rsidRPr="001909A8">
        <w:rPr>
          <w:sz w:val="26"/>
          <w:szCs w:val="26"/>
        </w:rPr>
        <w:t xml:space="preserve">13.2.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Указанные сообщения направляются не позднее чем через 10 дней со </w:t>
      </w:r>
      <w:r w:rsidRPr="001909A8">
        <w:rPr>
          <w:sz w:val="26"/>
          <w:szCs w:val="26"/>
        </w:rPr>
        <w:lastRenderedPageBreak/>
        <w:t>дня поступления заявления заинтересованного лица о предоставлении разрешения на условно разрешенный вид использования.</w:t>
      </w:r>
    </w:p>
    <w:p w:rsidR="00997E3C" w:rsidRPr="001909A8" w:rsidRDefault="00997E3C" w:rsidP="00F72E78">
      <w:pPr>
        <w:pStyle w:val="ConsPlusNormal"/>
        <w:ind w:left="10" w:firstLine="699"/>
        <w:jc w:val="both"/>
        <w:rPr>
          <w:rFonts w:ascii="Times New Roman" w:hAnsi="Times New Roman" w:cs="Times New Roman"/>
          <w:sz w:val="26"/>
          <w:szCs w:val="26"/>
        </w:rPr>
      </w:pPr>
      <w:r w:rsidRPr="001909A8">
        <w:rPr>
          <w:rFonts w:ascii="Times New Roman" w:hAnsi="Times New Roman" w:cs="Times New Roman"/>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97E3C" w:rsidRPr="001909A8" w:rsidRDefault="00997E3C" w:rsidP="00F72E78">
      <w:pPr>
        <w:autoSpaceDE w:val="0"/>
        <w:autoSpaceDN w:val="0"/>
        <w:adjustRightInd w:val="0"/>
        <w:ind w:left="10" w:firstLine="699"/>
        <w:jc w:val="both"/>
        <w:rPr>
          <w:sz w:val="26"/>
          <w:szCs w:val="26"/>
        </w:rPr>
      </w:pPr>
      <w:r w:rsidRPr="001909A8">
        <w:rPr>
          <w:sz w:val="26"/>
          <w:szCs w:val="26"/>
        </w:rPr>
        <w:t>13.3.Участники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97E3C" w:rsidRPr="001909A8" w:rsidRDefault="00997E3C" w:rsidP="00F72E78">
      <w:pPr>
        <w:ind w:left="10" w:right="-1" w:firstLine="699"/>
        <w:jc w:val="both"/>
        <w:rPr>
          <w:sz w:val="26"/>
          <w:szCs w:val="26"/>
        </w:rPr>
      </w:pPr>
      <w:r w:rsidRPr="001909A8">
        <w:rPr>
          <w:sz w:val="26"/>
          <w:szCs w:val="26"/>
        </w:rPr>
        <w:t>13.4.Срок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997E3C" w:rsidRPr="001909A8" w:rsidRDefault="00997E3C" w:rsidP="00AD560E">
      <w:pPr>
        <w:ind w:left="10" w:right="-1" w:firstLine="699"/>
        <w:jc w:val="both"/>
        <w:rPr>
          <w:sz w:val="26"/>
          <w:szCs w:val="26"/>
        </w:rPr>
      </w:pPr>
      <w:r w:rsidRPr="001909A8">
        <w:rPr>
          <w:sz w:val="26"/>
          <w:szCs w:val="26"/>
        </w:rPr>
        <w:t xml:space="preserve">13.5.На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 </w:t>
      </w:r>
    </w:p>
    <w:p w:rsidR="00997E3C" w:rsidRPr="001909A8" w:rsidRDefault="00997E3C" w:rsidP="00891A33">
      <w:pPr>
        <w:autoSpaceDE w:val="0"/>
        <w:autoSpaceDN w:val="0"/>
        <w:adjustRightInd w:val="0"/>
        <w:ind w:left="10" w:firstLine="699"/>
        <w:jc w:val="both"/>
        <w:rPr>
          <w:sz w:val="26"/>
          <w:szCs w:val="26"/>
        </w:rPr>
      </w:pPr>
      <w:r w:rsidRPr="001909A8">
        <w:rPr>
          <w:sz w:val="26"/>
          <w:szCs w:val="26"/>
        </w:rPr>
        <w:t xml:space="preserve">13.6.Заключение о результатах публичных слушаний по вопросу предоставления разрешения на условно разрешенный вид использования подлежит опубликованию на официальном сайте Администрации </w:t>
      </w:r>
      <w:r w:rsidR="00AD560E" w:rsidRPr="00F72E78">
        <w:rPr>
          <w:sz w:val="26"/>
          <w:szCs w:val="26"/>
        </w:rPr>
        <w:t>сельского поселения Верхнебишиндинский сельсовет</w:t>
      </w:r>
      <w:r w:rsidR="00AD560E" w:rsidRPr="001909A8">
        <w:rPr>
          <w:iCs/>
          <w:sz w:val="26"/>
          <w:szCs w:val="26"/>
        </w:rPr>
        <w:t xml:space="preserve"> </w:t>
      </w:r>
      <w:r w:rsidRPr="001909A8">
        <w:rPr>
          <w:sz w:val="26"/>
          <w:szCs w:val="26"/>
        </w:rPr>
        <w:t>муниципального образования.</w:t>
      </w:r>
    </w:p>
    <w:p w:rsidR="00997E3C" w:rsidRPr="001909A8" w:rsidRDefault="00997E3C" w:rsidP="00F72E78">
      <w:pPr>
        <w:ind w:left="10" w:right="-1" w:firstLine="699"/>
        <w:jc w:val="both"/>
        <w:rPr>
          <w:sz w:val="26"/>
          <w:szCs w:val="26"/>
        </w:rPr>
      </w:pPr>
      <w:r w:rsidRPr="001909A8">
        <w:rPr>
          <w:sz w:val="26"/>
          <w:szCs w:val="26"/>
        </w:rPr>
        <w:t xml:space="preserve">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 </w:t>
      </w:r>
    </w:p>
    <w:p w:rsidR="00997E3C" w:rsidRPr="001909A8" w:rsidRDefault="00997E3C" w:rsidP="00F72E78">
      <w:pPr>
        <w:autoSpaceDE w:val="0"/>
        <w:autoSpaceDN w:val="0"/>
        <w:adjustRightInd w:val="0"/>
        <w:ind w:left="10" w:firstLine="699"/>
        <w:jc w:val="both"/>
        <w:rPr>
          <w:sz w:val="26"/>
          <w:szCs w:val="26"/>
        </w:rPr>
      </w:pPr>
      <w:r w:rsidRPr="001909A8">
        <w:rPr>
          <w:sz w:val="26"/>
          <w:szCs w:val="26"/>
        </w:rPr>
        <w:t>13.8.В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97E3C" w:rsidRPr="001909A8" w:rsidRDefault="00997E3C" w:rsidP="00F72E78">
      <w:pPr>
        <w:autoSpaceDE w:val="0"/>
        <w:autoSpaceDN w:val="0"/>
        <w:adjustRightInd w:val="0"/>
        <w:ind w:left="10" w:firstLine="699"/>
        <w:jc w:val="both"/>
        <w:rPr>
          <w:iCs/>
          <w:sz w:val="26"/>
          <w:szCs w:val="26"/>
        </w:rPr>
      </w:pPr>
      <w:r w:rsidRPr="001909A8">
        <w:rPr>
          <w:iCs/>
          <w:sz w:val="26"/>
          <w:szCs w:val="26"/>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97E3C" w:rsidRPr="001909A8" w:rsidRDefault="00997E3C" w:rsidP="00F72E78">
      <w:pPr>
        <w:autoSpaceDE w:val="0"/>
        <w:autoSpaceDN w:val="0"/>
        <w:adjustRightInd w:val="0"/>
        <w:ind w:left="10" w:firstLine="699"/>
        <w:jc w:val="both"/>
        <w:rPr>
          <w:iCs/>
          <w:sz w:val="26"/>
          <w:szCs w:val="26"/>
        </w:rPr>
      </w:pPr>
    </w:p>
    <w:p w:rsidR="00997E3C" w:rsidRPr="001909A8" w:rsidRDefault="00997E3C" w:rsidP="00AD560E">
      <w:pPr>
        <w:ind w:left="10" w:right="-1" w:firstLine="699"/>
        <w:jc w:val="center"/>
        <w:rPr>
          <w:sz w:val="26"/>
          <w:szCs w:val="26"/>
        </w:rPr>
      </w:pPr>
      <w:r w:rsidRPr="001909A8">
        <w:rPr>
          <w:sz w:val="26"/>
          <w:szCs w:val="26"/>
        </w:rPr>
        <w:t>14. Публичные слушания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997E3C" w:rsidRPr="001909A8" w:rsidRDefault="00997E3C" w:rsidP="00F72E78">
      <w:pPr>
        <w:ind w:left="10" w:right="-1" w:firstLine="699"/>
        <w:jc w:val="both"/>
        <w:rPr>
          <w:sz w:val="26"/>
          <w:szCs w:val="26"/>
        </w:rPr>
      </w:pPr>
    </w:p>
    <w:p w:rsidR="00997E3C" w:rsidRPr="001909A8" w:rsidRDefault="00997E3C" w:rsidP="00F72E78">
      <w:pPr>
        <w:autoSpaceDE w:val="0"/>
        <w:autoSpaceDN w:val="0"/>
        <w:adjustRightInd w:val="0"/>
        <w:ind w:left="10" w:firstLine="699"/>
        <w:jc w:val="both"/>
        <w:rPr>
          <w:bCs/>
          <w:iCs/>
          <w:sz w:val="26"/>
          <w:szCs w:val="26"/>
        </w:rPr>
      </w:pPr>
      <w:r w:rsidRPr="001909A8">
        <w:rPr>
          <w:bCs/>
          <w:iCs/>
          <w:sz w:val="26"/>
          <w:szCs w:val="26"/>
        </w:rPr>
        <w:t>14.1.Правообладатели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97E3C" w:rsidRPr="00432AF4" w:rsidRDefault="00997E3C" w:rsidP="00F72E78">
      <w:pPr>
        <w:autoSpaceDE w:val="0"/>
        <w:autoSpaceDN w:val="0"/>
        <w:adjustRightInd w:val="0"/>
        <w:ind w:left="10" w:firstLine="699"/>
        <w:jc w:val="both"/>
        <w:rPr>
          <w:bCs/>
          <w:iCs/>
          <w:sz w:val="24"/>
          <w:szCs w:val="24"/>
        </w:rPr>
      </w:pPr>
      <w:r w:rsidRPr="00432AF4">
        <w:rPr>
          <w:bCs/>
          <w:iCs/>
          <w:sz w:val="24"/>
          <w:szCs w:val="24"/>
        </w:rPr>
        <w:lastRenderedPageBreak/>
        <w:t>14.2.Заинтересованное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97E3C" w:rsidRPr="001909A8" w:rsidRDefault="00997E3C" w:rsidP="00F72E78">
      <w:pPr>
        <w:ind w:left="10" w:right="-1" w:firstLine="699"/>
        <w:jc w:val="both"/>
        <w:rPr>
          <w:sz w:val="26"/>
          <w:szCs w:val="26"/>
        </w:rPr>
      </w:pPr>
      <w:r w:rsidRPr="001909A8">
        <w:rPr>
          <w:sz w:val="26"/>
          <w:szCs w:val="26"/>
        </w:rPr>
        <w:t xml:space="preserve">14.3.Публичные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 </w:t>
      </w:r>
    </w:p>
    <w:p w:rsidR="00997E3C" w:rsidRPr="001909A8" w:rsidRDefault="00997E3C" w:rsidP="00F72E78">
      <w:pPr>
        <w:ind w:left="10" w:right="-1" w:firstLine="699"/>
        <w:jc w:val="both"/>
        <w:rPr>
          <w:sz w:val="26"/>
          <w:szCs w:val="26"/>
        </w:rPr>
      </w:pPr>
      <w:r w:rsidRPr="001909A8">
        <w:rPr>
          <w:sz w:val="26"/>
          <w:szCs w:val="26"/>
        </w:rPr>
        <w:t>14.4.Срок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997E3C" w:rsidRPr="001909A8" w:rsidRDefault="00997E3C" w:rsidP="00F72E78">
      <w:pPr>
        <w:ind w:left="10" w:right="-1" w:firstLine="699"/>
        <w:jc w:val="both"/>
        <w:rPr>
          <w:sz w:val="26"/>
          <w:szCs w:val="26"/>
        </w:rPr>
      </w:pPr>
      <w:r w:rsidRPr="001909A8">
        <w:rPr>
          <w:sz w:val="26"/>
          <w:szCs w:val="26"/>
        </w:rPr>
        <w:t>14.5.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997E3C" w:rsidRPr="001909A8" w:rsidRDefault="00997E3C" w:rsidP="00F72E78">
      <w:pPr>
        <w:autoSpaceDE w:val="0"/>
        <w:autoSpaceDN w:val="0"/>
        <w:adjustRightInd w:val="0"/>
        <w:ind w:left="10" w:firstLine="699"/>
        <w:jc w:val="both"/>
        <w:rPr>
          <w:bCs/>
          <w:sz w:val="26"/>
          <w:szCs w:val="26"/>
        </w:rPr>
      </w:pPr>
      <w:r w:rsidRPr="001909A8">
        <w:rPr>
          <w:bCs/>
          <w:sz w:val="26"/>
          <w:szCs w:val="26"/>
        </w:rPr>
        <w:t>14.6.Расходы,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97E3C" w:rsidRPr="00432AF4" w:rsidRDefault="00997E3C" w:rsidP="00F72E78">
      <w:pPr>
        <w:autoSpaceDE w:val="0"/>
        <w:autoSpaceDN w:val="0"/>
        <w:adjustRightInd w:val="0"/>
        <w:ind w:left="10" w:firstLine="699"/>
        <w:jc w:val="both"/>
        <w:rPr>
          <w:bCs/>
          <w:iCs/>
        </w:rPr>
      </w:pPr>
      <w:r w:rsidRPr="001909A8">
        <w:rPr>
          <w:bCs/>
          <w:iCs/>
          <w:sz w:val="26"/>
          <w:szCs w:val="26"/>
        </w:rPr>
        <w:t xml:space="preserve">   </w:t>
      </w:r>
    </w:p>
    <w:p w:rsidR="00997E3C" w:rsidRPr="001909A8" w:rsidRDefault="00997E3C" w:rsidP="00F72E78">
      <w:pPr>
        <w:ind w:left="10" w:right="-1" w:firstLine="699"/>
        <w:jc w:val="both"/>
        <w:rPr>
          <w:sz w:val="26"/>
          <w:szCs w:val="26"/>
        </w:rPr>
      </w:pPr>
      <w:r w:rsidRPr="001909A8">
        <w:rPr>
          <w:sz w:val="26"/>
          <w:szCs w:val="26"/>
        </w:rPr>
        <w:t xml:space="preserve">             15. Публичные слушания, проводимые по проекту планировки  </w:t>
      </w:r>
    </w:p>
    <w:p w:rsidR="00997E3C" w:rsidRPr="001909A8" w:rsidRDefault="00997E3C" w:rsidP="00F72E78">
      <w:pPr>
        <w:ind w:left="10" w:right="-1" w:firstLine="699"/>
        <w:jc w:val="both"/>
        <w:rPr>
          <w:sz w:val="26"/>
          <w:szCs w:val="26"/>
        </w:rPr>
      </w:pPr>
      <w:r w:rsidRPr="001909A8">
        <w:rPr>
          <w:sz w:val="26"/>
          <w:szCs w:val="26"/>
        </w:rPr>
        <w:t xml:space="preserve">                           территории и проекту межевания территории </w:t>
      </w:r>
    </w:p>
    <w:p w:rsidR="00997E3C" w:rsidRPr="00432AF4" w:rsidRDefault="00997E3C" w:rsidP="00F72E78">
      <w:pPr>
        <w:ind w:left="10" w:right="-1" w:firstLine="699"/>
        <w:jc w:val="both"/>
        <w:rPr>
          <w:sz w:val="18"/>
          <w:szCs w:val="18"/>
        </w:rPr>
      </w:pPr>
    </w:p>
    <w:p w:rsidR="00997E3C" w:rsidRPr="005A6CDF" w:rsidRDefault="00997E3C" w:rsidP="00F72E78">
      <w:pPr>
        <w:ind w:left="10" w:right="-1" w:firstLine="699"/>
        <w:jc w:val="both"/>
        <w:rPr>
          <w:sz w:val="24"/>
          <w:szCs w:val="24"/>
        </w:rPr>
      </w:pPr>
      <w:r w:rsidRPr="001909A8">
        <w:rPr>
          <w:sz w:val="26"/>
          <w:szCs w:val="26"/>
        </w:rPr>
        <w:t xml:space="preserve">15.1. </w:t>
      </w:r>
      <w:r w:rsidRPr="005A6CDF">
        <w:rPr>
          <w:sz w:val="24"/>
          <w:szCs w:val="24"/>
        </w:rPr>
        <w:t xml:space="preserve">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 </w:t>
      </w:r>
    </w:p>
    <w:p w:rsidR="00997E3C" w:rsidRPr="001909A8" w:rsidRDefault="00997E3C" w:rsidP="00F72E78">
      <w:pPr>
        <w:ind w:left="10" w:right="-1" w:firstLine="699"/>
        <w:jc w:val="both"/>
        <w:rPr>
          <w:sz w:val="26"/>
          <w:szCs w:val="26"/>
        </w:rPr>
      </w:pPr>
      <w:r w:rsidRPr="001909A8">
        <w:rPr>
          <w:sz w:val="26"/>
          <w:szCs w:val="26"/>
        </w:rPr>
        <w:t xml:space="preserve">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997E3C" w:rsidRPr="001909A8" w:rsidRDefault="00997E3C" w:rsidP="00F72E78">
      <w:pPr>
        <w:ind w:left="10" w:right="-1" w:firstLine="699"/>
        <w:jc w:val="both"/>
        <w:rPr>
          <w:sz w:val="26"/>
          <w:szCs w:val="26"/>
        </w:rPr>
      </w:pPr>
      <w:r w:rsidRPr="001909A8">
        <w:rPr>
          <w:sz w:val="26"/>
          <w:szCs w:val="26"/>
        </w:rPr>
        <w:t xml:space="preserve">15.3.Срок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w:t>
      </w:r>
    </w:p>
    <w:p w:rsidR="00997E3C" w:rsidRPr="001909A8" w:rsidRDefault="00997E3C" w:rsidP="00F72E78">
      <w:pPr>
        <w:ind w:left="10" w:right="-1" w:firstLine="699"/>
        <w:jc w:val="both"/>
        <w:rPr>
          <w:sz w:val="26"/>
          <w:szCs w:val="26"/>
        </w:rPr>
      </w:pPr>
      <w:r w:rsidRPr="001909A8">
        <w:rPr>
          <w:sz w:val="26"/>
          <w:szCs w:val="26"/>
        </w:rPr>
        <w:t xml:space="preserve">15.4.Заключение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муниципального образования в сети Интернет. </w:t>
      </w:r>
    </w:p>
    <w:p w:rsidR="00997E3C" w:rsidRPr="001909A8" w:rsidRDefault="00997E3C" w:rsidP="00AD560E">
      <w:pPr>
        <w:autoSpaceDE w:val="0"/>
        <w:autoSpaceDN w:val="0"/>
        <w:adjustRightInd w:val="0"/>
        <w:ind w:left="10" w:firstLine="274"/>
        <w:jc w:val="both"/>
        <w:rPr>
          <w:sz w:val="26"/>
          <w:szCs w:val="26"/>
        </w:rPr>
      </w:pPr>
      <w:r w:rsidRPr="001909A8">
        <w:rPr>
          <w:sz w:val="26"/>
          <w:szCs w:val="26"/>
        </w:rPr>
        <w:t xml:space="preserve">15.5.Протокол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w:t>
      </w:r>
      <w:r w:rsidRPr="001909A8">
        <w:rPr>
          <w:sz w:val="26"/>
          <w:szCs w:val="26"/>
        </w:rPr>
        <w:lastRenderedPageBreak/>
        <w:t>с рекомендацией об одобрении или отклонении указанного проекта решения в целом или его отдельных частей.</w:t>
      </w:r>
    </w:p>
    <w:p w:rsidR="00997E3C" w:rsidRPr="001909A8" w:rsidRDefault="00997E3C" w:rsidP="00997E3C">
      <w:pPr>
        <w:autoSpaceDE w:val="0"/>
        <w:autoSpaceDN w:val="0"/>
        <w:adjustRightInd w:val="0"/>
        <w:jc w:val="both"/>
        <w:rPr>
          <w:sz w:val="26"/>
          <w:szCs w:val="26"/>
        </w:rPr>
      </w:pPr>
      <w:r w:rsidRPr="001909A8">
        <w:rPr>
          <w:sz w:val="26"/>
          <w:szCs w:val="26"/>
        </w:rPr>
        <w:t xml:space="preserve">   </w:t>
      </w:r>
    </w:p>
    <w:p w:rsidR="00997E3C" w:rsidRPr="001909A8" w:rsidRDefault="00997E3C" w:rsidP="00997E3C">
      <w:pPr>
        <w:autoSpaceDE w:val="0"/>
        <w:autoSpaceDN w:val="0"/>
        <w:adjustRightInd w:val="0"/>
        <w:jc w:val="center"/>
        <w:rPr>
          <w:sz w:val="26"/>
          <w:szCs w:val="26"/>
        </w:rPr>
      </w:pPr>
      <w:r w:rsidRPr="001909A8">
        <w:rPr>
          <w:sz w:val="26"/>
          <w:szCs w:val="26"/>
        </w:rPr>
        <w:t>16.Публичные слушания по проекту правил благоустройства  территорий муниципального образования</w:t>
      </w:r>
    </w:p>
    <w:p w:rsidR="00997E3C" w:rsidRPr="001909A8" w:rsidRDefault="00997E3C" w:rsidP="00997E3C">
      <w:pPr>
        <w:autoSpaceDE w:val="0"/>
        <w:autoSpaceDN w:val="0"/>
        <w:adjustRightInd w:val="0"/>
        <w:jc w:val="center"/>
        <w:rPr>
          <w:sz w:val="26"/>
          <w:szCs w:val="26"/>
        </w:rPr>
      </w:pPr>
    </w:p>
    <w:p w:rsidR="00997E3C" w:rsidRPr="001909A8" w:rsidRDefault="00997E3C" w:rsidP="00997E3C">
      <w:pPr>
        <w:autoSpaceDE w:val="0"/>
        <w:autoSpaceDN w:val="0"/>
        <w:adjustRightInd w:val="0"/>
        <w:jc w:val="both"/>
        <w:rPr>
          <w:sz w:val="26"/>
          <w:szCs w:val="26"/>
        </w:rPr>
      </w:pPr>
      <w:r w:rsidRPr="001909A8">
        <w:rPr>
          <w:sz w:val="26"/>
          <w:szCs w:val="26"/>
        </w:rPr>
        <w:t xml:space="preserve">   16.1.Решение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997E3C" w:rsidRPr="001909A8" w:rsidRDefault="00997E3C" w:rsidP="00997E3C">
      <w:pPr>
        <w:autoSpaceDE w:val="0"/>
        <w:autoSpaceDN w:val="0"/>
        <w:adjustRightInd w:val="0"/>
        <w:jc w:val="both"/>
        <w:rPr>
          <w:sz w:val="26"/>
          <w:szCs w:val="26"/>
        </w:rPr>
      </w:pPr>
      <w:r w:rsidRPr="001909A8">
        <w:rPr>
          <w:sz w:val="26"/>
          <w:szCs w:val="26"/>
        </w:rPr>
        <w:t xml:space="preserve">   16.2.Проект правил благоустройства разрабатывается комиссией, создаваемой постановлением администрации муниципального образования.</w:t>
      </w:r>
    </w:p>
    <w:p w:rsidR="00997E3C" w:rsidRPr="001909A8" w:rsidRDefault="00997E3C" w:rsidP="00997E3C">
      <w:pPr>
        <w:autoSpaceDE w:val="0"/>
        <w:autoSpaceDN w:val="0"/>
        <w:adjustRightInd w:val="0"/>
        <w:jc w:val="both"/>
        <w:rPr>
          <w:sz w:val="26"/>
          <w:szCs w:val="26"/>
        </w:rPr>
      </w:pPr>
      <w:r w:rsidRPr="001909A8">
        <w:rPr>
          <w:sz w:val="26"/>
          <w:szCs w:val="26"/>
        </w:rPr>
        <w:t xml:space="preserve">    16.3.Публичные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997E3C" w:rsidRPr="001909A8" w:rsidRDefault="00997E3C" w:rsidP="00997E3C">
      <w:pPr>
        <w:autoSpaceDE w:val="0"/>
        <w:autoSpaceDN w:val="0"/>
        <w:adjustRightInd w:val="0"/>
        <w:jc w:val="both"/>
        <w:rPr>
          <w:sz w:val="26"/>
          <w:szCs w:val="26"/>
        </w:rPr>
      </w:pPr>
      <w:r w:rsidRPr="001909A8">
        <w:rPr>
          <w:sz w:val="26"/>
          <w:szCs w:val="26"/>
        </w:rPr>
        <w:t xml:space="preserve">   16.4.Публичные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всех территории муниципального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rsidR="00997E3C" w:rsidRPr="001909A8" w:rsidRDefault="00997E3C" w:rsidP="00997E3C">
      <w:pPr>
        <w:autoSpaceDE w:val="0"/>
        <w:autoSpaceDN w:val="0"/>
        <w:adjustRightInd w:val="0"/>
        <w:jc w:val="both"/>
        <w:rPr>
          <w:sz w:val="26"/>
          <w:szCs w:val="26"/>
        </w:rPr>
      </w:pPr>
      <w:r w:rsidRPr="001909A8">
        <w:rPr>
          <w:sz w:val="26"/>
          <w:szCs w:val="26"/>
        </w:rPr>
        <w:t xml:space="preserve">   16.5.Итоговые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997E3C" w:rsidRPr="001909A8" w:rsidRDefault="00997E3C" w:rsidP="00997E3C">
      <w:pPr>
        <w:autoSpaceDE w:val="0"/>
        <w:autoSpaceDN w:val="0"/>
        <w:adjustRightInd w:val="0"/>
        <w:jc w:val="both"/>
        <w:rPr>
          <w:sz w:val="26"/>
          <w:szCs w:val="26"/>
        </w:rPr>
      </w:pPr>
      <w:r w:rsidRPr="001909A8">
        <w:rPr>
          <w:sz w:val="26"/>
          <w:szCs w:val="26"/>
        </w:rPr>
        <w:t xml:space="preserve">   16.6.Проведение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rsidR="00F12696" w:rsidRPr="001909A8" w:rsidRDefault="00F12696" w:rsidP="00F12696">
      <w:pPr>
        <w:jc w:val="both"/>
        <w:rPr>
          <w:sz w:val="26"/>
          <w:szCs w:val="26"/>
        </w:rPr>
      </w:pPr>
    </w:p>
    <w:p w:rsidR="00F12696" w:rsidRPr="001909A8" w:rsidRDefault="00F12696" w:rsidP="00F12696">
      <w:pPr>
        <w:jc w:val="both"/>
        <w:rPr>
          <w:sz w:val="26"/>
          <w:szCs w:val="26"/>
        </w:rPr>
      </w:pPr>
    </w:p>
    <w:p w:rsidR="001909A8" w:rsidRPr="001909A8" w:rsidRDefault="001909A8" w:rsidP="001909A8">
      <w:pPr>
        <w:jc w:val="both"/>
        <w:rPr>
          <w:sz w:val="26"/>
          <w:szCs w:val="26"/>
        </w:rPr>
      </w:pPr>
      <w:r w:rsidRPr="001909A8">
        <w:rPr>
          <w:sz w:val="26"/>
          <w:szCs w:val="26"/>
        </w:rPr>
        <w:t xml:space="preserve">Председатель Совета сельского поселения </w:t>
      </w:r>
    </w:p>
    <w:p w:rsidR="001909A8" w:rsidRPr="001909A8" w:rsidRDefault="001909A8" w:rsidP="001909A8">
      <w:pPr>
        <w:jc w:val="both"/>
        <w:rPr>
          <w:sz w:val="26"/>
          <w:szCs w:val="26"/>
        </w:rPr>
      </w:pPr>
      <w:r w:rsidRPr="001909A8">
        <w:rPr>
          <w:sz w:val="26"/>
          <w:szCs w:val="26"/>
        </w:rPr>
        <w:t>Верхнебишиндинский сельсовет</w:t>
      </w:r>
    </w:p>
    <w:p w:rsidR="00F12696" w:rsidRPr="001909A8" w:rsidRDefault="001909A8" w:rsidP="001909A8">
      <w:pPr>
        <w:pStyle w:val="af4"/>
        <w:jc w:val="both"/>
        <w:rPr>
          <w:rFonts w:ascii="Times New Roman" w:hAnsi="Times New Roman"/>
          <w:sz w:val="26"/>
          <w:szCs w:val="26"/>
        </w:rPr>
      </w:pPr>
      <w:r w:rsidRPr="001909A8">
        <w:rPr>
          <w:rFonts w:ascii="Times New Roman" w:hAnsi="Times New Roman"/>
          <w:sz w:val="26"/>
          <w:szCs w:val="26"/>
        </w:rPr>
        <w:t xml:space="preserve">муниципального района Туймазинский район  </w:t>
      </w:r>
      <w:r>
        <w:rPr>
          <w:rFonts w:ascii="Times New Roman" w:hAnsi="Times New Roman"/>
          <w:sz w:val="26"/>
          <w:szCs w:val="26"/>
        </w:rPr>
        <w:t xml:space="preserve">   </w:t>
      </w:r>
      <w:r w:rsidRPr="001909A8">
        <w:rPr>
          <w:rFonts w:ascii="Times New Roman" w:hAnsi="Times New Roman"/>
          <w:sz w:val="26"/>
          <w:szCs w:val="26"/>
        </w:rPr>
        <w:t xml:space="preserve">                                     Р.А.Миннуллин</w:t>
      </w:r>
    </w:p>
    <w:p w:rsidR="00F12696" w:rsidRPr="001909A8" w:rsidRDefault="00F12696" w:rsidP="00091AA4">
      <w:pPr>
        <w:pStyle w:val="af4"/>
        <w:ind w:firstLine="709"/>
        <w:jc w:val="center"/>
        <w:rPr>
          <w:sz w:val="26"/>
          <w:szCs w:val="26"/>
        </w:rPr>
      </w:pPr>
    </w:p>
    <w:p w:rsidR="00F12696" w:rsidRPr="001909A8" w:rsidRDefault="00F12696" w:rsidP="00091AA4">
      <w:pPr>
        <w:pStyle w:val="af4"/>
        <w:ind w:firstLine="709"/>
        <w:jc w:val="center"/>
        <w:rPr>
          <w:sz w:val="26"/>
          <w:szCs w:val="26"/>
        </w:rPr>
      </w:pPr>
    </w:p>
    <w:p w:rsidR="00F12696" w:rsidRPr="001909A8" w:rsidRDefault="00F12696" w:rsidP="00091AA4">
      <w:pPr>
        <w:pStyle w:val="af4"/>
        <w:ind w:firstLine="709"/>
        <w:jc w:val="center"/>
        <w:rPr>
          <w:sz w:val="26"/>
          <w:szCs w:val="26"/>
        </w:rPr>
      </w:pPr>
    </w:p>
    <w:p w:rsidR="00F12696" w:rsidRPr="001909A8" w:rsidRDefault="00F12696" w:rsidP="00091AA4">
      <w:pPr>
        <w:pStyle w:val="af4"/>
        <w:ind w:firstLine="709"/>
        <w:jc w:val="center"/>
        <w:rPr>
          <w:sz w:val="26"/>
          <w:szCs w:val="26"/>
        </w:rPr>
      </w:pPr>
    </w:p>
    <w:p w:rsidR="00F12696" w:rsidRPr="001909A8" w:rsidRDefault="00F12696" w:rsidP="00091AA4">
      <w:pPr>
        <w:pStyle w:val="af4"/>
        <w:ind w:firstLine="709"/>
        <w:jc w:val="center"/>
        <w:rPr>
          <w:sz w:val="26"/>
          <w:szCs w:val="26"/>
        </w:rPr>
      </w:pPr>
    </w:p>
    <w:p w:rsidR="00F12696" w:rsidRPr="001909A8" w:rsidRDefault="00F12696" w:rsidP="00091AA4">
      <w:pPr>
        <w:pStyle w:val="af4"/>
        <w:ind w:firstLine="709"/>
        <w:jc w:val="center"/>
        <w:rPr>
          <w:sz w:val="26"/>
          <w:szCs w:val="26"/>
        </w:rPr>
      </w:pPr>
    </w:p>
    <w:p w:rsidR="00F12696" w:rsidRPr="004504BE" w:rsidRDefault="00F12696" w:rsidP="00091AA4">
      <w:pPr>
        <w:pStyle w:val="af4"/>
        <w:ind w:firstLine="709"/>
        <w:jc w:val="center"/>
        <w:rPr>
          <w:sz w:val="26"/>
          <w:szCs w:val="26"/>
        </w:rPr>
      </w:pPr>
    </w:p>
    <w:sectPr w:rsidR="00F12696" w:rsidRPr="004504BE" w:rsidSect="00AD560E">
      <w:footerReference w:type="even" r:id="rId8"/>
      <w:footerReference w:type="default" r:id="rId9"/>
      <w:pgSz w:w="11909" w:h="16834"/>
      <w:pgMar w:top="851" w:right="1136" w:bottom="709" w:left="1134" w:header="720" w:footer="17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D76" w:rsidRDefault="00381D76">
      <w:r>
        <w:separator/>
      </w:r>
    </w:p>
  </w:endnote>
  <w:endnote w:type="continuationSeparator" w:id="1">
    <w:p w:rsidR="00381D76" w:rsidRDefault="00381D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AD" w:rsidRDefault="00400B0B" w:rsidP="00077310">
    <w:pPr>
      <w:pStyle w:val="af"/>
      <w:framePr w:wrap="around" w:vAnchor="text" w:hAnchor="margin" w:xAlign="right" w:y="1"/>
      <w:rPr>
        <w:rStyle w:val="af1"/>
      </w:rPr>
    </w:pPr>
    <w:r>
      <w:rPr>
        <w:rStyle w:val="af1"/>
      </w:rPr>
      <w:fldChar w:fldCharType="begin"/>
    </w:r>
    <w:r w:rsidR="007354AD">
      <w:rPr>
        <w:rStyle w:val="af1"/>
      </w:rPr>
      <w:instrText xml:space="preserve">PAGE  </w:instrText>
    </w:r>
    <w:r>
      <w:rPr>
        <w:rStyle w:val="af1"/>
      </w:rPr>
      <w:fldChar w:fldCharType="end"/>
    </w:r>
  </w:p>
  <w:p w:rsidR="007354AD" w:rsidRDefault="007354AD" w:rsidP="007354A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49925"/>
      <w:docPartObj>
        <w:docPartGallery w:val="Page Numbers (Bottom of Page)"/>
        <w:docPartUnique/>
      </w:docPartObj>
    </w:sdtPr>
    <w:sdtContent>
      <w:p w:rsidR="00503E60" w:rsidRDefault="00400B0B">
        <w:pPr>
          <w:pStyle w:val="af"/>
          <w:jc w:val="right"/>
        </w:pPr>
        <w:fldSimple w:instr=" PAGE   \* MERGEFORMAT ">
          <w:r w:rsidR="005A6CDF">
            <w:rPr>
              <w:noProof/>
            </w:rPr>
            <w:t>12</w:t>
          </w:r>
        </w:fldSimple>
      </w:p>
    </w:sdtContent>
  </w:sdt>
  <w:p w:rsidR="007354AD" w:rsidRDefault="007354AD" w:rsidP="007354A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D76" w:rsidRDefault="00381D76">
      <w:r>
        <w:separator/>
      </w:r>
    </w:p>
  </w:footnote>
  <w:footnote w:type="continuationSeparator" w:id="1">
    <w:p w:rsidR="00381D76" w:rsidRDefault="00381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FCCA98"/>
    <w:lvl w:ilvl="0">
      <w:start w:val="1"/>
      <w:numFmt w:val="decimal"/>
      <w:lvlText w:val="%1."/>
      <w:lvlJc w:val="left"/>
      <w:pPr>
        <w:tabs>
          <w:tab w:val="num" w:pos="1492"/>
        </w:tabs>
        <w:ind w:left="1492" w:hanging="360"/>
      </w:pPr>
    </w:lvl>
  </w:abstractNum>
  <w:abstractNum w:abstractNumId="1">
    <w:nsid w:val="FFFFFF7D"/>
    <w:multiLevelType w:val="singleLevel"/>
    <w:tmpl w:val="30BA970A"/>
    <w:lvl w:ilvl="0">
      <w:start w:val="1"/>
      <w:numFmt w:val="decimal"/>
      <w:lvlText w:val="%1."/>
      <w:lvlJc w:val="left"/>
      <w:pPr>
        <w:tabs>
          <w:tab w:val="num" w:pos="1209"/>
        </w:tabs>
        <w:ind w:left="1209" w:hanging="360"/>
      </w:pPr>
    </w:lvl>
  </w:abstractNum>
  <w:abstractNum w:abstractNumId="2">
    <w:nsid w:val="FFFFFF7E"/>
    <w:multiLevelType w:val="singleLevel"/>
    <w:tmpl w:val="69A8C3FC"/>
    <w:lvl w:ilvl="0">
      <w:start w:val="1"/>
      <w:numFmt w:val="decimal"/>
      <w:lvlText w:val="%1."/>
      <w:lvlJc w:val="left"/>
      <w:pPr>
        <w:tabs>
          <w:tab w:val="num" w:pos="926"/>
        </w:tabs>
        <w:ind w:left="926" w:hanging="360"/>
      </w:pPr>
    </w:lvl>
  </w:abstractNum>
  <w:abstractNum w:abstractNumId="3">
    <w:nsid w:val="FFFFFF7F"/>
    <w:multiLevelType w:val="singleLevel"/>
    <w:tmpl w:val="89D648C8"/>
    <w:lvl w:ilvl="0">
      <w:start w:val="1"/>
      <w:numFmt w:val="decimal"/>
      <w:lvlText w:val="%1."/>
      <w:lvlJc w:val="left"/>
      <w:pPr>
        <w:tabs>
          <w:tab w:val="num" w:pos="643"/>
        </w:tabs>
        <w:ind w:left="643" w:hanging="360"/>
      </w:pPr>
    </w:lvl>
  </w:abstractNum>
  <w:abstractNum w:abstractNumId="4">
    <w:nsid w:val="FFFFFF80"/>
    <w:multiLevelType w:val="singleLevel"/>
    <w:tmpl w:val="E4ECC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2A8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8C8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C2E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0DA08"/>
    <w:lvl w:ilvl="0">
      <w:start w:val="1"/>
      <w:numFmt w:val="decimal"/>
      <w:lvlText w:val="%1."/>
      <w:lvlJc w:val="left"/>
      <w:pPr>
        <w:tabs>
          <w:tab w:val="num" w:pos="360"/>
        </w:tabs>
        <w:ind w:left="360" w:hanging="360"/>
      </w:pPr>
    </w:lvl>
  </w:abstractNum>
  <w:abstractNum w:abstractNumId="9">
    <w:nsid w:val="FFFFFF89"/>
    <w:multiLevelType w:val="singleLevel"/>
    <w:tmpl w:val="38FECBC6"/>
    <w:lvl w:ilvl="0">
      <w:start w:val="1"/>
      <w:numFmt w:val="bullet"/>
      <w:lvlText w:val=""/>
      <w:lvlJc w:val="left"/>
      <w:pPr>
        <w:tabs>
          <w:tab w:val="num" w:pos="360"/>
        </w:tabs>
        <w:ind w:left="360" w:hanging="360"/>
      </w:pPr>
      <w:rPr>
        <w:rFonts w:ascii="Symbol" w:hAnsi="Symbol" w:hint="default"/>
      </w:rPr>
    </w:lvl>
  </w:abstractNum>
  <w:abstractNum w:abstractNumId="10">
    <w:nsid w:val="002B2156"/>
    <w:multiLevelType w:val="hybridMultilevel"/>
    <w:tmpl w:val="BF0CB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3E7A5B"/>
    <w:multiLevelType w:val="hybridMultilevel"/>
    <w:tmpl w:val="0766426E"/>
    <w:lvl w:ilvl="0" w:tplc="8578E5E4">
      <w:start w:val="3"/>
      <w:numFmt w:val="decimal"/>
      <w:lvlText w:val="%1."/>
      <w:lvlJc w:val="left"/>
      <w:pPr>
        <w:ind w:left="1212" w:hanging="360"/>
      </w:pPr>
    </w:lvl>
    <w:lvl w:ilvl="1" w:tplc="04190019">
      <w:start w:val="1"/>
      <w:numFmt w:val="decimal"/>
      <w:lvlText w:val="%2."/>
      <w:lvlJc w:val="left"/>
      <w:pPr>
        <w:tabs>
          <w:tab w:val="num" w:pos="1512"/>
        </w:tabs>
        <w:ind w:left="1512" w:hanging="360"/>
      </w:pPr>
    </w:lvl>
    <w:lvl w:ilvl="2" w:tplc="0419001B">
      <w:start w:val="1"/>
      <w:numFmt w:val="decimal"/>
      <w:lvlText w:val="%3."/>
      <w:lvlJc w:val="left"/>
      <w:pPr>
        <w:tabs>
          <w:tab w:val="num" w:pos="2232"/>
        </w:tabs>
        <w:ind w:left="2232" w:hanging="360"/>
      </w:pPr>
    </w:lvl>
    <w:lvl w:ilvl="3" w:tplc="0419000F">
      <w:start w:val="1"/>
      <w:numFmt w:val="decimal"/>
      <w:lvlText w:val="%4."/>
      <w:lvlJc w:val="left"/>
      <w:pPr>
        <w:tabs>
          <w:tab w:val="num" w:pos="2952"/>
        </w:tabs>
        <w:ind w:left="2952" w:hanging="360"/>
      </w:pPr>
    </w:lvl>
    <w:lvl w:ilvl="4" w:tplc="04190019">
      <w:start w:val="1"/>
      <w:numFmt w:val="decimal"/>
      <w:lvlText w:val="%5."/>
      <w:lvlJc w:val="left"/>
      <w:pPr>
        <w:tabs>
          <w:tab w:val="num" w:pos="3672"/>
        </w:tabs>
        <w:ind w:left="3672" w:hanging="360"/>
      </w:pPr>
    </w:lvl>
    <w:lvl w:ilvl="5" w:tplc="0419001B">
      <w:start w:val="1"/>
      <w:numFmt w:val="decimal"/>
      <w:lvlText w:val="%6."/>
      <w:lvlJc w:val="left"/>
      <w:pPr>
        <w:tabs>
          <w:tab w:val="num" w:pos="4392"/>
        </w:tabs>
        <w:ind w:left="4392" w:hanging="360"/>
      </w:pPr>
    </w:lvl>
    <w:lvl w:ilvl="6" w:tplc="0419000F">
      <w:start w:val="1"/>
      <w:numFmt w:val="decimal"/>
      <w:lvlText w:val="%7."/>
      <w:lvlJc w:val="left"/>
      <w:pPr>
        <w:tabs>
          <w:tab w:val="num" w:pos="5112"/>
        </w:tabs>
        <w:ind w:left="5112" w:hanging="360"/>
      </w:pPr>
    </w:lvl>
    <w:lvl w:ilvl="7" w:tplc="04190019">
      <w:start w:val="1"/>
      <w:numFmt w:val="decimal"/>
      <w:lvlText w:val="%8."/>
      <w:lvlJc w:val="left"/>
      <w:pPr>
        <w:tabs>
          <w:tab w:val="num" w:pos="5832"/>
        </w:tabs>
        <w:ind w:left="5832" w:hanging="360"/>
      </w:pPr>
    </w:lvl>
    <w:lvl w:ilvl="8" w:tplc="0419001B">
      <w:start w:val="1"/>
      <w:numFmt w:val="decimal"/>
      <w:lvlText w:val="%9."/>
      <w:lvlJc w:val="left"/>
      <w:pPr>
        <w:tabs>
          <w:tab w:val="num" w:pos="6552"/>
        </w:tabs>
        <w:ind w:left="6552" w:hanging="360"/>
      </w:pPr>
    </w:lvl>
  </w:abstractNum>
  <w:abstractNum w:abstractNumId="12">
    <w:nsid w:val="17F12FC0"/>
    <w:multiLevelType w:val="hybridMultilevel"/>
    <w:tmpl w:val="C09A672E"/>
    <w:lvl w:ilvl="0" w:tplc="AF52866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B919E9"/>
    <w:multiLevelType w:val="hybridMultilevel"/>
    <w:tmpl w:val="7D9A08EE"/>
    <w:lvl w:ilvl="0" w:tplc="AD38AC86">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76FBF"/>
    <w:multiLevelType w:val="hybridMultilevel"/>
    <w:tmpl w:val="B9DA8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C046E"/>
    <w:multiLevelType w:val="hybridMultilevel"/>
    <w:tmpl w:val="ADD07D4A"/>
    <w:lvl w:ilvl="0" w:tplc="92622EE6">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3EA90B76"/>
    <w:multiLevelType w:val="hybridMultilevel"/>
    <w:tmpl w:val="B09AB4B4"/>
    <w:lvl w:ilvl="0" w:tplc="B20ABA0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975CEC"/>
    <w:multiLevelType w:val="hybridMultilevel"/>
    <w:tmpl w:val="ADBEE306"/>
    <w:lvl w:ilvl="0" w:tplc="EF82F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0D0011D"/>
    <w:multiLevelType w:val="hybridMultilevel"/>
    <w:tmpl w:val="C5E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DC7811"/>
    <w:multiLevelType w:val="multilevel"/>
    <w:tmpl w:val="91D05E4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7E75724"/>
    <w:multiLevelType w:val="multilevel"/>
    <w:tmpl w:val="37562B8E"/>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1">
    <w:nsid w:val="6B5E473B"/>
    <w:multiLevelType w:val="multilevel"/>
    <w:tmpl w:val="DE3E9FBE"/>
    <w:lvl w:ilvl="0">
      <w:start w:val="1"/>
      <w:numFmt w:val="decimal"/>
      <w:lvlText w:val="%1."/>
      <w:lvlJc w:val="left"/>
      <w:pPr>
        <w:tabs>
          <w:tab w:val="num" w:pos="720"/>
        </w:tabs>
        <w:ind w:left="720" w:hanging="360"/>
      </w:pPr>
      <w:rPr>
        <w:rFonts w:cs="Times New Roman" w:hint="default"/>
        <w:b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26C5918"/>
    <w:multiLevelType w:val="hybridMultilevel"/>
    <w:tmpl w:val="704E0280"/>
    <w:lvl w:ilvl="0" w:tplc="252098F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345197"/>
    <w:multiLevelType w:val="hybridMultilevel"/>
    <w:tmpl w:val="C9A41226"/>
    <w:lvl w:ilvl="0" w:tplc="25B6FE9A">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D7EE8"/>
    <w:multiLevelType w:val="hybridMultilevel"/>
    <w:tmpl w:val="3746E700"/>
    <w:lvl w:ilvl="0" w:tplc="847606F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16"/>
  </w:num>
  <w:num w:numId="18">
    <w:abstractNumId w:val="20"/>
  </w:num>
  <w:num w:numId="19">
    <w:abstractNumId w:val="19"/>
  </w:num>
  <w:num w:numId="20">
    <w:abstractNumId w:val="17"/>
  </w:num>
  <w:num w:numId="21">
    <w:abstractNumId w:val="10"/>
  </w:num>
  <w:num w:numId="22">
    <w:abstractNumId w:val="18"/>
  </w:num>
  <w:num w:numId="23">
    <w:abstractNumId w:val="24"/>
  </w:num>
  <w:num w:numId="24">
    <w:abstractNumId w:val="13"/>
  </w:num>
  <w:num w:numId="25">
    <w:abstractNumId w:val="23"/>
  </w:num>
  <w:num w:numId="26">
    <w:abstractNumId w:val="2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603DC"/>
    <w:rsid w:val="000024F4"/>
    <w:rsid w:val="00006040"/>
    <w:rsid w:val="00007606"/>
    <w:rsid w:val="00010FAA"/>
    <w:rsid w:val="00011DEA"/>
    <w:rsid w:val="00011EF9"/>
    <w:rsid w:val="00014E2A"/>
    <w:rsid w:val="00016F25"/>
    <w:rsid w:val="00026FF7"/>
    <w:rsid w:val="00033A7A"/>
    <w:rsid w:val="00037F96"/>
    <w:rsid w:val="000439DA"/>
    <w:rsid w:val="00044953"/>
    <w:rsid w:val="00045353"/>
    <w:rsid w:val="000455BC"/>
    <w:rsid w:val="00045648"/>
    <w:rsid w:val="000503EA"/>
    <w:rsid w:val="000522A7"/>
    <w:rsid w:val="00052E3B"/>
    <w:rsid w:val="00054E7D"/>
    <w:rsid w:val="00057AF9"/>
    <w:rsid w:val="00070C65"/>
    <w:rsid w:val="00073104"/>
    <w:rsid w:val="000742B4"/>
    <w:rsid w:val="0007483B"/>
    <w:rsid w:val="00076552"/>
    <w:rsid w:val="000768B2"/>
    <w:rsid w:val="00077310"/>
    <w:rsid w:val="00080903"/>
    <w:rsid w:val="00081910"/>
    <w:rsid w:val="00081EB5"/>
    <w:rsid w:val="00085FD9"/>
    <w:rsid w:val="00091AA4"/>
    <w:rsid w:val="000922E7"/>
    <w:rsid w:val="000A2684"/>
    <w:rsid w:val="000A55EF"/>
    <w:rsid w:val="000B3855"/>
    <w:rsid w:val="000C4068"/>
    <w:rsid w:val="000D36B4"/>
    <w:rsid w:val="000D588F"/>
    <w:rsid w:val="000E2FEC"/>
    <w:rsid w:val="000E6349"/>
    <w:rsid w:val="000E775A"/>
    <w:rsid w:val="000F1784"/>
    <w:rsid w:val="00100561"/>
    <w:rsid w:val="001036C1"/>
    <w:rsid w:val="00104C56"/>
    <w:rsid w:val="00111C4A"/>
    <w:rsid w:val="001149C5"/>
    <w:rsid w:val="001261C5"/>
    <w:rsid w:val="00132A78"/>
    <w:rsid w:val="00133CD9"/>
    <w:rsid w:val="0014286B"/>
    <w:rsid w:val="00143420"/>
    <w:rsid w:val="0015689C"/>
    <w:rsid w:val="00164062"/>
    <w:rsid w:val="00165BAE"/>
    <w:rsid w:val="00171674"/>
    <w:rsid w:val="001728AE"/>
    <w:rsid w:val="0017303F"/>
    <w:rsid w:val="0017767A"/>
    <w:rsid w:val="001909A8"/>
    <w:rsid w:val="00191997"/>
    <w:rsid w:val="001943F2"/>
    <w:rsid w:val="001A5D66"/>
    <w:rsid w:val="001B7448"/>
    <w:rsid w:val="001C1469"/>
    <w:rsid w:val="001D19FA"/>
    <w:rsid w:val="001E08A6"/>
    <w:rsid w:val="001F0E2A"/>
    <w:rsid w:val="001F6602"/>
    <w:rsid w:val="001F6F48"/>
    <w:rsid w:val="002006C4"/>
    <w:rsid w:val="0020299C"/>
    <w:rsid w:val="00205B29"/>
    <w:rsid w:val="002155F6"/>
    <w:rsid w:val="00233D89"/>
    <w:rsid w:val="00242579"/>
    <w:rsid w:val="00246D13"/>
    <w:rsid w:val="002510F4"/>
    <w:rsid w:val="00262C3D"/>
    <w:rsid w:val="0026796E"/>
    <w:rsid w:val="00271A1E"/>
    <w:rsid w:val="0028071B"/>
    <w:rsid w:val="0028367A"/>
    <w:rsid w:val="00283686"/>
    <w:rsid w:val="00290F64"/>
    <w:rsid w:val="0029248D"/>
    <w:rsid w:val="00292B6D"/>
    <w:rsid w:val="002A5382"/>
    <w:rsid w:val="002B2BF2"/>
    <w:rsid w:val="002B47DC"/>
    <w:rsid w:val="002B5515"/>
    <w:rsid w:val="002B769D"/>
    <w:rsid w:val="002C2258"/>
    <w:rsid w:val="002C4CE3"/>
    <w:rsid w:val="002C68A8"/>
    <w:rsid w:val="002E0BB2"/>
    <w:rsid w:val="002E1FD9"/>
    <w:rsid w:val="002E4747"/>
    <w:rsid w:val="002E53A1"/>
    <w:rsid w:val="002E6CFC"/>
    <w:rsid w:val="002F0AF7"/>
    <w:rsid w:val="00303A89"/>
    <w:rsid w:val="00304AB7"/>
    <w:rsid w:val="00311592"/>
    <w:rsid w:val="00316550"/>
    <w:rsid w:val="00317A48"/>
    <w:rsid w:val="003227DD"/>
    <w:rsid w:val="003272F4"/>
    <w:rsid w:val="00331BDE"/>
    <w:rsid w:val="00331F95"/>
    <w:rsid w:val="00333DBC"/>
    <w:rsid w:val="00333FCA"/>
    <w:rsid w:val="0033411C"/>
    <w:rsid w:val="00337670"/>
    <w:rsid w:val="00344D3A"/>
    <w:rsid w:val="003562B7"/>
    <w:rsid w:val="00360C19"/>
    <w:rsid w:val="00364B56"/>
    <w:rsid w:val="00365AB6"/>
    <w:rsid w:val="00381D76"/>
    <w:rsid w:val="00383AE0"/>
    <w:rsid w:val="003845F2"/>
    <w:rsid w:val="00384941"/>
    <w:rsid w:val="00387FFB"/>
    <w:rsid w:val="0039312B"/>
    <w:rsid w:val="00394188"/>
    <w:rsid w:val="003950FD"/>
    <w:rsid w:val="003954D2"/>
    <w:rsid w:val="0039798B"/>
    <w:rsid w:val="003A0458"/>
    <w:rsid w:val="003A0FE3"/>
    <w:rsid w:val="003A38E3"/>
    <w:rsid w:val="003B1EFD"/>
    <w:rsid w:val="003B368B"/>
    <w:rsid w:val="003B7727"/>
    <w:rsid w:val="003E2D7A"/>
    <w:rsid w:val="003E38F0"/>
    <w:rsid w:val="003E72FB"/>
    <w:rsid w:val="003F2F9E"/>
    <w:rsid w:val="003F7B5B"/>
    <w:rsid w:val="00400B0B"/>
    <w:rsid w:val="00401084"/>
    <w:rsid w:val="00402146"/>
    <w:rsid w:val="004049ED"/>
    <w:rsid w:val="004054C9"/>
    <w:rsid w:val="004068C8"/>
    <w:rsid w:val="00410401"/>
    <w:rsid w:val="00410F2E"/>
    <w:rsid w:val="00432AF4"/>
    <w:rsid w:val="004360BC"/>
    <w:rsid w:val="004504BE"/>
    <w:rsid w:val="00451C40"/>
    <w:rsid w:val="00453E92"/>
    <w:rsid w:val="004620DB"/>
    <w:rsid w:val="004658A5"/>
    <w:rsid w:val="004700EA"/>
    <w:rsid w:val="004709A2"/>
    <w:rsid w:val="00471E0F"/>
    <w:rsid w:val="00474881"/>
    <w:rsid w:val="00481056"/>
    <w:rsid w:val="0048148D"/>
    <w:rsid w:val="004815AD"/>
    <w:rsid w:val="00495DBB"/>
    <w:rsid w:val="00497A7C"/>
    <w:rsid w:val="00497F97"/>
    <w:rsid w:val="004A1E01"/>
    <w:rsid w:val="004A6756"/>
    <w:rsid w:val="004C11DB"/>
    <w:rsid w:val="004C5AA8"/>
    <w:rsid w:val="004D3EF2"/>
    <w:rsid w:val="004D4B00"/>
    <w:rsid w:val="004D7D8A"/>
    <w:rsid w:val="004D7DDD"/>
    <w:rsid w:val="004E153F"/>
    <w:rsid w:val="004E3367"/>
    <w:rsid w:val="004E4329"/>
    <w:rsid w:val="004E4AE4"/>
    <w:rsid w:val="004F2DC2"/>
    <w:rsid w:val="00501A14"/>
    <w:rsid w:val="00501E3A"/>
    <w:rsid w:val="00503E60"/>
    <w:rsid w:val="0050513C"/>
    <w:rsid w:val="00505CA6"/>
    <w:rsid w:val="00514A9D"/>
    <w:rsid w:val="00532C8F"/>
    <w:rsid w:val="00535494"/>
    <w:rsid w:val="00536DF9"/>
    <w:rsid w:val="00543211"/>
    <w:rsid w:val="005623E8"/>
    <w:rsid w:val="00573555"/>
    <w:rsid w:val="005806DA"/>
    <w:rsid w:val="00585653"/>
    <w:rsid w:val="00586DB5"/>
    <w:rsid w:val="00594F6C"/>
    <w:rsid w:val="00596DE8"/>
    <w:rsid w:val="005976CE"/>
    <w:rsid w:val="005A1F95"/>
    <w:rsid w:val="005A6CDF"/>
    <w:rsid w:val="005B0859"/>
    <w:rsid w:val="005B0B00"/>
    <w:rsid w:val="005B1072"/>
    <w:rsid w:val="005B5BCD"/>
    <w:rsid w:val="005B6ED3"/>
    <w:rsid w:val="005C35F8"/>
    <w:rsid w:val="005C4922"/>
    <w:rsid w:val="005C4A01"/>
    <w:rsid w:val="005D3CDE"/>
    <w:rsid w:val="005D7029"/>
    <w:rsid w:val="005E4F5E"/>
    <w:rsid w:val="005E5920"/>
    <w:rsid w:val="005E7E02"/>
    <w:rsid w:val="005F3214"/>
    <w:rsid w:val="00602927"/>
    <w:rsid w:val="00602A12"/>
    <w:rsid w:val="0060530D"/>
    <w:rsid w:val="0061047C"/>
    <w:rsid w:val="0061256D"/>
    <w:rsid w:val="0061305F"/>
    <w:rsid w:val="00621298"/>
    <w:rsid w:val="006238FE"/>
    <w:rsid w:val="00636B7F"/>
    <w:rsid w:val="00647D91"/>
    <w:rsid w:val="0066389B"/>
    <w:rsid w:val="00667846"/>
    <w:rsid w:val="006707B6"/>
    <w:rsid w:val="006714D7"/>
    <w:rsid w:val="00674FC5"/>
    <w:rsid w:val="00676109"/>
    <w:rsid w:val="006762CF"/>
    <w:rsid w:val="00677CAB"/>
    <w:rsid w:val="00692221"/>
    <w:rsid w:val="00693F10"/>
    <w:rsid w:val="006A177A"/>
    <w:rsid w:val="006A1E6C"/>
    <w:rsid w:val="006A3084"/>
    <w:rsid w:val="006A3DD8"/>
    <w:rsid w:val="006B40BB"/>
    <w:rsid w:val="006C23C2"/>
    <w:rsid w:val="006C6EBD"/>
    <w:rsid w:val="006C7D30"/>
    <w:rsid w:val="006D4633"/>
    <w:rsid w:val="006D6EE2"/>
    <w:rsid w:val="006D7231"/>
    <w:rsid w:val="006D73CC"/>
    <w:rsid w:val="006E0A6C"/>
    <w:rsid w:val="006E2CD2"/>
    <w:rsid w:val="006F1194"/>
    <w:rsid w:val="006F11F4"/>
    <w:rsid w:val="006F15BB"/>
    <w:rsid w:val="006F3921"/>
    <w:rsid w:val="00700C03"/>
    <w:rsid w:val="00700F68"/>
    <w:rsid w:val="00705DC4"/>
    <w:rsid w:val="00707AD7"/>
    <w:rsid w:val="00713EE1"/>
    <w:rsid w:val="00713FC7"/>
    <w:rsid w:val="00726313"/>
    <w:rsid w:val="00734596"/>
    <w:rsid w:val="007354AD"/>
    <w:rsid w:val="00735F7F"/>
    <w:rsid w:val="00737A88"/>
    <w:rsid w:val="00753786"/>
    <w:rsid w:val="00762247"/>
    <w:rsid w:val="007666AB"/>
    <w:rsid w:val="0077082C"/>
    <w:rsid w:val="00770D2B"/>
    <w:rsid w:val="007770D6"/>
    <w:rsid w:val="007853C5"/>
    <w:rsid w:val="00785CC8"/>
    <w:rsid w:val="00791C50"/>
    <w:rsid w:val="007940B6"/>
    <w:rsid w:val="007A2F83"/>
    <w:rsid w:val="007A707F"/>
    <w:rsid w:val="007B0721"/>
    <w:rsid w:val="007B2562"/>
    <w:rsid w:val="007C6C01"/>
    <w:rsid w:val="007C7647"/>
    <w:rsid w:val="007D08C8"/>
    <w:rsid w:val="007D3D49"/>
    <w:rsid w:val="007D63A8"/>
    <w:rsid w:val="007E21FB"/>
    <w:rsid w:val="007E250F"/>
    <w:rsid w:val="007E4836"/>
    <w:rsid w:val="007F3C40"/>
    <w:rsid w:val="00802F89"/>
    <w:rsid w:val="0080430D"/>
    <w:rsid w:val="0081167D"/>
    <w:rsid w:val="00820366"/>
    <w:rsid w:val="00820AFA"/>
    <w:rsid w:val="00832127"/>
    <w:rsid w:val="00832882"/>
    <w:rsid w:val="0084685E"/>
    <w:rsid w:val="008504AA"/>
    <w:rsid w:val="00853ED2"/>
    <w:rsid w:val="008542DC"/>
    <w:rsid w:val="0085496A"/>
    <w:rsid w:val="00861C6A"/>
    <w:rsid w:val="00861C79"/>
    <w:rsid w:val="008647A8"/>
    <w:rsid w:val="00866585"/>
    <w:rsid w:val="0087192A"/>
    <w:rsid w:val="008755DF"/>
    <w:rsid w:val="00880A14"/>
    <w:rsid w:val="00881CC1"/>
    <w:rsid w:val="0088467F"/>
    <w:rsid w:val="00891A33"/>
    <w:rsid w:val="0089287F"/>
    <w:rsid w:val="00893A6C"/>
    <w:rsid w:val="00895EE9"/>
    <w:rsid w:val="00896C3A"/>
    <w:rsid w:val="008A271D"/>
    <w:rsid w:val="008A406B"/>
    <w:rsid w:val="008B06EC"/>
    <w:rsid w:val="008B48EB"/>
    <w:rsid w:val="008B4AF2"/>
    <w:rsid w:val="008B6452"/>
    <w:rsid w:val="008C2451"/>
    <w:rsid w:val="008C47F2"/>
    <w:rsid w:val="008C61D7"/>
    <w:rsid w:val="008D1330"/>
    <w:rsid w:val="008D45B4"/>
    <w:rsid w:val="008E0FA3"/>
    <w:rsid w:val="008E566B"/>
    <w:rsid w:val="008F4419"/>
    <w:rsid w:val="008F75AE"/>
    <w:rsid w:val="00902C24"/>
    <w:rsid w:val="00903700"/>
    <w:rsid w:val="00904474"/>
    <w:rsid w:val="0090595F"/>
    <w:rsid w:val="009072B8"/>
    <w:rsid w:val="00916807"/>
    <w:rsid w:val="00924CC3"/>
    <w:rsid w:val="00925919"/>
    <w:rsid w:val="009511C5"/>
    <w:rsid w:val="0095715E"/>
    <w:rsid w:val="00977820"/>
    <w:rsid w:val="00980514"/>
    <w:rsid w:val="0098187F"/>
    <w:rsid w:val="00982632"/>
    <w:rsid w:val="0098397D"/>
    <w:rsid w:val="009839F0"/>
    <w:rsid w:val="00985965"/>
    <w:rsid w:val="00986733"/>
    <w:rsid w:val="009937DC"/>
    <w:rsid w:val="00994370"/>
    <w:rsid w:val="00997E3C"/>
    <w:rsid w:val="009A6B0A"/>
    <w:rsid w:val="009B0F15"/>
    <w:rsid w:val="009B28AF"/>
    <w:rsid w:val="009C5614"/>
    <w:rsid w:val="009D530D"/>
    <w:rsid w:val="009E0F78"/>
    <w:rsid w:val="009E38D9"/>
    <w:rsid w:val="009E4A43"/>
    <w:rsid w:val="009E5913"/>
    <w:rsid w:val="009F17D6"/>
    <w:rsid w:val="009F2A5E"/>
    <w:rsid w:val="009F3DD6"/>
    <w:rsid w:val="009F4133"/>
    <w:rsid w:val="009F5D83"/>
    <w:rsid w:val="009F5FBE"/>
    <w:rsid w:val="009F7988"/>
    <w:rsid w:val="00A04561"/>
    <w:rsid w:val="00A0465D"/>
    <w:rsid w:val="00A06587"/>
    <w:rsid w:val="00A065E8"/>
    <w:rsid w:val="00A079AF"/>
    <w:rsid w:val="00A22783"/>
    <w:rsid w:val="00A4040F"/>
    <w:rsid w:val="00A41D50"/>
    <w:rsid w:val="00A43412"/>
    <w:rsid w:val="00A46BFB"/>
    <w:rsid w:val="00A558F7"/>
    <w:rsid w:val="00A55943"/>
    <w:rsid w:val="00A603DC"/>
    <w:rsid w:val="00A63850"/>
    <w:rsid w:val="00A64D04"/>
    <w:rsid w:val="00A64EF7"/>
    <w:rsid w:val="00A65741"/>
    <w:rsid w:val="00A658C3"/>
    <w:rsid w:val="00A735D7"/>
    <w:rsid w:val="00A85697"/>
    <w:rsid w:val="00A8675A"/>
    <w:rsid w:val="00A972A8"/>
    <w:rsid w:val="00A9775A"/>
    <w:rsid w:val="00AA3000"/>
    <w:rsid w:val="00AA7EB2"/>
    <w:rsid w:val="00AB3616"/>
    <w:rsid w:val="00AC1687"/>
    <w:rsid w:val="00AD2F85"/>
    <w:rsid w:val="00AD43C6"/>
    <w:rsid w:val="00AD560E"/>
    <w:rsid w:val="00AD6E14"/>
    <w:rsid w:val="00AD7874"/>
    <w:rsid w:val="00AE1B0A"/>
    <w:rsid w:val="00B03479"/>
    <w:rsid w:val="00B041A7"/>
    <w:rsid w:val="00B06888"/>
    <w:rsid w:val="00B07854"/>
    <w:rsid w:val="00B136C5"/>
    <w:rsid w:val="00B22DD3"/>
    <w:rsid w:val="00B24863"/>
    <w:rsid w:val="00B42CCF"/>
    <w:rsid w:val="00B5112A"/>
    <w:rsid w:val="00B52EFA"/>
    <w:rsid w:val="00B60EFC"/>
    <w:rsid w:val="00B61469"/>
    <w:rsid w:val="00B67850"/>
    <w:rsid w:val="00B70268"/>
    <w:rsid w:val="00B72743"/>
    <w:rsid w:val="00B802C7"/>
    <w:rsid w:val="00B830D1"/>
    <w:rsid w:val="00B87C19"/>
    <w:rsid w:val="00BA5194"/>
    <w:rsid w:val="00BA7D7A"/>
    <w:rsid w:val="00BB328C"/>
    <w:rsid w:val="00BB3C36"/>
    <w:rsid w:val="00BB59C8"/>
    <w:rsid w:val="00BC1119"/>
    <w:rsid w:val="00BC1D92"/>
    <w:rsid w:val="00BC47E6"/>
    <w:rsid w:val="00BC4BC8"/>
    <w:rsid w:val="00BD272F"/>
    <w:rsid w:val="00BD3805"/>
    <w:rsid w:val="00BD4F27"/>
    <w:rsid w:val="00BE0207"/>
    <w:rsid w:val="00BE63EB"/>
    <w:rsid w:val="00BF18FD"/>
    <w:rsid w:val="00BF2A09"/>
    <w:rsid w:val="00BF3889"/>
    <w:rsid w:val="00BF3D7F"/>
    <w:rsid w:val="00BF4BDA"/>
    <w:rsid w:val="00C027FF"/>
    <w:rsid w:val="00C065F8"/>
    <w:rsid w:val="00C22E18"/>
    <w:rsid w:val="00C31600"/>
    <w:rsid w:val="00C332F8"/>
    <w:rsid w:val="00C45920"/>
    <w:rsid w:val="00C53EB2"/>
    <w:rsid w:val="00C575C8"/>
    <w:rsid w:val="00C61BE5"/>
    <w:rsid w:val="00C7015E"/>
    <w:rsid w:val="00C81E14"/>
    <w:rsid w:val="00C829B3"/>
    <w:rsid w:val="00C82F00"/>
    <w:rsid w:val="00C83089"/>
    <w:rsid w:val="00C90D58"/>
    <w:rsid w:val="00C91C3B"/>
    <w:rsid w:val="00C97F37"/>
    <w:rsid w:val="00CA350A"/>
    <w:rsid w:val="00CB023B"/>
    <w:rsid w:val="00CB3E48"/>
    <w:rsid w:val="00CB4A8A"/>
    <w:rsid w:val="00CB6552"/>
    <w:rsid w:val="00CC0373"/>
    <w:rsid w:val="00CC1039"/>
    <w:rsid w:val="00CC1D2A"/>
    <w:rsid w:val="00CD441F"/>
    <w:rsid w:val="00CD669C"/>
    <w:rsid w:val="00CE67BB"/>
    <w:rsid w:val="00CE7647"/>
    <w:rsid w:val="00D143AF"/>
    <w:rsid w:val="00D21574"/>
    <w:rsid w:val="00D219E7"/>
    <w:rsid w:val="00D23825"/>
    <w:rsid w:val="00D24C84"/>
    <w:rsid w:val="00D32D28"/>
    <w:rsid w:val="00D45696"/>
    <w:rsid w:val="00D4603B"/>
    <w:rsid w:val="00D50806"/>
    <w:rsid w:val="00D522BA"/>
    <w:rsid w:val="00D525BA"/>
    <w:rsid w:val="00D5574C"/>
    <w:rsid w:val="00D65B2A"/>
    <w:rsid w:val="00D735FA"/>
    <w:rsid w:val="00D74912"/>
    <w:rsid w:val="00D74B7B"/>
    <w:rsid w:val="00D81232"/>
    <w:rsid w:val="00D8191A"/>
    <w:rsid w:val="00D838BD"/>
    <w:rsid w:val="00D83A89"/>
    <w:rsid w:val="00D83E19"/>
    <w:rsid w:val="00D90EE9"/>
    <w:rsid w:val="00D9504F"/>
    <w:rsid w:val="00DA1C61"/>
    <w:rsid w:val="00DA434B"/>
    <w:rsid w:val="00DB7D16"/>
    <w:rsid w:val="00DC2272"/>
    <w:rsid w:val="00DC3854"/>
    <w:rsid w:val="00DD42ED"/>
    <w:rsid w:val="00DD7D6D"/>
    <w:rsid w:val="00DE0295"/>
    <w:rsid w:val="00DF1795"/>
    <w:rsid w:val="00DF2387"/>
    <w:rsid w:val="00DF3ACA"/>
    <w:rsid w:val="00DF4F84"/>
    <w:rsid w:val="00DF5EB8"/>
    <w:rsid w:val="00E12934"/>
    <w:rsid w:val="00E146B0"/>
    <w:rsid w:val="00E167CC"/>
    <w:rsid w:val="00E30749"/>
    <w:rsid w:val="00E36491"/>
    <w:rsid w:val="00E40C03"/>
    <w:rsid w:val="00E45D5E"/>
    <w:rsid w:val="00E51436"/>
    <w:rsid w:val="00E60603"/>
    <w:rsid w:val="00E63B55"/>
    <w:rsid w:val="00E64135"/>
    <w:rsid w:val="00E648DE"/>
    <w:rsid w:val="00E67455"/>
    <w:rsid w:val="00E84ACB"/>
    <w:rsid w:val="00E8541A"/>
    <w:rsid w:val="00E922A0"/>
    <w:rsid w:val="00EA7A21"/>
    <w:rsid w:val="00EB78F2"/>
    <w:rsid w:val="00EC1164"/>
    <w:rsid w:val="00EC7F0E"/>
    <w:rsid w:val="00ED0E9C"/>
    <w:rsid w:val="00ED132B"/>
    <w:rsid w:val="00EF7F11"/>
    <w:rsid w:val="00F012B3"/>
    <w:rsid w:val="00F03CFE"/>
    <w:rsid w:val="00F052B2"/>
    <w:rsid w:val="00F059AB"/>
    <w:rsid w:val="00F12696"/>
    <w:rsid w:val="00F21B85"/>
    <w:rsid w:val="00F25E55"/>
    <w:rsid w:val="00F31609"/>
    <w:rsid w:val="00F41D43"/>
    <w:rsid w:val="00F43140"/>
    <w:rsid w:val="00F43B53"/>
    <w:rsid w:val="00F50780"/>
    <w:rsid w:val="00F56266"/>
    <w:rsid w:val="00F56B95"/>
    <w:rsid w:val="00F60EA1"/>
    <w:rsid w:val="00F62C87"/>
    <w:rsid w:val="00F63861"/>
    <w:rsid w:val="00F64EE0"/>
    <w:rsid w:val="00F71EAD"/>
    <w:rsid w:val="00F723A8"/>
    <w:rsid w:val="00F72E78"/>
    <w:rsid w:val="00F779A3"/>
    <w:rsid w:val="00F85CFA"/>
    <w:rsid w:val="00F934C7"/>
    <w:rsid w:val="00F93C41"/>
    <w:rsid w:val="00F958E3"/>
    <w:rsid w:val="00F977C6"/>
    <w:rsid w:val="00FA02BE"/>
    <w:rsid w:val="00FA0BF5"/>
    <w:rsid w:val="00FA7A9F"/>
    <w:rsid w:val="00FB2E64"/>
    <w:rsid w:val="00FD5007"/>
    <w:rsid w:val="00FD5BAC"/>
    <w:rsid w:val="00FD6C0A"/>
    <w:rsid w:val="00FD7869"/>
    <w:rsid w:val="00FE1192"/>
    <w:rsid w:val="00FE4735"/>
    <w:rsid w:val="00FF1F3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DC"/>
    <w:rPr>
      <w:rFonts w:ascii="Times New Roman" w:eastAsia="Times New Roman" w:hAnsi="Times New Roman"/>
    </w:rPr>
  </w:style>
  <w:style w:type="paragraph" w:styleId="1">
    <w:name w:val="heading 1"/>
    <w:aliases w:val="Раздел Договора,H1,&quot;Алмаз&quot;"/>
    <w:basedOn w:val="a"/>
    <w:next w:val="a"/>
    <w:qFormat/>
    <w:rsid w:val="00E167CC"/>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qFormat/>
    <w:rsid w:val="00E167CC"/>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qFormat/>
    <w:rsid w:val="00A603DC"/>
    <w:pPr>
      <w:keepNext/>
      <w:jc w:val="center"/>
      <w:outlineLvl w:val="2"/>
    </w:pPr>
    <w:rPr>
      <w:rFonts w:ascii="Garamond" w:hAnsi="Garamond"/>
      <w:b/>
      <w:sz w:val="32"/>
    </w:rPr>
  </w:style>
  <w:style w:type="paragraph" w:styleId="4">
    <w:name w:val="heading 4"/>
    <w:basedOn w:val="a"/>
    <w:next w:val="a"/>
    <w:qFormat/>
    <w:rsid w:val="00A8675A"/>
    <w:pPr>
      <w:keepNext/>
      <w:spacing w:before="240" w:after="60"/>
      <w:outlineLvl w:val="3"/>
    </w:pPr>
    <w:rPr>
      <w:b/>
      <w:bCs/>
      <w:sz w:val="28"/>
      <w:szCs w:val="28"/>
    </w:rPr>
  </w:style>
  <w:style w:type="paragraph" w:styleId="7">
    <w:name w:val="heading 7"/>
    <w:basedOn w:val="a"/>
    <w:next w:val="a"/>
    <w:qFormat/>
    <w:rsid w:val="00E167CC"/>
    <w:pPr>
      <w:spacing w:before="240" w:after="60"/>
      <w:outlineLvl w:val="6"/>
    </w:pPr>
    <w:rPr>
      <w:sz w:val="24"/>
      <w:szCs w:val="24"/>
    </w:rPr>
  </w:style>
  <w:style w:type="paragraph" w:styleId="9">
    <w:name w:val="heading 9"/>
    <w:basedOn w:val="a"/>
    <w:next w:val="a"/>
    <w:qFormat/>
    <w:rsid w:val="00331F9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A603DC"/>
    <w:rPr>
      <w:rFonts w:ascii="Garamond" w:eastAsia="Times New Roman" w:hAnsi="Garamond" w:cs="Times New Roman"/>
      <w:b/>
      <w:sz w:val="32"/>
      <w:szCs w:val="20"/>
      <w:lang w:eastAsia="ru-RU"/>
    </w:rPr>
  </w:style>
  <w:style w:type="paragraph" w:styleId="a3">
    <w:name w:val="Balloon Text"/>
    <w:basedOn w:val="a"/>
    <w:link w:val="a4"/>
    <w:uiPriority w:val="99"/>
    <w:semiHidden/>
    <w:unhideWhenUsed/>
    <w:rsid w:val="00A603DC"/>
    <w:rPr>
      <w:rFonts w:ascii="Tahoma" w:hAnsi="Tahoma" w:cs="Tahoma"/>
      <w:sz w:val="16"/>
      <w:szCs w:val="16"/>
    </w:rPr>
  </w:style>
  <w:style w:type="character" w:customStyle="1" w:styleId="a4">
    <w:name w:val="Текст выноски Знак"/>
    <w:basedOn w:val="a0"/>
    <w:link w:val="a3"/>
    <w:uiPriority w:val="99"/>
    <w:semiHidden/>
    <w:rsid w:val="00A603DC"/>
    <w:rPr>
      <w:rFonts w:ascii="Tahoma" w:eastAsia="Times New Roman" w:hAnsi="Tahoma" w:cs="Tahoma"/>
      <w:sz w:val="16"/>
      <w:szCs w:val="16"/>
      <w:lang w:eastAsia="ru-RU"/>
    </w:rPr>
  </w:style>
  <w:style w:type="paragraph" w:styleId="31">
    <w:name w:val="Body Text Indent 3"/>
    <w:basedOn w:val="a"/>
    <w:rsid w:val="00CE67BB"/>
    <w:pPr>
      <w:ind w:left="5040"/>
    </w:pPr>
    <w:rPr>
      <w:sz w:val="28"/>
    </w:rPr>
  </w:style>
  <w:style w:type="paragraph" w:customStyle="1" w:styleId="ConsNonformat">
    <w:name w:val="ConsNonformat"/>
    <w:rsid w:val="00CE67BB"/>
    <w:pPr>
      <w:widowControl w:val="0"/>
      <w:autoSpaceDE w:val="0"/>
      <w:autoSpaceDN w:val="0"/>
      <w:adjustRightInd w:val="0"/>
    </w:pPr>
    <w:rPr>
      <w:rFonts w:ascii="Courier New" w:eastAsia="Times New Roman" w:hAnsi="Courier New"/>
    </w:rPr>
  </w:style>
  <w:style w:type="paragraph" w:customStyle="1" w:styleId="ConsTitle">
    <w:name w:val="ConsTitle"/>
    <w:rsid w:val="00CE67BB"/>
    <w:pPr>
      <w:widowControl w:val="0"/>
      <w:autoSpaceDE w:val="0"/>
      <w:autoSpaceDN w:val="0"/>
      <w:adjustRightInd w:val="0"/>
    </w:pPr>
    <w:rPr>
      <w:rFonts w:ascii="Arial" w:eastAsia="Times New Roman" w:hAnsi="Arial"/>
      <w:b/>
      <w:sz w:val="16"/>
    </w:rPr>
  </w:style>
  <w:style w:type="paragraph" w:customStyle="1" w:styleId="ConsNormal">
    <w:name w:val="ConsNormal"/>
    <w:rsid w:val="00CE67BB"/>
    <w:pPr>
      <w:widowControl w:val="0"/>
      <w:autoSpaceDE w:val="0"/>
      <w:autoSpaceDN w:val="0"/>
      <w:adjustRightInd w:val="0"/>
      <w:ind w:firstLine="720"/>
    </w:pPr>
    <w:rPr>
      <w:rFonts w:ascii="Arial" w:eastAsia="Times New Roman" w:hAnsi="Arial"/>
    </w:rPr>
  </w:style>
  <w:style w:type="paragraph" w:customStyle="1" w:styleId="ConsPlusTitle">
    <w:name w:val="ConsPlusTitle"/>
    <w:rsid w:val="00CE67BB"/>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rsid w:val="00CE6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922E7"/>
    <w:pPr>
      <w:spacing w:after="120"/>
    </w:pPr>
  </w:style>
  <w:style w:type="paragraph" w:styleId="a7">
    <w:name w:val="Body Text Indent"/>
    <w:aliases w:val="Основной текст с отступом Знак"/>
    <w:basedOn w:val="a"/>
    <w:rsid w:val="000922E7"/>
    <w:pPr>
      <w:spacing w:after="120"/>
      <w:ind w:left="283"/>
    </w:pPr>
  </w:style>
  <w:style w:type="paragraph" w:customStyle="1" w:styleId="ConsPlusNormal">
    <w:name w:val="ConsPlusNormal"/>
    <w:rsid w:val="000922E7"/>
    <w:pPr>
      <w:widowControl w:val="0"/>
      <w:autoSpaceDE w:val="0"/>
      <w:autoSpaceDN w:val="0"/>
      <w:adjustRightInd w:val="0"/>
      <w:ind w:firstLine="720"/>
    </w:pPr>
    <w:rPr>
      <w:rFonts w:ascii="Arial" w:eastAsia="Times New Roman" w:hAnsi="Arial" w:cs="Arial"/>
    </w:rPr>
  </w:style>
  <w:style w:type="paragraph" w:styleId="20">
    <w:name w:val="Body Text Indent 2"/>
    <w:basedOn w:val="a"/>
    <w:rsid w:val="00E167CC"/>
    <w:pPr>
      <w:spacing w:after="120" w:line="480" w:lineRule="auto"/>
      <w:ind w:left="283"/>
    </w:pPr>
  </w:style>
  <w:style w:type="paragraph" w:styleId="a8">
    <w:name w:val="header"/>
    <w:basedOn w:val="a"/>
    <w:link w:val="a9"/>
    <w:rsid w:val="00E167CC"/>
    <w:pPr>
      <w:tabs>
        <w:tab w:val="center" w:pos="4153"/>
        <w:tab w:val="right" w:pos="8306"/>
      </w:tabs>
    </w:pPr>
  </w:style>
  <w:style w:type="character" w:customStyle="1" w:styleId="a9">
    <w:name w:val="Верхний колонтитул Знак"/>
    <w:basedOn w:val="a0"/>
    <w:link w:val="a8"/>
    <w:semiHidden/>
    <w:locked/>
    <w:rsid w:val="006238FE"/>
    <w:rPr>
      <w:lang w:val="ru-RU" w:eastAsia="ru-RU" w:bidi="ar-SA"/>
    </w:rPr>
  </w:style>
  <w:style w:type="paragraph" w:customStyle="1" w:styleId="10">
    <w:name w:val="Обычный1"/>
    <w:rsid w:val="00E167CC"/>
    <w:pPr>
      <w:widowControl w:val="0"/>
      <w:spacing w:line="259" w:lineRule="auto"/>
      <w:ind w:firstLine="480"/>
      <w:jc w:val="both"/>
    </w:pPr>
    <w:rPr>
      <w:rFonts w:ascii="Times New Roman" w:eastAsia="Times New Roman" w:hAnsi="Times New Roman"/>
      <w:sz w:val="18"/>
    </w:rPr>
  </w:style>
  <w:style w:type="paragraph" w:customStyle="1" w:styleId="aa">
    <w:name w:val="Знак"/>
    <w:basedOn w:val="a"/>
    <w:autoRedefine/>
    <w:rsid w:val="00E167CC"/>
    <w:pPr>
      <w:spacing w:after="160" w:line="240" w:lineRule="exact"/>
    </w:pPr>
    <w:rPr>
      <w:sz w:val="28"/>
      <w:lang w:val="en-US" w:eastAsia="en-US"/>
    </w:rPr>
  </w:style>
  <w:style w:type="paragraph" w:customStyle="1" w:styleId="xl35">
    <w:name w:val="xl35"/>
    <w:basedOn w:val="a"/>
    <w:rsid w:val="00E167CC"/>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E167C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nformat">
    <w:name w:val="ConsPlusNonformat"/>
    <w:rsid w:val="00E167CC"/>
    <w:pPr>
      <w:autoSpaceDE w:val="0"/>
      <w:autoSpaceDN w:val="0"/>
      <w:adjustRightInd w:val="0"/>
    </w:pPr>
    <w:rPr>
      <w:rFonts w:ascii="Courier New" w:eastAsia="Times New Roman" w:hAnsi="Courier New" w:cs="Courier New"/>
    </w:rPr>
  </w:style>
  <w:style w:type="paragraph" w:customStyle="1" w:styleId="ab">
    <w:name w:val="Таблицы (моноширинный)"/>
    <w:basedOn w:val="a"/>
    <w:next w:val="a"/>
    <w:rsid w:val="00E167CC"/>
    <w:pPr>
      <w:autoSpaceDE w:val="0"/>
      <w:autoSpaceDN w:val="0"/>
      <w:adjustRightInd w:val="0"/>
      <w:jc w:val="both"/>
    </w:pPr>
    <w:rPr>
      <w:rFonts w:ascii="Courier New" w:hAnsi="Courier New" w:cs="Courier New"/>
    </w:rPr>
  </w:style>
  <w:style w:type="paragraph" w:styleId="21">
    <w:name w:val="Body Text 2"/>
    <w:basedOn w:val="a"/>
    <w:rsid w:val="00387FFB"/>
    <w:pPr>
      <w:spacing w:after="120" w:line="480" w:lineRule="auto"/>
    </w:pPr>
  </w:style>
  <w:style w:type="character" w:styleId="ac">
    <w:name w:val="Hyperlink"/>
    <w:basedOn w:val="a0"/>
    <w:rsid w:val="006238FE"/>
    <w:rPr>
      <w:color w:val="035D95"/>
      <w:u w:val="single"/>
    </w:rPr>
  </w:style>
  <w:style w:type="paragraph" w:styleId="ad">
    <w:name w:val="Normal (Web)"/>
    <w:basedOn w:val="a"/>
    <w:rsid w:val="006238FE"/>
    <w:pPr>
      <w:spacing w:before="100" w:beforeAutospacing="1" w:after="100" w:afterAutospacing="1"/>
    </w:pPr>
    <w:rPr>
      <w:sz w:val="24"/>
      <w:szCs w:val="24"/>
    </w:rPr>
  </w:style>
  <w:style w:type="paragraph" w:customStyle="1" w:styleId="h">
    <w:name w:val="h"/>
    <w:basedOn w:val="a"/>
    <w:rsid w:val="006238FE"/>
    <w:pPr>
      <w:ind w:left="1985" w:hanging="1276"/>
    </w:pPr>
    <w:rPr>
      <w:caps/>
      <w:sz w:val="24"/>
      <w:szCs w:val="24"/>
    </w:rPr>
  </w:style>
  <w:style w:type="paragraph" w:customStyle="1" w:styleId="text">
    <w:name w:val="text"/>
    <w:basedOn w:val="a"/>
    <w:rsid w:val="006238FE"/>
    <w:pPr>
      <w:ind w:firstLine="709"/>
      <w:jc w:val="both"/>
    </w:pPr>
    <w:rPr>
      <w:sz w:val="24"/>
      <w:szCs w:val="24"/>
    </w:rPr>
  </w:style>
  <w:style w:type="character" w:customStyle="1" w:styleId="h1">
    <w:name w:val="h1"/>
    <w:basedOn w:val="a0"/>
    <w:rsid w:val="006238FE"/>
  </w:style>
  <w:style w:type="paragraph" w:styleId="ae">
    <w:name w:val="Title"/>
    <w:basedOn w:val="a"/>
    <w:qFormat/>
    <w:rsid w:val="005E7E02"/>
    <w:pPr>
      <w:spacing w:before="240" w:after="60"/>
      <w:jc w:val="center"/>
      <w:outlineLvl w:val="0"/>
    </w:pPr>
    <w:rPr>
      <w:rFonts w:ascii="Arial" w:hAnsi="Arial" w:cs="Arial"/>
      <w:b/>
      <w:bCs/>
      <w:kern w:val="28"/>
      <w:sz w:val="32"/>
      <w:szCs w:val="32"/>
    </w:rPr>
  </w:style>
  <w:style w:type="paragraph" w:styleId="22">
    <w:name w:val="Body Text First Indent 2"/>
    <w:basedOn w:val="a7"/>
    <w:rsid w:val="005E7E02"/>
    <w:pPr>
      <w:ind w:firstLine="210"/>
    </w:pPr>
  </w:style>
  <w:style w:type="paragraph" w:styleId="32">
    <w:name w:val="Body Text 3"/>
    <w:basedOn w:val="a"/>
    <w:rsid w:val="00A8675A"/>
    <w:pPr>
      <w:spacing w:after="120"/>
    </w:pPr>
    <w:rPr>
      <w:sz w:val="16"/>
      <w:szCs w:val="16"/>
    </w:rPr>
  </w:style>
  <w:style w:type="paragraph" w:customStyle="1" w:styleId="ConsPlusCell">
    <w:name w:val="ConsPlusCell"/>
    <w:rsid w:val="007853C5"/>
    <w:pPr>
      <w:widowControl w:val="0"/>
      <w:autoSpaceDE w:val="0"/>
      <w:autoSpaceDN w:val="0"/>
      <w:adjustRightInd w:val="0"/>
    </w:pPr>
    <w:rPr>
      <w:rFonts w:ascii="Arial" w:eastAsia="Times New Roman" w:hAnsi="Arial" w:cs="Arial"/>
    </w:rPr>
  </w:style>
  <w:style w:type="paragraph" w:styleId="af">
    <w:name w:val="footer"/>
    <w:basedOn w:val="a"/>
    <w:link w:val="af0"/>
    <w:uiPriority w:val="99"/>
    <w:rsid w:val="007354AD"/>
    <w:pPr>
      <w:tabs>
        <w:tab w:val="center" w:pos="4677"/>
        <w:tab w:val="right" w:pos="9355"/>
      </w:tabs>
    </w:pPr>
  </w:style>
  <w:style w:type="character" w:styleId="af1">
    <w:name w:val="page number"/>
    <w:basedOn w:val="a0"/>
    <w:rsid w:val="007354AD"/>
  </w:style>
  <w:style w:type="paragraph" w:customStyle="1" w:styleId="af2">
    <w:name w:val="Знак Знак Знак Знак Знак Знак Знак Знак Знак Знак Знак Знак Знак Знак Знак Знак"/>
    <w:basedOn w:val="a"/>
    <w:autoRedefine/>
    <w:rsid w:val="008B48EB"/>
    <w:pPr>
      <w:spacing w:after="160"/>
      <w:ind w:firstLine="709"/>
      <w:jc w:val="both"/>
    </w:pPr>
    <w:rPr>
      <w:sz w:val="28"/>
      <w:szCs w:val="28"/>
      <w:lang w:val="en-US" w:eastAsia="en-US"/>
    </w:rPr>
  </w:style>
  <w:style w:type="paragraph" w:styleId="af3">
    <w:name w:val="List Paragraph"/>
    <w:basedOn w:val="a"/>
    <w:uiPriority w:val="34"/>
    <w:qFormat/>
    <w:rsid w:val="00FE4735"/>
    <w:pPr>
      <w:ind w:left="720"/>
      <w:contextualSpacing/>
    </w:pPr>
  </w:style>
  <w:style w:type="paragraph" w:customStyle="1" w:styleId="Default">
    <w:name w:val="Default"/>
    <w:rsid w:val="008B06EC"/>
    <w:pPr>
      <w:autoSpaceDE w:val="0"/>
      <w:autoSpaceDN w:val="0"/>
      <w:adjustRightInd w:val="0"/>
    </w:pPr>
    <w:rPr>
      <w:rFonts w:ascii="Times New Roman" w:eastAsia="Times New Roman" w:hAnsi="Times New Roman"/>
      <w:color w:val="000000"/>
      <w:sz w:val="24"/>
      <w:szCs w:val="24"/>
    </w:rPr>
  </w:style>
  <w:style w:type="paragraph" w:styleId="af4">
    <w:name w:val="No Spacing"/>
    <w:uiPriority w:val="1"/>
    <w:qFormat/>
    <w:rsid w:val="00057AF9"/>
    <w:rPr>
      <w:sz w:val="22"/>
      <w:szCs w:val="22"/>
      <w:lang w:eastAsia="en-US"/>
    </w:rPr>
  </w:style>
  <w:style w:type="paragraph" w:customStyle="1" w:styleId="11">
    <w:name w:val="Заголовок 11"/>
    <w:basedOn w:val="a"/>
    <w:next w:val="a"/>
    <w:rsid w:val="00262C3D"/>
    <w:pPr>
      <w:keepNext/>
      <w:ind w:firstLine="5103"/>
      <w:jc w:val="both"/>
      <w:outlineLvl w:val="0"/>
    </w:pPr>
    <w:rPr>
      <w:sz w:val="28"/>
    </w:rPr>
  </w:style>
  <w:style w:type="character" w:customStyle="1" w:styleId="af0">
    <w:name w:val="Нижний колонтитул Знак"/>
    <w:basedOn w:val="a0"/>
    <w:link w:val="af"/>
    <w:uiPriority w:val="99"/>
    <w:rsid w:val="00503E60"/>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58946437">
      <w:bodyDiv w:val="1"/>
      <w:marLeft w:val="0"/>
      <w:marRight w:val="0"/>
      <w:marTop w:val="0"/>
      <w:marBottom w:val="0"/>
      <w:divBdr>
        <w:top w:val="none" w:sz="0" w:space="0" w:color="auto"/>
        <w:left w:val="none" w:sz="0" w:space="0" w:color="auto"/>
        <w:bottom w:val="none" w:sz="0" w:space="0" w:color="auto"/>
        <w:right w:val="none" w:sz="0" w:space="0" w:color="auto"/>
      </w:divBdr>
    </w:div>
    <w:div w:id="127212904">
      <w:bodyDiv w:val="1"/>
      <w:marLeft w:val="0"/>
      <w:marRight w:val="0"/>
      <w:marTop w:val="0"/>
      <w:marBottom w:val="0"/>
      <w:divBdr>
        <w:top w:val="none" w:sz="0" w:space="0" w:color="auto"/>
        <w:left w:val="none" w:sz="0" w:space="0" w:color="auto"/>
        <w:bottom w:val="none" w:sz="0" w:space="0" w:color="auto"/>
        <w:right w:val="none" w:sz="0" w:space="0" w:color="auto"/>
      </w:divBdr>
    </w:div>
    <w:div w:id="381634326">
      <w:bodyDiv w:val="1"/>
      <w:marLeft w:val="0"/>
      <w:marRight w:val="0"/>
      <w:marTop w:val="0"/>
      <w:marBottom w:val="0"/>
      <w:divBdr>
        <w:top w:val="none" w:sz="0" w:space="0" w:color="auto"/>
        <w:left w:val="none" w:sz="0" w:space="0" w:color="auto"/>
        <w:bottom w:val="none" w:sz="0" w:space="0" w:color="auto"/>
        <w:right w:val="none" w:sz="0" w:space="0" w:color="auto"/>
      </w:divBdr>
    </w:div>
    <w:div w:id="474110371">
      <w:bodyDiv w:val="1"/>
      <w:marLeft w:val="0"/>
      <w:marRight w:val="0"/>
      <w:marTop w:val="0"/>
      <w:marBottom w:val="0"/>
      <w:divBdr>
        <w:top w:val="none" w:sz="0" w:space="0" w:color="auto"/>
        <w:left w:val="none" w:sz="0" w:space="0" w:color="auto"/>
        <w:bottom w:val="none" w:sz="0" w:space="0" w:color="auto"/>
        <w:right w:val="none" w:sz="0" w:space="0" w:color="auto"/>
      </w:divBdr>
    </w:div>
    <w:div w:id="478116561">
      <w:bodyDiv w:val="1"/>
      <w:marLeft w:val="0"/>
      <w:marRight w:val="0"/>
      <w:marTop w:val="0"/>
      <w:marBottom w:val="0"/>
      <w:divBdr>
        <w:top w:val="none" w:sz="0" w:space="0" w:color="auto"/>
        <w:left w:val="none" w:sz="0" w:space="0" w:color="auto"/>
        <w:bottom w:val="none" w:sz="0" w:space="0" w:color="auto"/>
        <w:right w:val="none" w:sz="0" w:space="0" w:color="auto"/>
      </w:divBdr>
    </w:div>
    <w:div w:id="509299927">
      <w:bodyDiv w:val="1"/>
      <w:marLeft w:val="0"/>
      <w:marRight w:val="0"/>
      <w:marTop w:val="0"/>
      <w:marBottom w:val="0"/>
      <w:divBdr>
        <w:top w:val="none" w:sz="0" w:space="0" w:color="auto"/>
        <w:left w:val="none" w:sz="0" w:space="0" w:color="auto"/>
        <w:bottom w:val="none" w:sz="0" w:space="0" w:color="auto"/>
        <w:right w:val="none" w:sz="0" w:space="0" w:color="auto"/>
      </w:divBdr>
    </w:div>
    <w:div w:id="521090044">
      <w:bodyDiv w:val="1"/>
      <w:marLeft w:val="0"/>
      <w:marRight w:val="0"/>
      <w:marTop w:val="0"/>
      <w:marBottom w:val="0"/>
      <w:divBdr>
        <w:top w:val="none" w:sz="0" w:space="0" w:color="auto"/>
        <w:left w:val="none" w:sz="0" w:space="0" w:color="auto"/>
        <w:bottom w:val="none" w:sz="0" w:space="0" w:color="auto"/>
        <w:right w:val="none" w:sz="0" w:space="0" w:color="auto"/>
      </w:divBdr>
    </w:div>
    <w:div w:id="644503645">
      <w:bodyDiv w:val="1"/>
      <w:marLeft w:val="0"/>
      <w:marRight w:val="0"/>
      <w:marTop w:val="0"/>
      <w:marBottom w:val="0"/>
      <w:divBdr>
        <w:top w:val="none" w:sz="0" w:space="0" w:color="auto"/>
        <w:left w:val="none" w:sz="0" w:space="0" w:color="auto"/>
        <w:bottom w:val="none" w:sz="0" w:space="0" w:color="auto"/>
        <w:right w:val="none" w:sz="0" w:space="0" w:color="auto"/>
      </w:divBdr>
    </w:div>
    <w:div w:id="810562770">
      <w:bodyDiv w:val="1"/>
      <w:marLeft w:val="0"/>
      <w:marRight w:val="0"/>
      <w:marTop w:val="0"/>
      <w:marBottom w:val="0"/>
      <w:divBdr>
        <w:top w:val="none" w:sz="0" w:space="0" w:color="auto"/>
        <w:left w:val="none" w:sz="0" w:space="0" w:color="auto"/>
        <w:bottom w:val="none" w:sz="0" w:space="0" w:color="auto"/>
        <w:right w:val="none" w:sz="0" w:space="0" w:color="auto"/>
      </w:divBdr>
    </w:div>
    <w:div w:id="883130314">
      <w:bodyDiv w:val="1"/>
      <w:marLeft w:val="0"/>
      <w:marRight w:val="0"/>
      <w:marTop w:val="0"/>
      <w:marBottom w:val="0"/>
      <w:divBdr>
        <w:top w:val="none" w:sz="0" w:space="0" w:color="auto"/>
        <w:left w:val="none" w:sz="0" w:space="0" w:color="auto"/>
        <w:bottom w:val="none" w:sz="0" w:space="0" w:color="auto"/>
        <w:right w:val="none" w:sz="0" w:space="0" w:color="auto"/>
      </w:divBdr>
    </w:div>
    <w:div w:id="904218692">
      <w:bodyDiv w:val="1"/>
      <w:marLeft w:val="0"/>
      <w:marRight w:val="0"/>
      <w:marTop w:val="0"/>
      <w:marBottom w:val="0"/>
      <w:divBdr>
        <w:top w:val="none" w:sz="0" w:space="0" w:color="auto"/>
        <w:left w:val="none" w:sz="0" w:space="0" w:color="auto"/>
        <w:bottom w:val="none" w:sz="0" w:space="0" w:color="auto"/>
        <w:right w:val="none" w:sz="0" w:space="0" w:color="auto"/>
      </w:divBdr>
    </w:div>
    <w:div w:id="957494490">
      <w:bodyDiv w:val="1"/>
      <w:marLeft w:val="0"/>
      <w:marRight w:val="0"/>
      <w:marTop w:val="0"/>
      <w:marBottom w:val="0"/>
      <w:divBdr>
        <w:top w:val="none" w:sz="0" w:space="0" w:color="auto"/>
        <w:left w:val="none" w:sz="0" w:space="0" w:color="auto"/>
        <w:bottom w:val="none" w:sz="0" w:space="0" w:color="auto"/>
        <w:right w:val="none" w:sz="0" w:space="0" w:color="auto"/>
      </w:divBdr>
    </w:div>
    <w:div w:id="1207377731">
      <w:bodyDiv w:val="1"/>
      <w:marLeft w:val="0"/>
      <w:marRight w:val="0"/>
      <w:marTop w:val="0"/>
      <w:marBottom w:val="0"/>
      <w:divBdr>
        <w:top w:val="none" w:sz="0" w:space="0" w:color="auto"/>
        <w:left w:val="none" w:sz="0" w:space="0" w:color="auto"/>
        <w:bottom w:val="none" w:sz="0" w:space="0" w:color="auto"/>
        <w:right w:val="none" w:sz="0" w:space="0" w:color="auto"/>
      </w:divBdr>
    </w:div>
    <w:div w:id="1214079976">
      <w:bodyDiv w:val="1"/>
      <w:marLeft w:val="0"/>
      <w:marRight w:val="0"/>
      <w:marTop w:val="0"/>
      <w:marBottom w:val="0"/>
      <w:divBdr>
        <w:top w:val="none" w:sz="0" w:space="0" w:color="auto"/>
        <w:left w:val="none" w:sz="0" w:space="0" w:color="auto"/>
        <w:bottom w:val="none" w:sz="0" w:space="0" w:color="auto"/>
        <w:right w:val="none" w:sz="0" w:space="0" w:color="auto"/>
      </w:divBdr>
    </w:div>
    <w:div w:id="1228029544">
      <w:bodyDiv w:val="1"/>
      <w:marLeft w:val="0"/>
      <w:marRight w:val="0"/>
      <w:marTop w:val="0"/>
      <w:marBottom w:val="0"/>
      <w:divBdr>
        <w:top w:val="none" w:sz="0" w:space="0" w:color="auto"/>
        <w:left w:val="none" w:sz="0" w:space="0" w:color="auto"/>
        <w:bottom w:val="none" w:sz="0" w:space="0" w:color="auto"/>
        <w:right w:val="none" w:sz="0" w:space="0" w:color="auto"/>
      </w:divBdr>
    </w:div>
    <w:div w:id="1285699267">
      <w:bodyDiv w:val="1"/>
      <w:marLeft w:val="0"/>
      <w:marRight w:val="0"/>
      <w:marTop w:val="0"/>
      <w:marBottom w:val="0"/>
      <w:divBdr>
        <w:top w:val="none" w:sz="0" w:space="0" w:color="auto"/>
        <w:left w:val="none" w:sz="0" w:space="0" w:color="auto"/>
        <w:bottom w:val="none" w:sz="0" w:space="0" w:color="auto"/>
        <w:right w:val="none" w:sz="0" w:space="0" w:color="auto"/>
      </w:divBdr>
    </w:div>
    <w:div w:id="1344740237">
      <w:bodyDiv w:val="1"/>
      <w:marLeft w:val="0"/>
      <w:marRight w:val="0"/>
      <w:marTop w:val="0"/>
      <w:marBottom w:val="0"/>
      <w:divBdr>
        <w:top w:val="none" w:sz="0" w:space="0" w:color="auto"/>
        <w:left w:val="none" w:sz="0" w:space="0" w:color="auto"/>
        <w:bottom w:val="none" w:sz="0" w:space="0" w:color="auto"/>
        <w:right w:val="none" w:sz="0" w:space="0" w:color="auto"/>
      </w:divBdr>
    </w:div>
    <w:div w:id="1447650903">
      <w:bodyDiv w:val="1"/>
      <w:marLeft w:val="0"/>
      <w:marRight w:val="0"/>
      <w:marTop w:val="0"/>
      <w:marBottom w:val="0"/>
      <w:divBdr>
        <w:top w:val="none" w:sz="0" w:space="0" w:color="auto"/>
        <w:left w:val="none" w:sz="0" w:space="0" w:color="auto"/>
        <w:bottom w:val="none" w:sz="0" w:space="0" w:color="auto"/>
        <w:right w:val="none" w:sz="0" w:space="0" w:color="auto"/>
      </w:divBdr>
    </w:div>
    <w:div w:id="1492060807">
      <w:bodyDiv w:val="1"/>
      <w:marLeft w:val="0"/>
      <w:marRight w:val="0"/>
      <w:marTop w:val="0"/>
      <w:marBottom w:val="0"/>
      <w:divBdr>
        <w:top w:val="none" w:sz="0" w:space="0" w:color="auto"/>
        <w:left w:val="none" w:sz="0" w:space="0" w:color="auto"/>
        <w:bottom w:val="none" w:sz="0" w:space="0" w:color="auto"/>
        <w:right w:val="none" w:sz="0" w:space="0" w:color="auto"/>
      </w:divBdr>
    </w:div>
    <w:div w:id="1502429131">
      <w:bodyDiv w:val="1"/>
      <w:marLeft w:val="0"/>
      <w:marRight w:val="0"/>
      <w:marTop w:val="0"/>
      <w:marBottom w:val="0"/>
      <w:divBdr>
        <w:top w:val="none" w:sz="0" w:space="0" w:color="auto"/>
        <w:left w:val="none" w:sz="0" w:space="0" w:color="auto"/>
        <w:bottom w:val="none" w:sz="0" w:space="0" w:color="auto"/>
        <w:right w:val="none" w:sz="0" w:space="0" w:color="auto"/>
      </w:divBdr>
    </w:div>
    <w:div w:id="1528176152">
      <w:bodyDiv w:val="1"/>
      <w:marLeft w:val="0"/>
      <w:marRight w:val="0"/>
      <w:marTop w:val="0"/>
      <w:marBottom w:val="0"/>
      <w:divBdr>
        <w:top w:val="none" w:sz="0" w:space="0" w:color="auto"/>
        <w:left w:val="none" w:sz="0" w:space="0" w:color="auto"/>
        <w:bottom w:val="none" w:sz="0" w:space="0" w:color="auto"/>
        <w:right w:val="none" w:sz="0" w:space="0" w:color="auto"/>
      </w:divBdr>
    </w:div>
    <w:div w:id="1583837835">
      <w:bodyDiv w:val="1"/>
      <w:marLeft w:val="0"/>
      <w:marRight w:val="0"/>
      <w:marTop w:val="0"/>
      <w:marBottom w:val="0"/>
      <w:divBdr>
        <w:top w:val="none" w:sz="0" w:space="0" w:color="auto"/>
        <w:left w:val="none" w:sz="0" w:space="0" w:color="auto"/>
        <w:bottom w:val="none" w:sz="0" w:space="0" w:color="auto"/>
        <w:right w:val="none" w:sz="0" w:space="0" w:color="auto"/>
      </w:divBdr>
    </w:div>
    <w:div w:id="1850366875">
      <w:bodyDiv w:val="1"/>
      <w:marLeft w:val="0"/>
      <w:marRight w:val="0"/>
      <w:marTop w:val="0"/>
      <w:marBottom w:val="0"/>
      <w:divBdr>
        <w:top w:val="none" w:sz="0" w:space="0" w:color="auto"/>
        <w:left w:val="none" w:sz="0" w:space="0" w:color="auto"/>
        <w:bottom w:val="none" w:sz="0" w:space="0" w:color="auto"/>
        <w:right w:val="none" w:sz="0" w:space="0" w:color="auto"/>
      </w:divBdr>
    </w:div>
    <w:div w:id="1873035772">
      <w:bodyDiv w:val="1"/>
      <w:marLeft w:val="0"/>
      <w:marRight w:val="0"/>
      <w:marTop w:val="0"/>
      <w:marBottom w:val="0"/>
      <w:divBdr>
        <w:top w:val="none" w:sz="0" w:space="0" w:color="auto"/>
        <w:left w:val="none" w:sz="0" w:space="0" w:color="auto"/>
        <w:bottom w:val="none" w:sz="0" w:space="0" w:color="auto"/>
        <w:right w:val="none" w:sz="0" w:space="0" w:color="auto"/>
      </w:divBdr>
    </w:div>
    <w:div w:id="2027948870">
      <w:bodyDiv w:val="1"/>
      <w:marLeft w:val="0"/>
      <w:marRight w:val="0"/>
      <w:marTop w:val="0"/>
      <w:marBottom w:val="0"/>
      <w:divBdr>
        <w:top w:val="none" w:sz="0" w:space="0" w:color="auto"/>
        <w:left w:val="none" w:sz="0" w:space="0" w:color="auto"/>
        <w:bottom w:val="none" w:sz="0" w:space="0" w:color="auto"/>
        <w:right w:val="none" w:sz="0" w:space="0" w:color="auto"/>
      </w:divBdr>
    </w:div>
    <w:div w:id="20426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2019-01-23T09:09:00Z</cp:lastPrinted>
  <dcterms:created xsi:type="dcterms:W3CDTF">2018-12-17T12:06:00Z</dcterms:created>
  <dcterms:modified xsi:type="dcterms:W3CDTF">2019-01-23T09:10:00Z</dcterms:modified>
</cp:coreProperties>
</file>