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 xml:space="preserve">Очень часто в жизни нам нужно делать выбор. Каждый день мы выбираем между разными напитками и едой, фильмами и книгами, решаем, пойти ли в спортзал  или поваляться на диване. </w:t>
      </w:r>
    </w:p>
    <w:p w:rsidR="000765AD" w:rsidRDefault="000765AD" w:rsidP="002E7D41">
      <w:pPr>
        <w:pStyle w:val="a4"/>
        <w:spacing w:after="0"/>
        <w:ind w:firstLine="285"/>
        <w:jc w:val="both"/>
        <w:rPr>
          <w:rFonts w:ascii="Monotype Corsiva" w:hAnsi="Monotype Corsiva"/>
          <w:color w:val="0000FF"/>
          <w:szCs w:val="28"/>
        </w:rPr>
      </w:pPr>
      <w:r>
        <w:rPr>
          <w:rFonts w:ascii="Monotype Corsiva" w:hAnsi="Monotype Corsiva"/>
          <w:color w:val="0000FF"/>
          <w:szCs w:val="28"/>
        </w:rPr>
        <w:t>Зачастую на принятие таких решени</w:t>
      </w:r>
      <w:r w:rsidR="00E63C3C">
        <w:rPr>
          <w:rFonts w:ascii="Monotype Corsiva" w:hAnsi="Monotype Corsiva"/>
          <w:color w:val="0000FF"/>
          <w:szCs w:val="28"/>
        </w:rPr>
        <w:t>й</w:t>
      </w:r>
      <w:r>
        <w:rPr>
          <w:rFonts w:ascii="Monotype Corsiva" w:hAnsi="Monotype Corsiva"/>
          <w:color w:val="0000FF"/>
          <w:szCs w:val="28"/>
        </w:rPr>
        <w:t xml:space="preserve"> </w:t>
      </w:r>
      <w:r w:rsidR="003F75CC" w:rsidRPr="00180808">
        <w:rPr>
          <w:rFonts w:ascii="Monotype Corsiva" w:hAnsi="Monotype Corsiva"/>
          <w:color w:val="0000FF"/>
          <w:szCs w:val="28"/>
        </w:rPr>
        <w:t>влия</w:t>
      </w:r>
      <w:r>
        <w:rPr>
          <w:rFonts w:ascii="Monotype Corsiva" w:hAnsi="Monotype Corsiva"/>
          <w:color w:val="0000FF"/>
          <w:szCs w:val="28"/>
        </w:rPr>
        <w:t>ют</w:t>
      </w:r>
      <w:r w:rsidR="003F75CC" w:rsidRPr="00180808">
        <w:rPr>
          <w:rFonts w:ascii="Monotype Corsiva" w:hAnsi="Monotype Corsiva"/>
          <w:color w:val="0000FF"/>
          <w:szCs w:val="28"/>
        </w:rPr>
        <w:t xml:space="preserve"> </w:t>
      </w:r>
      <w:r w:rsidR="002E7D41" w:rsidRPr="00180808">
        <w:rPr>
          <w:rFonts w:ascii="Monotype Corsiva" w:hAnsi="Monotype Corsiva"/>
          <w:color w:val="0000FF"/>
          <w:szCs w:val="28"/>
        </w:rPr>
        <w:t>други</w:t>
      </w:r>
      <w:r w:rsidR="003F75CC" w:rsidRPr="00180808">
        <w:rPr>
          <w:rFonts w:ascii="Monotype Corsiva" w:hAnsi="Monotype Corsiva"/>
          <w:color w:val="0000FF"/>
          <w:szCs w:val="28"/>
        </w:rPr>
        <w:t>е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 люд</w:t>
      </w:r>
      <w:r w:rsidR="003F75CC" w:rsidRPr="00180808">
        <w:rPr>
          <w:rFonts w:ascii="Monotype Corsiva" w:hAnsi="Monotype Corsiva"/>
          <w:color w:val="0000FF"/>
          <w:szCs w:val="28"/>
        </w:rPr>
        <w:t>и</w:t>
      </w:r>
      <w:r>
        <w:rPr>
          <w:rFonts w:ascii="Monotype Corsiva" w:hAnsi="Monotype Corsiva"/>
          <w:color w:val="0000FF"/>
          <w:szCs w:val="28"/>
        </w:rPr>
        <w:t>, их советы и предложения</w:t>
      </w:r>
      <w:r w:rsidR="002E7D41" w:rsidRPr="00180808">
        <w:rPr>
          <w:rFonts w:ascii="Monotype Corsiva" w:hAnsi="Monotype Corsiva"/>
          <w:color w:val="0000FF"/>
          <w:szCs w:val="28"/>
        </w:rPr>
        <w:t xml:space="preserve">. </w:t>
      </w:r>
      <w:r>
        <w:rPr>
          <w:rFonts w:ascii="Monotype Corsiva" w:hAnsi="Monotype Corsiva"/>
          <w:color w:val="0000FF"/>
          <w:szCs w:val="28"/>
        </w:rPr>
        <w:t xml:space="preserve">Иногда их влияние может оказаться решающим в </w:t>
      </w:r>
      <w:r w:rsidR="00E63C3C">
        <w:rPr>
          <w:rFonts w:ascii="Monotype Corsiva" w:hAnsi="Monotype Corsiva"/>
          <w:color w:val="0000FF"/>
          <w:szCs w:val="28"/>
        </w:rPr>
        <w:t>серьёзных вопросах</w:t>
      </w:r>
      <w:r>
        <w:rPr>
          <w:rFonts w:ascii="Monotype Corsiva" w:hAnsi="Monotype Corsiva"/>
          <w:color w:val="0000FF"/>
          <w:szCs w:val="28"/>
        </w:rPr>
        <w:t>: доверить своё здоровье постороннему человеку либо самому нести ответственность за то, что происходит в жизни.</w:t>
      </w:r>
    </w:p>
    <w:p w:rsidR="00666E93" w:rsidRDefault="00756754" w:rsidP="00193D48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На языке распространителей </w:t>
      </w:r>
      <w:r w:rsidR="001A2670" w:rsidRPr="004E1F1A">
        <w:rPr>
          <w:rFonts w:ascii="Tahoma" w:hAnsi="Tahoma" w:cs="Tahoma"/>
          <w:szCs w:val="28"/>
        </w:rPr>
        <w:t xml:space="preserve">выражение «поймать обезьяну» </w:t>
      </w:r>
      <w:r w:rsidRPr="004E1F1A">
        <w:rPr>
          <w:rFonts w:ascii="Tahoma" w:hAnsi="Tahoma" w:cs="Tahoma"/>
          <w:szCs w:val="28"/>
        </w:rPr>
        <w:t xml:space="preserve">означает подсадить новичка на наркотик. </w:t>
      </w:r>
    </w:p>
    <w:p w:rsidR="00666E93" w:rsidRDefault="00666E93" w:rsidP="00193D48">
      <w:pPr>
        <w:ind w:firstLine="285"/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Понимаешь: ты для них просто «обезьяна» -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соображающее и не</w:t>
      </w:r>
      <w:r w:rsidR="00942489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 xml:space="preserve">дающее себе отчёт в действиях животное, которым можно управлять с помощью наркотика. </w:t>
      </w:r>
    </w:p>
    <w:p w:rsidR="004B5327" w:rsidRPr="004E1F1A" w:rsidRDefault="004B5327" w:rsidP="00D42C89">
      <w:pPr>
        <w:ind w:firstLine="285"/>
        <w:jc w:val="both"/>
        <w:rPr>
          <w:rFonts w:ascii="Tahoma" w:hAnsi="Tahoma" w:cs="Tahoma"/>
          <w:szCs w:val="28"/>
        </w:rPr>
      </w:pPr>
      <w:r w:rsidRPr="004E1F1A">
        <w:rPr>
          <w:rFonts w:ascii="Tahoma" w:hAnsi="Tahoma" w:cs="Tahoma"/>
          <w:szCs w:val="28"/>
        </w:rPr>
        <w:t xml:space="preserve">Современные наркотики </w:t>
      </w:r>
      <w:r w:rsidR="000765AD">
        <w:rPr>
          <w:rFonts w:ascii="Tahoma" w:hAnsi="Tahoma" w:cs="Tahoma"/>
          <w:szCs w:val="28"/>
        </w:rPr>
        <w:t xml:space="preserve">тебе </w:t>
      </w:r>
      <w:r w:rsidRPr="004E1F1A">
        <w:rPr>
          <w:rFonts w:ascii="Tahoma" w:hAnsi="Tahoma" w:cs="Tahoma"/>
          <w:szCs w:val="28"/>
        </w:rPr>
        <w:t xml:space="preserve">могут предложить попробовать </w:t>
      </w:r>
      <w:r w:rsidR="000765AD">
        <w:rPr>
          <w:rFonts w:ascii="Tahoma" w:hAnsi="Tahoma" w:cs="Tahoma"/>
          <w:szCs w:val="28"/>
        </w:rPr>
        <w:t xml:space="preserve">знакомые </w:t>
      </w:r>
      <w:r w:rsidRPr="004E1F1A">
        <w:rPr>
          <w:rFonts w:ascii="Tahoma" w:hAnsi="Tahoma" w:cs="Tahoma"/>
          <w:szCs w:val="28"/>
        </w:rPr>
        <w:t>под видом табака или порошка.</w:t>
      </w:r>
    </w:p>
    <w:p w:rsidR="004E1F1A" w:rsidRDefault="004E1F1A" w:rsidP="00615ACB">
      <w:pPr>
        <w:ind w:firstLine="285"/>
        <w:jc w:val="both"/>
        <w:rPr>
          <w:szCs w:val="28"/>
        </w:rPr>
      </w:pPr>
    </w:p>
    <w:p w:rsidR="00615ACB" w:rsidRPr="005D049A" w:rsidRDefault="004F4667" w:rsidP="00615ACB">
      <w:pPr>
        <w:ind w:firstLine="285"/>
        <w:jc w:val="both"/>
        <w:rPr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t>Последние год</w:t>
      </w:r>
      <w:r w:rsidR="00615ACB" w:rsidRPr="005D049A">
        <w:rPr>
          <w:rFonts w:ascii="Tahoma" w:hAnsi="Tahoma" w:cs="Tahoma"/>
          <w:color w:val="FF0000"/>
          <w:szCs w:val="28"/>
        </w:rPr>
        <w:t>ы</w:t>
      </w:r>
      <w:r w:rsidRPr="005D049A">
        <w:rPr>
          <w:rFonts w:ascii="Tahoma" w:hAnsi="Tahoma" w:cs="Tahoma"/>
          <w:color w:val="FF0000"/>
          <w:szCs w:val="28"/>
        </w:rPr>
        <w:t xml:space="preserve"> в </w:t>
      </w:r>
      <w:r w:rsidR="00F2585B" w:rsidRPr="005D049A">
        <w:rPr>
          <w:rFonts w:ascii="Tahoma" w:hAnsi="Tahoma" w:cs="Tahoma"/>
          <w:color w:val="FF0000"/>
          <w:szCs w:val="28"/>
        </w:rPr>
        <w:t xml:space="preserve">больницы </w:t>
      </w:r>
      <w:r w:rsidRPr="005D049A">
        <w:rPr>
          <w:rFonts w:ascii="Tahoma" w:hAnsi="Tahoma" w:cs="Tahoma"/>
          <w:color w:val="FF0000"/>
          <w:szCs w:val="28"/>
        </w:rPr>
        <w:t>поступают молодые люди в состоянии крайне тяжелого отравления, вызванного потреблением</w:t>
      </w:r>
      <w:r w:rsidRPr="000A6A34">
        <w:rPr>
          <w:color w:val="FF0000"/>
          <w:szCs w:val="28"/>
        </w:rPr>
        <w:t xml:space="preserve"> </w:t>
      </w:r>
      <w:r w:rsidR="00C7505D" w:rsidRPr="005D049A">
        <w:rPr>
          <w:rFonts w:ascii="Tahoma" w:hAnsi="Tahoma" w:cs="Tahoma"/>
          <w:color w:val="FF0000"/>
          <w:szCs w:val="28"/>
        </w:rPr>
        <w:t>курительных</w:t>
      </w:r>
      <w:r w:rsidRPr="005D049A">
        <w:rPr>
          <w:rFonts w:ascii="Tahoma" w:hAnsi="Tahoma" w:cs="Tahoma"/>
          <w:color w:val="FF0000"/>
          <w:szCs w:val="28"/>
        </w:rPr>
        <w:t xml:space="preserve"> смесей</w:t>
      </w:r>
      <w:r w:rsidR="00615ACB" w:rsidRPr="005D049A">
        <w:rPr>
          <w:rFonts w:ascii="Tahoma" w:hAnsi="Tahoma" w:cs="Tahoma"/>
          <w:color w:val="FF0000"/>
          <w:szCs w:val="28"/>
        </w:rPr>
        <w:t xml:space="preserve"> </w:t>
      </w:r>
      <w:r w:rsidR="00615ACB" w:rsidRPr="005D049A">
        <w:rPr>
          <w:rFonts w:ascii="Tahoma" w:hAnsi="Tahoma" w:cs="Tahoma"/>
          <w:color w:val="FF0000"/>
          <w:szCs w:val="28"/>
        </w:rPr>
        <w:lastRenderedPageBreak/>
        <w:t>и других синтетических наркотиков</w:t>
      </w:r>
      <w:r w:rsidRPr="005D049A">
        <w:rPr>
          <w:rFonts w:ascii="Tahoma" w:hAnsi="Tahoma" w:cs="Tahoma"/>
          <w:color w:val="FF0000"/>
          <w:szCs w:val="28"/>
        </w:rPr>
        <w:t>;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в стране зарегистрированы и</w:t>
      </w:r>
      <w:r w:rsidRPr="005D049A">
        <w:rPr>
          <w:color w:val="FF0000"/>
          <w:szCs w:val="28"/>
        </w:rPr>
        <w:t xml:space="preserve"> </w:t>
      </w:r>
      <w:r w:rsidRPr="005D049A">
        <w:rPr>
          <w:rFonts w:ascii="Tahoma" w:hAnsi="Tahoma" w:cs="Tahoma"/>
          <w:color w:val="FF0000"/>
          <w:szCs w:val="28"/>
        </w:rPr>
        <w:t>смертельные случаи.</w:t>
      </w:r>
      <w:r w:rsidRPr="005D049A">
        <w:rPr>
          <w:color w:val="FF0000"/>
          <w:szCs w:val="28"/>
        </w:rPr>
        <w:t xml:space="preserve"> </w:t>
      </w:r>
    </w:p>
    <w:p w:rsidR="00C54CD3" w:rsidRDefault="008D3243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  <w:r w:rsidRPr="005D049A">
        <w:rPr>
          <w:rFonts w:ascii="Tahoma" w:hAnsi="Tahoma" w:cs="Tahoma"/>
          <w:color w:val="FF0000"/>
          <w:szCs w:val="28"/>
        </w:rPr>
        <w:t>Даже после первой пробы о</w:t>
      </w:r>
      <w:r w:rsidR="00615ACB" w:rsidRPr="005D049A">
        <w:rPr>
          <w:rFonts w:ascii="Tahoma" w:hAnsi="Tahoma" w:cs="Tahoma"/>
          <w:color w:val="FF0000"/>
          <w:szCs w:val="28"/>
        </w:rPr>
        <w:t>ни вызывают психоз</w:t>
      </w:r>
      <w:r w:rsidRPr="005D049A">
        <w:rPr>
          <w:rFonts w:ascii="Tahoma" w:hAnsi="Tahoma" w:cs="Tahoma"/>
          <w:color w:val="FF0000"/>
          <w:szCs w:val="28"/>
        </w:rPr>
        <w:t>ы</w:t>
      </w:r>
      <w:r w:rsidR="00760FAE" w:rsidRPr="005D049A">
        <w:rPr>
          <w:rFonts w:ascii="Tahoma" w:hAnsi="Tahoma" w:cs="Tahoma"/>
          <w:color w:val="FF0000"/>
          <w:szCs w:val="28"/>
        </w:rPr>
        <w:t xml:space="preserve">, </w:t>
      </w:r>
      <w:r w:rsidR="003A13A1" w:rsidRPr="005D049A">
        <w:rPr>
          <w:rFonts w:ascii="Tahoma" w:hAnsi="Tahoma" w:cs="Tahoma"/>
          <w:color w:val="FF0000"/>
          <w:szCs w:val="28"/>
        </w:rPr>
        <w:t xml:space="preserve">тяжелые депрессии, </w:t>
      </w:r>
      <w:r w:rsidR="004F4667" w:rsidRPr="005D049A">
        <w:rPr>
          <w:rFonts w:ascii="Tahoma" w:hAnsi="Tahoma" w:cs="Tahoma"/>
          <w:color w:val="FF0000"/>
          <w:szCs w:val="28"/>
        </w:rPr>
        <w:t>слуховые и зрительные галлюцинации</w:t>
      </w:r>
      <w:r w:rsidR="00C54CD3" w:rsidRPr="005D049A">
        <w:rPr>
          <w:rFonts w:ascii="Tahoma" w:hAnsi="Tahoma" w:cs="Tahoma"/>
          <w:color w:val="FF0000"/>
          <w:szCs w:val="28"/>
        </w:rPr>
        <w:t xml:space="preserve">, которые </w:t>
      </w:r>
      <w:r w:rsidR="00230392" w:rsidRPr="005D049A">
        <w:rPr>
          <w:rFonts w:ascii="Tahoma" w:hAnsi="Tahoma" w:cs="Tahoma"/>
          <w:color w:val="FF0000"/>
          <w:szCs w:val="28"/>
        </w:rPr>
        <w:t>могут</w:t>
      </w:r>
      <w:r w:rsidR="00C54CD3" w:rsidRPr="005D049A">
        <w:rPr>
          <w:rFonts w:ascii="Tahoma" w:hAnsi="Tahoma" w:cs="Tahoma"/>
          <w:color w:val="FF0000"/>
          <w:szCs w:val="28"/>
        </w:rPr>
        <w:t xml:space="preserve"> прив</w:t>
      </w:r>
      <w:r w:rsidR="00230392" w:rsidRPr="005D049A">
        <w:rPr>
          <w:rFonts w:ascii="Tahoma" w:hAnsi="Tahoma" w:cs="Tahoma"/>
          <w:color w:val="FF0000"/>
          <w:szCs w:val="28"/>
        </w:rPr>
        <w:t>ести</w:t>
      </w:r>
      <w:r w:rsidR="00C54CD3" w:rsidRPr="005D049A">
        <w:rPr>
          <w:rFonts w:ascii="Tahoma" w:hAnsi="Tahoma" w:cs="Tahoma"/>
          <w:color w:val="FF0000"/>
          <w:szCs w:val="28"/>
        </w:rPr>
        <w:t xml:space="preserve"> к</w:t>
      </w:r>
      <w:r w:rsidR="00C75647" w:rsidRPr="005D049A">
        <w:rPr>
          <w:rFonts w:ascii="Tahoma" w:hAnsi="Tahoma" w:cs="Tahoma"/>
          <w:color w:val="FF0000"/>
          <w:szCs w:val="28"/>
        </w:rPr>
        <w:t xml:space="preserve"> самоубийств</w:t>
      </w:r>
      <w:r w:rsidR="00C54CD3" w:rsidRPr="005D049A">
        <w:rPr>
          <w:rFonts w:ascii="Tahoma" w:hAnsi="Tahoma" w:cs="Tahoma"/>
          <w:color w:val="FF0000"/>
          <w:szCs w:val="28"/>
        </w:rPr>
        <w:t>у</w:t>
      </w:r>
      <w:r w:rsidR="00230392" w:rsidRPr="005D049A">
        <w:rPr>
          <w:rFonts w:ascii="Tahoma" w:hAnsi="Tahoma" w:cs="Tahoma"/>
          <w:color w:val="FF0000"/>
          <w:szCs w:val="28"/>
        </w:rPr>
        <w:t xml:space="preserve"> или </w:t>
      </w:r>
      <w:r w:rsidR="00B921F6" w:rsidRPr="005D049A">
        <w:rPr>
          <w:rFonts w:ascii="Tahoma" w:hAnsi="Tahoma" w:cs="Tahoma"/>
          <w:color w:val="FF0000"/>
          <w:szCs w:val="28"/>
        </w:rPr>
        <w:t>толкнуть на преступление</w:t>
      </w:r>
      <w:r w:rsidR="00C54CD3" w:rsidRPr="005D049A">
        <w:rPr>
          <w:rFonts w:ascii="Tahoma" w:hAnsi="Tahoma" w:cs="Tahoma"/>
          <w:color w:val="FF0000"/>
          <w:szCs w:val="28"/>
        </w:rPr>
        <w:t>.</w:t>
      </w:r>
    </w:p>
    <w:p w:rsidR="0033508D" w:rsidRPr="005D049A" w:rsidRDefault="0033508D" w:rsidP="00615ACB">
      <w:pPr>
        <w:ind w:firstLine="285"/>
        <w:jc w:val="both"/>
        <w:rPr>
          <w:rFonts w:ascii="Tahoma" w:hAnsi="Tahoma" w:cs="Tahoma"/>
          <w:color w:val="FF0000"/>
          <w:szCs w:val="28"/>
        </w:rPr>
      </w:pPr>
    </w:p>
    <w:p w:rsidR="00FA712F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 Интернете есть много видео</w:t>
      </w:r>
      <w:r w:rsidR="00942489">
        <w:rPr>
          <w:rFonts w:ascii="Courier New" w:hAnsi="Courier New" w:cs="Courier New"/>
          <w:szCs w:val="28"/>
        </w:rPr>
        <w:t>записей</w:t>
      </w:r>
      <w:r>
        <w:rPr>
          <w:rFonts w:ascii="Courier New" w:hAnsi="Courier New" w:cs="Courier New"/>
          <w:szCs w:val="28"/>
        </w:rPr>
        <w:t xml:space="preserve">, демонстрирующих неадекватное поведение людей после </w:t>
      </w:r>
      <w:r w:rsidR="00332DE8" w:rsidRPr="004E1F1A">
        <w:rPr>
          <w:rFonts w:ascii="Courier New" w:hAnsi="Courier New" w:cs="Courier New"/>
          <w:szCs w:val="28"/>
        </w:rPr>
        <w:t>употребления синтетического наркотика</w:t>
      </w:r>
      <w:r>
        <w:rPr>
          <w:rFonts w:ascii="Courier New" w:hAnsi="Courier New" w:cs="Courier New"/>
          <w:szCs w:val="28"/>
        </w:rPr>
        <w:t>.</w:t>
      </w:r>
    </w:p>
    <w:p w:rsidR="00666E93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Возможно, это выглядит прикольно, если не знать, что подобные истории заканчиваются причинением подростками себе увечий</w:t>
      </w:r>
      <w:r w:rsidR="00942489">
        <w:rPr>
          <w:rFonts w:ascii="Courier New" w:hAnsi="Courier New" w:cs="Courier New"/>
          <w:szCs w:val="28"/>
        </w:rPr>
        <w:t xml:space="preserve"> либо даже смертью</w:t>
      </w:r>
      <w:r w:rsidR="00666E93">
        <w:rPr>
          <w:rFonts w:ascii="Courier New" w:hAnsi="Courier New" w:cs="Courier New"/>
          <w:szCs w:val="28"/>
        </w:rPr>
        <w:t>.</w:t>
      </w:r>
    </w:p>
    <w:p w:rsidR="00FA712F" w:rsidRDefault="00666E93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И, знаешь, это уже совсем не</w:t>
      </w:r>
      <w:r w:rsidR="00E63C3C">
        <w:rPr>
          <w:rFonts w:ascii="Courier New" w:hAnsi="Courier New" w:cs="Courier New"/>
          <w:szCs w:val="28"/>
        </w:rPr>
        <w:t xml:space="preserve"> </w:t>
      </w:r>
      <w:r>
        <w:rPr>
          <w:rFonts w:ascii="Courier New" w:hAnsi="Courier New" w:cs="Courier New"/>
          <w:szCs w:val="28"/>
        </w:rPr>
        <w:t>модно – быть «под кайфом» от наркотиков</w:t>
      </w:r>
      <w:r w:rsidR="00FA712F">
        <w:rPr>
          <w:rFonts w:ascii="Courier New" w:hAnsi="Courier New" w:cs="Courier New"/>
          <w:szCs w:val="28"/>
        </w:rPr>
        <w:t xml:space="preserve">. </w:t>
      </w:r>
    </w:p>
    <w:p w:rsidR="00F2585B" w:rsidRDefault="00F2585B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Жизнь прекрасна и полна интересных способов получить</w:t>
      </w:r>
      <w:r w:rsidR="00C348E4">
        <w:rPr>
          <w:rFonts w:ascii="Courier New" w:hAnsi="Courier New" w:cs="Courier New"/>
          <w:szCs w:val="28"/>
        </w:rPr>
        <w:t xml:space="preserve"> яркие эмоции</w:t>
      </w:r>
      <w:r w:rsidR="0033508D">
        <w:rPr>
          <w:rFonts w:ascii="Courier New" w:hAnsi="Courier New" w:cs="Courier New"/>
          <w:szCs w:val="28"/>
        </w:rPr>
        <w:t xml:space="preserve"> без того, чтобы калечить себя наркотиками</w:t>
      </w:r>
      <w:r w:rsidR="00C348E4">
        <w:rPr>
          <w:rFonts w:ascii="Courier New" w:hAnsi="Courier New" w:cs="Courier New"/>
          <w:szCs w:val="28"/>
        </w:rPr>
        <w:t>!</w:t>
      </w:r>
    </w:p>
    <w:p w:rsidR="00332DE8" w:rsidRPr="004E1F1A" w:rsidRDefault="00FA712F" w:rsidP="00130554">
      <w:pPr>
        <w:ind w:right="-2" w:firstLine="285"/>
        <w:jc w:val="both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</w:t>
      </w:r>
      <w:r w:rsidR="00332DE8" w:rsidRPr="004E1F1A">
        <w:rPr>
          <w:rFonts w:ascii="Courier New" w:hAnsi="Courier New" w:cs="Courier New"/>
          <w:szCs w:val="28"/>
        </w:rPr>
        <w:t xml:space="preserve">  </w:t>
      </w:r>
    </w:p>
    <w:p w:rsidR="00130554" w:rsidRPr="00457B67" w:rsidRDefault="005D049A" w:rsidP="0080021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right="-2" w:firstLine="285"/>
        <w:jc w:val="center"/>
        <w:rPr>
          <w:b/>
          <w:color w:val="FF0000"/>
          <w:szCs w:val="28"/>
        </w:rPr>
      </w:pPr>
      <w:r>
        <w:rPr>
          <w:b/>
          <w:color w:val="FF0000"/>
          <w:szCs w:val="28"/>
        </w:rPr>
        <w:t xml:space="preserve">Спайсы, </w:t>
      </w:r>
      <w:r w:rsidR="00942489">
        <w:rPr>
          <w:b/>
          <w:color w:val="FF0000"/>
          <w:szCs w:val="28"/>
        </w:rPr>
        <w:t>«</w:t>
      </w:r>
      <w:r>
        <w:rPr>
          <w:b/>
          <w:color w:val="FF0000"/>
          <w:szCs w:val="28"/>
        </w:rPr>
        <w:t>скорость</w:t>
      </w:r>
      <w:r w:rsidR="00942489">
        <w:rPr>
          <w:b/>
          <w:color w:val="FF0000"/>
          <w:szCs w:val="28"/>
        </w:rPr>
        <w:t>»</w:t>
      </w:r>
      <w:r>
        <w:rPr>
          <w:b/>
          <w:color w:val="FF0000"/>
          <w:szCs w:val="28"/>
        </w:rPr>
        <w:t xml:space="preserve">, соли </w:t>
      </w:r>
      <w:r w:rsidR="000C2E07" w:rsidRPr="00457B67">
        <w:rPr>
          <w:b/>
          <w:color w:val="FF0000"/>
          <w:szCs w:val="28"/>
        </w:rPr>
        <w:t xml:space="preserve">и другие психоактивные вещества включены в список </w:t>
      </w:r>
      <w:r w:rsidR="00981695">
        <w:rPr>
          <w:b/>
          <w:color w:val="FF0000"/>
          <w:szCs w:val="28"/>
        </w:rPr>
        <w:t xml:space="preserve">запрещенных к обороту </w:t>
      </w:r>
      <w:r w:rsidR="00457B67" w:rsidRPr="00457B67">
        <w:rPr>
          <w:b/>
          <w:color w:val="FF0000"/>
          <w:szCs w:val="28"/>
        </w:rPr>
        <w:t xml:space="preserve">в России </w:t>
      </w:r>
      <w:r w:rsidR="00981695">
        <w:rPr>
          <w:b/>
          <w:color w:val="FF0000"/>
          <w:szCs w:val="28"/>
        </w:rPr>
        <w:t>веществ</w:t>
      </w:r>
      <w:r w:rsidR="00457B67" w:rsidRPr="00457B67">
        <w:rPr>
          <w:b/>
          <w:color w:val="FF0000"/>
          <w:szCs w:val="28"/>
        </w:rPr>
        <w:t>!</w:t>
      </w:r>
    </w:p>
    <w:p w:rsidR="00981695" w:rsidRDefault="00981695" w:rsidP="004E1F1A">
      <w:pPr>
        <w:ind w:firstLine="285"/>
        <w:jc w:val="both"/>
        <w:rPr>
          <w:rFonts w:ascii="Monotype Corsiva" w:hAnsi="Monotype Corsiva"/>
        </w:rPr>
      </w:pPr>
    </w:p>
    <w:p w:rsidR="00F2585B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Есть ещё</w:t>
      </w:r>
      <w:r w:rsidR="006A60CC" w:rsidRPr="0033508D">
        <w:rPr>
          <w:rFonts w:ascii="Courier New" w:hAnsi="Courier New" w:cs="Courier New"/>
          <w:szCs w:val="28"/>
        </w:rPr>
        <w:t xml:space="preserve"> одно вещество, вызывающее </w:t>
      </w:r>
      <w:r w:rsidR="00F2585B" w:rsidRPr="0033508D">
        <w:rPr>
          <w:rFonts w:ascii="Courier New" w:hAnsi="Courier New" w:cs="Courier New"/>
          <w:szCs w:val="28"/>
        </w:rPr>
        <w:t xml:space="preserve">необычные ощущения - </w:t>
      </w:r>
      <w:r w:rsidR="00576B0B" w:rsidRPr="0033508D">
        <w:rPr>
          <w:rFonts w:ascii="Courier New" w:hAnsi="Courier New" w:cs="Courier New"/>
          <w:szCs w:val="28"/>
        </w:rPr>
        <w:t xml:space="preserve"> насвай. </w:t>
      </w:r>
    </w:p>
    <w:p w:rsidR="006A60CC" w:rsidRPr="0033508D" w:rsidRDefault="00942489" w:rsidP="0033508D">
      <w:pPr>
        <w:ind w:right="-2" w:firstLine="285"/>
        <w:jc w:val="both"/>
        <w:rPr>
          <w:rFonts w:ascii="Courier New" w:hAnsi="Courier New" w:cs="Courier New"/>
          <w:szCs w:val="28"/>
        </w:rPr>
      </w:pPr>
      <w:r w:rsidRPr="0033508D">
        <w:rPr>
          <w:rFonts w:ascii="Courier New" w:hAnsi="Courier New" w:cs="Courier New"/>
          <w:szCs w:val="28"/>
        </w:rPr>
        <w:t>Наверняка, ты</w:t>
      </w:r>
      <w:r w:rsidR="00576B0B" w:rsidRPr="0033508D">
        <w:rPr>
          <w:rFonts w:ascii="Courier New" w:hAnsi="Courier New" w:cs="Courier New"/>
          <w:szCs w:val="28"/>
        </w:rPr>
        <w:t xml:space="preserve"> его видел – зел</w:t>
      </w:r>
      <w:r w:rsidRPr="0033508D">
        <w:rPr>
          <w:rFonts w:ascii="Courier New" w:hAnsi="Courier New" w:cs="Courier New"/>
          <w:szCs w:val="28"/>
        </w:rPr>
        <w:t>ё</w:t>
      </w:r>
      <w:r w:rsidR="00576B0B" w:rsidRPr="0033508D">
        <w:rPr>
          <w:rFonts w:ascii="Courier New" w:hAnsi="Courier New" w:cs="Courier New"/>
          <w:szCs w:val="28"/>
        </w:rPr>
        <w:t xml:space="preserve">ные шарики </w:t>
      </w:r>
      <w:r w:rsidR="005D049A" w:rsidRPr="0033508D">
        <w:rPr>
          <w:rFonts w:ascii="Courier New" w:hAnsi="Courier New" w:cs="Courier New"/>
          <w:szCs w:val="28"/>
        </w:rPr>
        <w:t xml:space="preserve">или серо-коричневый порошок, </w:t>
      </w:r>
      <w:r w:rsidR="00576B0B" w:rsidRPr="0033508D">
        <w:rPr>
          <w:rFonts w:ascii="Courier New" w:hAnsi="Courier New" w:cs="Courier New"/>
          <w:szCs w:val="28"/>
        </w:rPr>
        <w:t>в состав которо</w:t>
      </w:r>
      <w:r w:rsidRPr="0033508D">
        <w:rPr>
          <w:rFonts w:ascii="Courier New" w:hAnsi="Courier New" w:cs="Courier New"/>
          <w:szCs w:val="28"/>
        </w:rPr>
        <w:t>го</w:t>
      </w:r>
      <w:r w:rsidR="00576B0B" w:rsidRPr="0033508D">
        <w:rPr>
          <w:rFonts w:ascii="Courier New" w:hAnsi="Courier New" w:cs="Courier New"/>
          <w:szCs w:val="28"/>
        </w:rPr>
        <w:t xml:space="preserve"> входят табак или растение</w:t>
      </w:r>
      <w:r w:rsidR="00F2585B" w:rsidRPr="0033508D">
        <w:rPr>
          <w:rFonts w:ascii="Courier New" w:hAnsi="Courier New" w:cs="Courier New"/>
          <w:szCs w:val="28"/>
        </w:rPr>
        <w:t xml:space="preserve"> «нас»</w:t>
      </w:r>
      <w:r w:rsidR="00576B0B" w:rsidRPr="0033508D">
        <w:rPr>
          <w:rFonts w:ascii="Courier New" w:hAnsi="Courier New" w:cs="Courier New"/>
          <w:szCs w:val="28"/>
        </w:rPr>
        <w:t xml:space="preserve">. </w:t>
      </w:r>
    </w:p>
    <w:p w:rsidR="006A60CC" w:rsidRPr="005D049A" w:rsidRDefault="00666E93" w:rsidP="006A60CC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 xml:space="preserve">Насвай готовят из подручных материалов, содержащих в своём составе известь. Самый простой и доступный ингредиент -  это куриный помёт. После него даже трава не растёт несколько лет. </w:t>
      </w:r>
      <w:r w:rsidR="006A60CC" w:rsidRPr="005D049A">
        <w:rPr>
          <w:rFonts w:ascii="Monotype Corsiva" w:hAnsi="Monotype Corsiva"/>
          <w:sz w:val="32"/>
          <w:szCs w:val="32"/>
        </w:rPr>
        <w:t xml:space="preserve">И именно эту дрянь тебе могут предложить пожевать. </w:t>
      </w:r>
      <w:r w:rsidR="00942489">
        <w:rPr>
          <w:rFonts w:ascii="Monotype Corsiva" w:hAnsi="Monotype Corsiva"/>
          <w:sz w:val="32"/>
          <w:szCs w:val="32"/>
        </w:rPr>
        <w:t>Согласись, н</w:t>
      </w:r>
      <w:r w:rsidR="006A60CC" w:rsidRPr="005D049A">
        <w:rPr>
          <w:rFonts w:ascii="Monotype Corsiva" w:hAnsi="Monotype Corsiva"/>
          <w:sz w:val="32"/>
          <w:szCs w:val="32"/>
        </w:rPr>
        <w:t xml:space="preserve">е очень приятное «кушанье».  </w:t>
      </w:r>
    </w:p>
    <w:p w:rsidR="006A60CC" w:rsidRPr="005D049A" w:rsidRDefault="006A60CC" w:rsidP="004E1F1A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>Понятно, что после жевания отходов жизнедеятельности верблюда или птиц во рту могут появиться язвы, и желудок явно не скажет тебе «спасибо».</w:t>
      </w:r>
    </w:p>
    <w:p w:rsidR="006A60CC" w:rsidRPr="00F2585B" w:rsidRDefault="006A60CC" w:rsidP="004E1F1A">
      <w:pPr>
        <w:ind w:firstLine="285"/>
        <w:jc w:val="both"/>
        <w:rPr>
          <w:b/>
          <w:i/>
        </w:rPr>
      </w:pPr>
      <w:r w:rsidRPr="00F2585B">
        <w:rPr>
          <w:b/>
          <w:i/>
        </w:rPr>
        <w:t>Но, конечно, тебе самому выбирать, что жевать.</w:t>
      </w:r>
    </w:p>
    <w:p w:rsidR="00576B0B" w:rsidRPr="005D049A" w:rsidRDefault="006A60CC" w:rsidP="00CA1963">
      <w:pPr>
        <w:ind w:firstLine="285"/>
        <w:jc w:val="both"/>
        <w:rPr>
          <w:rFonts w:ascii="Monotype Corsiva" w:hAnsi="Monotype Corsiva"/>
          <w:sz w:val="32"/>
          <w:szCs w:val="32"/>
        </w:rPr>
      </w:pPr>
      <w:r w:rsidRPr="005D049A">
        <w:rPr>
          <w:rFonts w:ascii="Monotype Corsiva" w:hAnsi="Monotype Corsiva"/>
          <w:sz w:val="32"/>
          <w:szCs w:val="32"/>
        </w:rPr>
        <w:t>Врачи говорят, что п</w:t>
      </w:r>
      <w:r w:rsidR="00576B0B" w:rsidRPr="005D049A">
        <w:rPr>
          <w:rFonts w:ascii="Monotype Corsiva" w:hAnsi="Monotype Corsiva"/>
          <w:sz w:val="32"/>
          <w:szCs w:val="32"/>
        </w:rPr>
        <w:t xml:space="preserve">ри потреблении «наса» </w:t>
      </w:r>
      <w:r w:rsidRPr="005D049A">
        <w:rPr>
          <w:rFonts w:ascii="Monotype Corsiva" w:hAnsi="Monotype Corsiva"/>
          <w:sz w:val="32"/>
          <w:szCs w:val="32"/>
        </w:rPr>
        <w:t>появляется целый «букет» болезней</w:t>
      </w:r>
      <w:r w:rsidR="00576B0B" w:rsidRPr="005D049A">
        <w:rPr>
          <w:rFonts w:ascii="Monotype Corsiva" w:hAnsi="Monotype Corsiva"/>
          <w:sz w:val="32"/>
          <w:szCs w:val="32"/>
        </w:rPr>
        <w:t xml:space="preserve">. Например, в Узбекистане 78% больных раком полости рта и гортани являются потребителями насвая.    </w:t>
      </w:r>
    </w:p>
    <w:p w:rsidR="006A60CC" w:rsidRPr="005D049A" w:rsidRDefault="006A60CC" w:rsidP="00CA1963">
      <w:pPr>
        <w:ind w:firstLine="285"/>
        <w:jc w:val="both"/>
        <w:rPr>
          <w:b/>
          <w:i/>
          <w:sz w:val="32"/>
          <w:szCs w:val="32"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5D049A" w:rsidRDefault="005D049A" w:rsidP="00CA1963">
      <w:pPr>
        <w:ind w:firstLine="285"/>
        <w:jc w:val="both"/>
        <w:rPr>
          <w:b/>
          <w:i/>
        </w:rPr>
      </w:pPr>
    </w:p>
    <w:p w:rsidR="006A60CC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Об этом вряд ли расскажут «друзья», которые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предложат тебе наркотики</w:t>
      </w:r>
      <w:r>
        <w:rPr>
          <w:rFonts w:ascii="Comic Sans MS" w:hAnsi="Comic Sans MS"/>
          <w:i/>
          <w:color w:val="FF0000"/>
          <w:szCs w:val="28"/>
        </w:rPr>
        <w:t>.</w:t>
      </w:r>
    </w:p>
    <w:p w:rsidR="00097213" w:rsidRPr="000A6A34" w:rsidRDefault="006A60CC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>
        <w:rPr>
          <w:rFonts w:ascii="Comic Sans MS" w:hAnsi="Comic Sans MS"/>
          <w:i/>
          <w:color w:val="FF0000"/>
          <w:szCs w:val="28"/>
        </w:rPr>
        <w:t>И уж точно они</w:t>
      </w:r>
      <w:r w:rsidR="00097213" w:rsidRPr="000A6A34">
        <w:rPr>
          <w:rFonts w:ascii="Comic Sans MS" w:hAnsi="Comic Sans MS"/>
          <w:i/>
          <w:color w:val="FF0000"/>
          <w:szCs w:val="28"/>
        </w:rPr>
        <w:t xml:space="preserve"> не будут предупреждать </w:t>
      </w:r>
    </w:p>
    <w:p w:rsidR="00800218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об ответственности </w:t>
      </w:r>
    </w:p>
    <w:p w:rsidR="006A60CC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за их незаконный оборот. </w:t>
      </w:r>
    </w:p>
    <w:p w:rsidR="00097213" w:rsidRPr="000A6A34" w:rsidRDefault="00097213" w:rsidP="00097213">
      <w:pPr>
        <w:autoSpaceDE w:val="0"/>
        <w:autoSpaceDN w:val="0"/>
        <w:adjustRightInd w:val="0"/>
        <w:ind w:firstLine="57"/>
        <w:jc w:val="center"/>
        <w:outlineLvl w:val="2"/>
        <w:rPr>
          <w:rFonts w:ascii="Comic Sans MS" w:hAnsi="Comic Sans MS"/>
          <w:i/>
          <w:color w:val="FF0000"/>
          <w:szCs w:val="28"/>
        </w:rPr>
      </w:pPr>
      <w:r w:rsidRPr="000A6A34">
        <w:rPr>
          <w:rFonts w:ascii="Comic Sans MS" w:hAnsi="Comic Sans MS"/>
          <w:i/>
          <w:color w:val="FF0000"/>
          <w:szCs w:val="28"/>
        </w:rPr>
        <w:t xml:space="preserve">Поэтому это сделаем мы.  </w:t>
      </w:r>
    </w:p>
    <w:p w:rsidR="00942489" w:rsidRDefault="00942489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</w:p>
    <w:p w:rsidR="00935E7F" w:rsidRPr="00180808" w:rsidRDefault="00935E7F" w:rsidP="00097213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Статья </w:t>
      </w:r>
      <w:r w:rsidR="007408C2" w:rsidRPr="00180808">
        <w:rPr>
          <w:rFonts w:ascii="Monotype Corsiva" w:hAnsi="Monotype Corsiva"/>
          <w:b/>
          <w:i/>
          <w:color w:val="0000FF"/>
          <w:szCs w:val="28"/>
        </w:rPr>
        <w:t>6.8</w:t>
      </w:r>
      <w:r w:rsidRPr="00180808">
        <w:rPr>
          <w:rFonts w:ascii="Monotype Corsiva" w:hAnsi="Monotype Corsiva"/>
          <w:b/>
          <w:i/>
          <w:color w:val="0000FF"/>
          <w:szCs w:val="28"/>
        </w:rPr>
        <w:t xml:space="preserve"> Ко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 xml:space="preserve">АП </w:t>
      </w:r>
      <w:r w:rsidRPr="00180808">
        <w:rPr>
          <w:rFonts w:ascii="Monotype Corsiva" w:hAnsi="Monotype Corsiva"/>
          <w:b/>
          <w:i/>
          <w:color w:val="0000FF"/>
          <w:szCs w:val="28"/>
        </w:rPr>
        <w:t>РФ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bCs/>
          <w:iCs/>
          <w:szCs w:val="28"/>
        </w:rPr>
      </w:pPr>
      <w:r w:rsidRPr="001544A3">
        <w:rPr>
          <w:bCs/>
          <w:iCs/>
          <w:szCs w:val="28"/>
        </w:rPr>
        <w:t>Незаконные приобретение, хранение, перевозка, изготовление, переработка без цели сбыта наркотических средств, психотропных веществ или их аналогов -</w:t>
      </w:r>
    </w:p>
    <w:p w:rsidR="007408C2" w:rsidRPr="005278FD" w:rsidRDefault="007408C2" w:rsidP="000860FE">
      <w:pPr>
        <w:autoSpaceDE w:val="0"/>
        <w:autoSpaceDN w:val="0"/>
        <w:adjustRightInd w:val="0"/>
        <w:ind w:firstLine="285"/>
        <w:jc w:val="both"/>
        <w:rPr>
          <w:rFonts w:ascii="Tahoma" w:hAnsi="Tahoma" w:cs="Tahoma"/>
          <w:bCs/>
          <w:iCs/>
          <w:szCs w:val="28"/>
          <w:u w:val="single"/>
        </w:rPr>
      </w:pPr>
      <w:r w:rsidRPr="001544A3">
        <w:rPr>
          <w:bCs/>
          <w:iCs/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bCs/>
          <w:iCs/>
          <w:szCs w:val="28"/>
          <w:u w:val="single"/>
        </w:rPr>
        <w:t>четырех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до </w:t>
      </w:r>
      <w:r w:rsidR="00BB278E">
        <w:rPr>
          <w:rFonts w:ascii="Tahoma" w:hAnsi="Tahoma" w:cs="Tahoma"/>
          <w:bCs/>
          <w:iCs/>
          <w:szCs w:val="28"/>
          <w:u w:val="single"/>
        </w:rPr>
        <w:t>пяти</w:t>
      </w:r>
      <w:r w:rsidRPr="005278FD">
        <w:rPr>
          <w:rFonts w:ascii="Tahoma" w:hAnsi="Tahoma" w:cs="Tahoma"/>
          <w:bCs/>
          <w:iCs/>
          <w:szCs w:val="28"/>
          <w:u w:val="single"/>
        </w:rPr>
        <w:t xml:space="preserve"> тысяч рублей или административный арест на срок до пятнадцати суток.</w:t>
      </w:r>
    </w:p>
    <w:p w:rsidR="00800218" w:rsidRPr="00180808" w:rsidRDefault="007408C2" w:rsidP="00800218">
      <w:pPr>
        <w:autoSpaceDE w:val="0"/>
        <w:autoSpaceDN w:val="0"/>
        <w:adjustRightInd w:val="0"/>
        <w:ind w:firstLine="228"/>
        <w:outlineLvl w:val="2"/>
        <w:rPr>
          <w:rFonts w:ascii="Monotype Corsiva" w:hAnsi="Monotype Corsiva"/>
          <w:b/>
          <w:i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6.9</w:t>
      </w:r>
      <w:r w:rsidR="000860FE" w:rsidRPr="00180808">
        <w:rPr>
          <w:rFonts w:ascii="Monotype Corsiva" w:hAnsi="Monotype Corsiva"/>
          <w:b/>
          <w:i/>
          <w:color w:val="0000FF"/>
          <w:szCs w:val="28"/>
        </w:rPr>
        <w:t xml:space="preserve"> </w:t>
      </w:r>
      <w:r w:rsidR="00800218" w:rsidRPr="00180808">
        <w:rPr>
          <w:rFonts w:ascii="Monotype Corsiva" w:hAnsi="Monotype Corsiva"/>
          <w:b/>
          <w:i/>
          <w:color w:val="0000FF"/>
          <w:szCs w:val="28"/>
        </w:rPr>
        <w:t>КоАП РФ</w:t>
      </w:r>
    </w:p>
    <w:p w:rsidR="007408C2" w:rsidRPr="001544A3" w:rsidRDefault="007408C2" w:rsidP="00800218">
      <w:pPr>
        <w:autoSpaceDE w:val="0"/>
        <w:autoSpaceDN w:val="0"/>
        <w:adjustRightInd w:val="0"/>
        <w:ind w:firstLine="285"/>
        <w:jc w:val="both"/>
        <w:outlineLvl w:val="2"/>
        <w:rPr>
          <w:szCs w:val="28"/>
        </w:rPr>
      </w:pPr>
      <w:r w:rsidRPr="001544A3">
        <w:rPr>
          <w:szCs w:val="28"/>
        </w:rPr>
        <w:t>Потребление наркотических средств или психотропных веществ без назначения врача, -</w:t>
      </w:r>
    </w:p>
    <w:p w:rsidR="007408C2" w:rsidRPr="001544A3" w:rsidRDefault="007408C2" w:rsidP="000860FE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1544A3">
        <w:rPr>
          <w:szCs w:val="28"/>
        </w:rPr>
        <w:t xml:space="preserve">влечет наложение административного </w:t>
      </w:r>
      <w:r w:rsidRPr="005278FD">
        <w:rPr>
          <w:rFonts w:ascii="Tahoma" w:hAnsi="Tahoma" w:cs="Tahoma"/>
          <w:szCs w:val="28"/>
          <w:u w:val="single"/>
        </w:rPr>
        <w:t xml:space="preserve">штрафа в размере от </w:t>
      </w:r>
      <w:r w:rsidR="00BB278E">
        <w:rPr>
          <w:rFonts w:ascii="Tahoma" w:hAnsi="Tahoma" w:cs="Tahoma"/>
          <w:szCs w:val="28"/>
          <w:u w:val="single"/>
        </w:rPr>
        <w:t>четырех</w:t>
      </w:r>
      <w:r w:rsidRPr="005278FD">
        <w:rPr>
          <w:rFonts w:ascii="Tahoma" w:hAnsi="Tahoma" w:cs="Tahoma"/>
          <w:szCs w:val="28"/>
          <w:u w:val="single"/>
        </w:rPr>
        <w:t xml:space="preserve"> до </w:t>
      </w:r>
      <w:r w:rsidR="00BB278E">
        <w:rPr>
          <w:rFonts w:ascii="Tahoma" w:hAnsi="Tahoma" w:cs="Tahoma"/>
          <w:szCs w:val="28"/>
          <w:u w:val="single"/>
        </w:rPr>
        <w:t>пяти</w:t>
      </w:r>
      <w:r w:rsidRPr="005278FD">
        <w:rPr>
          <w:rFonts w:ascii="Tahoma" w:hAnsi="Tahoma" w:cs="Tahoma"/>
          <w:szCs w:val="28"/>
          <w:u w:val="single"/>
        </w:rPr>
        <w:t xml:space="preserve"> тысяч рублей или административный арест на срок до пятнадцати суток</w:t>
      </w:r>
      <w:r w:rsidRPr="001544A3">
        <w:rPr>
          <w:szCs w:val="28"/>
        </w:rPr>
        <w:t>.</w:t>
      </w:r>
    </w:p>
    <w:p w:rsidR="00BB278E" w:rsidRDefault="00BB278E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942489" w:rsidRDefault="00942489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i/>
          <w:color w:val="0000FF"/>
          <w:szCs w:val="28"/>
        </w:rPr>
      </w:pPr>
    </w:p>
    <w:p w:rsidR="007408C2" w:rsidRPr="00180808" w:rsidRDefault="007408C2" w:rsidP="005278FD">
      <w:pPr>
        <w:autoSpaceDE w:val="0"/>
        <w:autoSpaceDN w:val="0"/>
        <w:adjustRightInd w:val="0"/>
        <w:ind w:firstLine="285"/>
        <w:outlineLvl w:val="3"/>
        <w:rPr>
          <w:rFonts w:ascii="Monotype Corsiva" w:hAnsi="Monotype Corsiva"/>
          <w:b/>
          <w:bCs/>
          <w:i/>
          <w:iCs/>
          <w:color w:val="0000FF"/>
          <w:szCs w:val="28"/>
        </w:rPr>
      </w:pPr>
      <w:r w:rsidRPr="00180808">
        <w:rPr>
          <w:rFonts w:ascii="Monotype Corsiva" w:hAnsi="Monotype Corsiva"/>
          <w:b/>
          <w:i/>
          <w:color w:val="0000FF"/>
          <w:szCs w:val="28"/>
        </w:rPr>
        <w:t>Статья 228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У</w:t>
      </w:r>
      <w:r w:rsidR="00800218"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>К</w:t>
      </w:r>
      <w:r w:rsidRPr="00180808">
        <w:rPr>
          <w:rFonts w:ascii="Monotype Corsiva" w:hAnsi="Monotype Corsiva"/>
          <w:b/>
          <w:bCs/>
          <w:i/>
          <w:iCs/>
          <w:color w:val="0000FF"/>
          <w:szCs w:val="28"/>
        </w:rPr>
        <w:t xml:space="preserve"> РФ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2</w:t>
      </w:r>
      <w:r w:rsidR="005278FD">
        <w:rPr>
          <w:szCs w:val="28"/>
        </w:rPr>
        <w:t xml:space="preserve">. </w:t>
      </w:r>
      <w:r w:rsidR="007408C2" w:rsidRPr="001544A3">
        <w:rPr>
          <w:szCs w:val="28"/>
        </w:rPr>
        <w:t>Незаконные хранение, перевозка, изготовление, переработка без цели сбыта наркотических средств, психотропных веществ или их аналогов в крупном размере -</w:t>
      </w:r>
    </w:p>
    <w:p w:rsidR="009D368E" w:rsidRPr="005E2109" w:rsidRDefault="009D368E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 w:rsidRPr="005E2109">
        <w:rPr>
          <w:szCs w:val="28"/>
        </w:rPr>
        <w:t xml:space="preserve">наказываются </w:t>
      </w:r>
      <w:r w:rsidRPr="005E2109">
        <w:rPr>
          <w:rFonts w:ascii="Tahoma" w:hAnsi="Tahoma" w:cs="Tahoma"/>
          <w:szCs w:val="28"/>
          <w:u w:val="single"/>
        </w:rPr>
        <w:t>лишением свободы на срок от трех до десяти лет со штрафом в размере до пятисот тысяч рублей</w:t>
      </w:r>
      <w:r w:rsidRPr="005E2109">
        <w:rPr>
          <w:szCs w:val="28"/>
        </w:rPr>
        <w:t>.</w:t>
      </w:r>
    </w:p>
    <w:p w:rsidR="007408C2" w:rsidRPr="001544A3" w:rsidRDefault="005E2109" w:rsidP="005278FD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>3</w:t>
      </w:r>
      <w:r w:rsidR="007408C2" w:rsidRPr="001544A3">
        <w:rPr>
          <w:szCs w:val="28"/>
        </w:rPr>
        <w:t>. Те же деяния, совершенные в особо крупном размере, -</w:t>
      </w:r>
    </w:p>
    <w:p w:rsidR="005E2109" w:rsidRDefault="005E2109" w:rsidP="001E1C0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наказываются лишением свободы </w:t>
      </w:r>
      <w:r w:rsidRPr="005E2109">
        <w:rPr>
          <w:rFonts w:ascii="Tahoma" w:hAnsi="Tahoma" w:cs="Tahoma"/>
          <w:szCs w:val="28"/>
          <w:u w:val="single"/>
        </w:rPr>
        <w:t>на срок от десяти до пятнадцати лет со штрафом в размере до пятисот тысяч рублей</w:t>
      </w:r>
      <w:r>
        <w:rPr>
          <w:rFonts w:ascii="Tahoma" w:hAnsi="Tahoma" w:cs="Tahoma"/>
          <w:szCs w:val="28"/>
          <w:u w:val="single"/>
        </w:rPr>
        <w:t>.</w:t>
      </w:r>
      <w:r>
        <w:rPr>
          <w:szCs w:val="28"/>
        </w:rPr>
        <w:t xml:space="preserve"> </w:t>
      </w:r>
    </w:p>
    <w:p w:rsidR="005E2109" w:rsidRPr="00180808" w:rsidRDefault="005E2109" w:rsidP="001E1C01">
      <w:pPr>
        <w:autoSpaceDE w:val="0"/>
        <w:autoSpaceDN w:val="0"/>
        <w:adjustRightInd w:val="0"/>
        <w:ind w:firstLine="285"/>
        <w:jc w:val="both"/>
        <w:outlineLvl w:val="0"/>
        <w:rPr>
          <w:rFonts w:ascii="Monotype Corsiva" w:hAnsi="Monotype Corsiva"/>
          <w:b/>
          <w:color w:val="0000FF"/>
          <w:szCs w:val="28"/>
        </w:rPr>
      </w:pPr>
      <w:r w:rsidRPr="00180808">
        <w:rPr>
          <w:rFonts w:ascii="Monotype Corsiva" w:hAnsi="Monotype Corsiva"/>
          <w:b/>
          <w:color w:val="0000FF"/>
          <w:szCs w:val="28"/>
        </w:rPr>
        <w:t>Статья 228.1</w:t>
      </w:r>
      <w:r w:rsidR="00B73661" w:rsidRPr="00180808">
        <w:rPr>
          <w:rFonts w:ascii="Monotype Corsiva" w:hAnsi="Monotype Corsiva"/>
          <w:b/>
          <w:color w:val="0000FF"/>
          <w:szCs w:val="28"/>
        </w:rPr>
        <w:t xml:space="preserve"> УК РФ</w:t>
      </w:r>
    </w:p>
    <w:p w:rsidR="005E2109" w:rsidRDefault="005E2109" w:rsidP="00B73661">
      <w:pPr>
        <w:autoSpaceDE w:val="0"/>
        <w:autoSpaceDN w:val="0"/>
        <w:adjustRightInd w:val="0"/>
        <w:ind w:firstLine="285"/>
        <w:jc w:val="both"/>
        <w:rPr>
          <w:szCs w:val="28"/>
        </w:rPr>
      </w:pPr>
      <w:r>
        <w:rPr>
          <w:szCs w:val="28"/>
        </w:rPr>
        <w:t xml:space="preserve">Незаконный сбыт наркотических средств, психотропных веществ или их аналогов наказываются лишением свободы </w:t>
      </w:r>
      <w:r w:rsidR="00B73661">
        <w:rPr>
          <w:szCs w:val="28"/>
        </w:rPr>
        <w:t xml:space="preserve">вплоть </w:t>
      </w:r>
      <w:r w:rsidR="00B73661" w:rsidRPr="00B73661">
        <w:rPr>
          <w:rFonts w:ascii="Tahoma" w:hAnsi="Tahoma" w:cs="Tahoma"/>
          <w:szCs w:val="28"/>
          <w:u w:val="single"/>
        </w:rPr>
        <w:t>до пожизненного заключения</w:t>
      </w:r>
      <w:r w:rsidR="00B73661">
        <w:rPr>
          <w:szCs w:val="28"/>
        </w:rPr>
        <w:t>.</w:t>
      </w:r>
    </w:p>
    <w:p w:rsidR="00B151D7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О СЛУЧАЯХ РАСПРОСТРАНЕНИЯ</w:t>
      </w:r>
    </w:p>
    <w:p w:rsidR="00103EDB" w:rsidRPr="00B151D7" w:rsidRDefault="00F71147" w:rsidP="005278FD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И ПОТРЕБЛЕНИЯ НАРКОТИКОВ</w:t>
      </w:r>
    </w:p>
    <w:p w:rsidR="00B151D7" w:rsidRDefault="00F71147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 xml:space="preserve">ТЫ МОЖЕШЬ </w:t>
      </w:r>
      <w:r w:rsidR="005278FD" w:rsidRPr="00B151D7">
        <w:rPr>
          <w:color w:val="FF0000"/>
          <w:sz w:val="26"/>
          <w:szCs w:val="26"/>
        </w:rPr>
        <w:t>К</w:t>
      </w:r>
      <w:r w:rsidRPr="00B151D7">
        <w:rPr>
          <w:color w:val="FF0000"/>
          <w:sz w:val="26"/>
          <w:szCs w:val="26"/>
        </w:rPr>
        <w:t>ОНФИДЕНЦИАЛЬНО СООБЩИТЬ ПО ТЕЛЕФОН</w:t>
      </w:r>
      <w:r w:rsidR="00103EDB" w:rsidRPr="00B151D7">
        <w:rPr>
          <w:color w:val="FF0000"/>
          <w:sz w:val="26"/>
          <w:szCs w:val="26"/>
        </w:rPr>
        <w:t>АМ</w:t>
      </w:r>
      <w:r w:rsidRPr="00B151D7">
        <w:rPr>
          <w:color w:val="FF0000"/>
          <w:sz w:val="26"/>
          <w:szCs w:val="26"/>
        </w:rPr>
        <w:t xml:space="preserve"> ДОВЕРИЯ</w:t>
      </w:r>
    </w:p>
    <w:p w:rsidR="008769C2" w:rsidRPr="00B151D7" w:rsidRDefault="00103EDB" w:rsidP="00B151D7">
      <w:pPr>
        <w:pStyle w:val="20"/>
        <w:spacing w:after="0" w:line="240" w:lineRule="auto"/>
        <w:ind w:right="-57"/>
        <w:jc w:val="center"/>
        <w:rPr>
          <w:color w:val="FF0000"/>
          <w:sz w:val="26"/>
          <w:szCs w:val="26"/>
        </w:rPr>
      </w:pPr>
      <w:r w:rsidRPr="00B151D7">
        <w:rPr>
          <w:color w:val="FF0000"/>
          <w:sz w:val="26"/>
          <w:szCs w:val="26"/>
        </w:rPr>
        <w:t>ПРОКУРАТУРЫ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>РБ</w:t>
      </w:r>
      <w:r w:rsidR="00B151D7">
        <w:rPr>
          <w:color w:val="FF0000"/>
          <w:sz w:val="26"/>
          <w:szCs w:val="26"/>
        </w:rPr>
        <w:t xml:space="preserve"> </w:t>
      </w:r>
      <w:r w:rsidRPr="00B151D7">
        <w:rPr>
          <w:color w:val="FF0000"/>
          <w:sz w:val="26"/>
          <w:szCs w:val="26"/>
        </w:rPr>
        <w:t xml:space="preserve">и </w:t>
      </w:r>
      <w:r w:rsidR="0034762D" w:rsidRPr="00B151D7">
        <w:rPr>
          <w:color w:val="FF0000"/>
          <w:sz w:val="26"/>
          <w:szCs w:val="26"/>
        </w:rPr>
        <w:t>МВД по РБ</w:t>
      </w:r>
    </w:p>
    <w:p w:rsidR="00103EDB" w:rsidRDefault="00103EDB" w:rsidP="00F71147">
      <w:pPr>
        <w:pStyle w:val="20"/>
        <w:spacing w:after="0" w:line="240" w:lineRule="auto"/>
        <w:jc w:val="center"/>
        <w:rPr>
          <w:rFonts w:ascii="Comic Sans MS" w:hAnsi="Comic Sans MS"/>
          <w:b/>
          <w:color w:val="0000FF"/>
          <w:sz w:val="26"/>
          <w:szCs w:val="26"/>
        </w:rPr>
      </w:pP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 xml:space="preserve">)272-71-42 </w:t>
      </w:r>
      <w:r w:rsidR="00B151D7">
        <w:rPr>
          <w:rFonts w:ascii="Comic Sans MS" w:hAnsi="Comic Sans MS"/>
          <w:b/>
          <w:color w:val="0000FF"/>
          <w:sz w:val="26"/>
          <w:szCs w:val="26"/>
        </w:rPr>
        <w:t xml:space="preserve">  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8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(</w:t>
      </w:r>
      <w:r w:rsidRPr="00B151D7">
        <w:rPr>
          <w:rFonts w:ascii="Comic Sans MS" w:hAnsi="Comic Sans MS"/>
          <w:b/>
          <w:color w:val="0000FF"/>
          <w:sz w:val="26"/>
          <w:szCs w:val="26"/>
        </w:rPr>
        <w:t>347</w:t>
      </w:r>
      <w:r w:rsidR="00B151D7" w:rsidRPr="00B151D7">
        <w:rPr>
          <w:rFonts w:ascii="Comic Sans MS" w:hAnsi="Comic Sans MS"/>
          <w:b/>
          <w:color w:val="0000FF"/>
          <w:sz w:val="26"/>
          <w:szCs w:val="26"/>
        </w:rPr>
        <w:t>)279-32-92</w:t>
      </w:r>
    </w:p>
    <w:p w:rsidR="00B151D7" w:rsidRDefault="00877B4C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55245</wp:posOffset>
            </wp:positionV>
            <wp:extent cx="390525" cy="228600"/>
            <wp:effectExtent l="19050" t="0" r="9525" b="0"/>
            <wp:wrapSquare wrapText="bothSides"/>
            <wp:docPr id="11" name="Рисунок 1" descr="D:\Документы\Desktop\Ягафаров\prokyraty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Desktop\Ягафаров\prokyraty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1D7">
        <w:rPr>
          <w:rFonts w:ascii="Tahoma" w:hAnsi="Tahoma" w:cs="Tahoma"/>
          <w:sz w:val="22"/>
          <w:szCs w:val="22"/>
        </w:rPr>
        <w:t xml:space="preserve">  </w:t>
      </w:r>
      <w:r w:rsidR="003277EB">
        <w:rPr>
          <w:rFonts w:ascii="Tahoma" w:hAnsi="Tahoma" w:cs="Tahoma"/>
          <w:sz w:val="22"/>
          <w:szCs w:val="22"/>
        </w:rPr>
        <w:t xml:space="preserve"> </w:t>
      </w:r>
      <w:r w:rsidR="00B151D7"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Прокуратура</w:t>
      </w:r>
    </w:p>
    <w:p w:rsidR="008769C2" w:rsidRPr="004B2795" w:rsidRDefault="003277EB" w:rsidP="00B151D7">
      <w:pPr>
        <w:pStyle w:val="20"/>
        <w:spacing w:after="0" w:line="240" w:lineRule="auto"/>
        <w:ind w:left="99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769C2" w:rsidRPr="004B2795">
        <w:rPr>
          <w:rFonts w:ascii="Tahoma" w:hAnsi="Tahoma" w:cs="Tahoma"/>
          <w:sz w:val="22"/>
          <w:szCs w:val="22"/>
        </w:rPr>
        <w:t>Республик</w:t>
      </w:r>
      <w:r w:rsidR="0034762D">
        <w:rPr>
          <w:rFonts w:ascii="Tahoma" w:hAnsi="Tahoma" w:cs="Tahoma"/>
          <w:sz w:val="22"/>
          <w:szCs w:val="22"/>
        </w:rPr>
        <w:t>и</w:t>
      </w:r>
      <w:r w:rsidR="008769C2" w:rsidRPr="004B2795">
        <w:rPr>
          <w:rFonts w:ascii="Tahoma" w:hAnsi="Tahoma" w:cs="Tahoma"/>
          <w:sz w:val="22"/>
          <w:szCs w:val="22"/>
        </w:rPr>
        <w:t xml:space="preserve"> Башкортостан</w:t>
      </w:r>
    </w:p>
    <w:p w:rsidR="00761BD7" w:rsidRPr="004B2795" w:rsidRDefault="00877B4C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118745</wp:posOffset>
            </wp:positionV>
            <wp:extent cx="439420" cy="255270"/>
            <wp:effectExtent l="19050" t="0" r="0" b="0"/>
            <wp:wrapSquare wrapText="bothSides"/>
            <wp:docPr id="10" name="Рисунок 10" descr="33935853524_199680c8a6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935853524_199680c8a6_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762D" w:rsidRDefault="00666E93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34762D">
        <w:rPr>
          <w:rFonts w:ascii="Tahoma" w:hAnsi="Tahoma" w:cs="Tahoma"/>
          <w:sz w:val="22"/>
          <w:szCs w:val="22"/>
        </w:rPr>
        <w:t>Министерство внутренних дел</w:t>
      </w:r>
    </w:p>
    <w:p w:rsidR="000A08C9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по Республике Башкортостан</w:t>
      </w: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942489" w:rsidRDefault="00942489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34762D" w:rsidRPr="004B2795" w:rsidRDefault="0034762D" w:rsidP="008769C2">
      <w:pPr>
        <w:pStyle w:val="20"/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8769C2" w:rsidRPr="00232B74" w:rsidRDefault="00877B4C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151130</wp:posOffset>
            </wp:positionV>
            <wp:extent cx="2908300" cy="4285615"/>
            <wp:effectExtent l="19050" t="247650" r="292100" b="19685"/>
            <wp:wrapSquare wrapText="bothSides"/>
            <wp:docPr id="12" name="Рисунок 12" descr="pryzhok-rad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yzhok-rado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42856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>
                      <a:prstShdw prst="shdw13" dist="170861" dir="19080767">
                        <a:srgbClr val="E36C0A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8769C2" w:rsidRPr="00232B74" w:rsidRDefault="008769C2" w:rsidP="008769C2">
      <w:pPr>
        <w:pStyle w:val="20"/>
        <w:spacing w:after="0" w:line="240" w:lineRule="auto"/>
        <w:jc w:val="center"/>
        <w:rPr>
          <w:rFonts w:ascii="Tahoma" w:hAnsi="Tahoma" w:cs="Tahoma"/>
          <w:szCs w:val="28"/>
        </w:rPr>
      </w:pPr>
    </w:p>
    <w:p w:rsidR="00B90F66" w:rsidRPr="00232B74" w:rsidRDefault="00B90F66" w:rsidP="00577C2F">
      <w:pPr>
        <w:pStyle w:val="20"/>
        <w:spacing w:after="0" w:line="240" w:lineRule="auto"/>
        <w:jc w:val="center"/>
        <w:rPr>
          <w:rFonts w:ascii="Tahoma" w:hAnsi="Tahoma" w:cs="Tahoma"/>
          <w:sz w:val="24"/>
        </w:rPr>
      </w:pPr>
    </w:p>
    <w:p w:rsidR="000875FB" w:rsidRPr="00232B74" w:rsidRDefault="008769C2" w:rsidP="00232B74">
      <w:pPr>
        <w:pStyle w:val="20"/>
        <w:spacing w:after="0" w:line="240" w:lineRule="auto"/>
        <w:jc w:val="center"/>
        <w:rPr>
          <w:rFonts w:ascii="Tahoma" w:hAnsi="Tahoma" w:cs="Tahoma"/>
          <w:color w:val="3366FF"/>
          <w:sz w:val="24"/>
        </w:rPr>
      </w:pPr>
      <w:r w:rsidRPr="004B2795">
        <w:rPr>
          <w:rFonts w:ascii="Tahoma" w:hAnsi="Tahoma" w:cs="Tahoma"/>
          <w:sz w:val="24"/>
        </w:rPr>
        <w:t>Уфа – 20</w:t>
      </w:r>
      <w:r w:rsidR="00096847" w:rsidRPr="004B2795">
        <w:rPr>
          <w:rFonts w:ascii="Tahoma" w:hAnsi="Tahoma" w:cs="Tahoma"/>
          <w:sz w:val="24"/>
        </w:rPr>
        <w:t>1</w:t>
      </w:r>
      <w:r w:rsidR="000765AD">
        <w:rPr>
          <w:rFonts w:ascii="Tahoma" w:hAnsi="Tahoma" w:cs="Tahoma"/>
          <w:sz w:val="24"/>
        </w:rPr>
        <w:t>8</w:t>
      </w:r>
      <w:r w:rsidRPr="004B2795">
        <w:rPr>
          <w:rFonts w:ascii="Tahoma" w:hAnsi="Tahoma" w:cs="Tahoma"/>
          <w:sz w:val="24"/>
        </w:rPr>
        <w:t xml:space="preserve"> год</w:t>
      </w:r>
    </w:p>
    <w:sectPr w:rsidR="000875FB" w:rsidRPr="00232B74" w:rsidSect="00800218">
      <w:pgSz w:w="16838" w:h="11906" w:orient="landscape"/>
      <w:pgMar w:top="567" w:right="476" w:bottom="567" w:left="567" w:header="709" w:footer="709" w:gutter="0"/>
      <w:cols w:num="3" w:space="708" w:equalWidth="0">
        <w:col w:w="4677" w:space="684"/>
        <w:col w:w="4902" w:space="627"/>
        <w:col w:w="490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45C" w:rsidRDefault="0074445C">
      <w:r>
        <w:separator/>
      </w:r>
    </w:p>
  </w:endnote>
  <w:endnote w:type="continuationSeparator" w:id="1">
    <w:p w:rsidR="0074445C" w:rsidRDefault="0074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45C" w:rsidRDefault="0074445C">
      <w:r>
        <w:separator/>
      </w:r>
    </w:p>
  </w:footnote>
  <w:footnote w:type="continuationSeparator" w:id="1">
    <w:p w:rsidR="0074445C" w:rsidRDefault="00744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hdrShapeDefaults>
    <o:shapedefaults v:ext="edit" spidmax="3074">
      <o:colormru v:ext="edit" colors="#969696"/>
    </o:shapedefaults>
  </w:hdrShapeDefaults>
  <w:footnotePr>
    <w:footnote w:id="0"/>
    <w:footnote w:id="1"/>
  </w:footnotePr>
  <w:endnotePr>
    <w:endnote w:id="0"/>
    <w:endnote w:id="1"/>
  </w:endnotePr>
  <w:compat/>
  <w:rsids>
    <w:rsidRoot w:val="00FF41D4"/>
    <w:rsid w:val="00005B85"/>
    <w:rsid w:val="0002203E"/>
    <w:rsid w:val="000445DE"/>
    <w:rsid w:val="00051DFF"/>
    <w:rsid w:val="00071777"/>
    <w:rsid w:val="000765AD"/>
    <w:rsid w:val="000860FE"/>
    <w:rsid w:val="000875FB"/>
    <w:rsid w:val="00096847"/>
    <w:rsid w:val="00097213"/>
    <w:rsid w:val="000A08C9"/>
    <w:rsid w:val="000A6A34"/>
    <w:rsid w:val="000C2E07"/>
    <w:rsid w:val="000D1DB4"/>
    <w:rsid w:val="000F78C3"/>
    <w:rsid w:val="00103EDB"/>
    <w:rsid w:val="001174A7"/>
    <w:rsid w:val="00121A5C"/>
    <w:rsid w:val="00127D3D"/>
    <w:rsid w:val="00130554"/>
    <w:rsid w:val="00136EC7"/>
    <w:rsid w:val="00151F90"/>
    <w:rsid w:val="001532F3"/>
    <w:rsid w:val="001544A3"/>
    <w:rsid w:val="00180808"/>
    <w:rsid w:val="00187E43"/>
    <w:rsid w:val="00193D48"/>
    <w:rsid w:val="001A1BB1"/>
    <w:rsid w:val="001A2670"/>
    <w:rsid w:val="001B4EDD"/>
    <w:rsid w:val="001D1F35"/>
    <w:rsid w:val="001E1C01"/>
    <w:rsid w:val="00206D37"/>
    <w:rsid w:val="00217F8A"/>
    <w:rsid w:val="002278EF"/>
    <w:rsid w:val="00230392"/>
    <w:rsid w:val="00232B74"/>
    <w:rsid w:val="00240646"/>
    <w:rsid w:val="00246242"/>
    <w:rsid w:val="00255FD8"/>
    <w:rsid w:val="00260B7F"/>
    <w:rsid w:val="002752A6"/>
    <w:rsid w:val="00276B8E"/>
    <w:rsid w:val="002A5381"/>
    <w:rsid w:val="002C4785"/>
    <w:rsid w:val="002C73E1"/>
    <w:rsid w:val="002D2FFE"/>
    <w:rsid w:val="002E4646"/>
    <w:rsid w:val="002E7D41"/>
    <w:rsid w:val="002F7973"/>
    <w:rsid w:val="0031023F"/>
    <w:rsid w:val="00313575"/>
    <w:rsid w:val="00314DFB"/>
    <w:rsid w:val="00323DCF"/>
    <w:rsid w:val="003277EB"/>
    <w:rsid w:val="00331C46"/>
    <w:rsid w:val="00332DE8"/>
    <w:rsid w:val="0033508D"/>
    <w:rsid w:val="003364DE"/>
    <w:rsid w:val="0034762D"/>
    <w:rsid w:val="00377718"/>
    <w:rsid w:val="0039786F"/>
    <w:rsid w:val="003A13A1"/>
    <w:rsid w:val="003B0DF0"/>
    <w:rsid w:val="003C1F9A"/>
    <w:rsid w:val="003D0A58"/>
    <w:rsid w:val="003D3783"/>
    <w:rsid w:val="003D48C7"/>
    <w:rsid w:val="003F5683"/>
    <w:rsid w:val="003F75CC"/>
    <w:rsid w:val="004013FB"/>
    <w:rsid w:val="004111B3"/>
    <w:rsid w:val="004230DD"/>
    <w:rsid w:val="00427D4F"/>
    <w:rsid w:val="00444391"/>
    <w:rsid w:val="00447971"/>
    <w:rsid w:val="00456C35"/>
    <w:rsid w:val="004578E0"/>
    <w:rsid w:val="00457B67"/>
    <w:rsid w:val="00477AB9"/>
    <w:rsid w:val="004A2D86"/>
    <w:rsid w:val="004A3BAD"/>
    <w:rsid w:val="004B2795"/>
    <w:rsid w:val="004B5327"/>
    <w:rsid w:val="004D22E9"/>
    <w:rsid w:val="004D4F3E"/>
    <w:rsid w:val="004E1F1A"/>
    <w:rsid w:val="004E530B"/>
    <w:rsid w:val="004F4667"/>
    <w:rsid w:val="00502CCE"/>
    <w:rsid w:val="00507948"/>
    <w:rsid w:val="0051299E"/>
    <w:rsid w:val="00515E22"/>
    <w:rsid w:val="00523542"/>
    <w:rsid w:val="005278FD"/>
    <w:rsid w:val="00544943"/>
    <w:rsid w:val="00552E78"/>
    <w:rsid w:val="00576B0B"/>
    <w:rsid w:val="00577C2F"/>
    <w:rsid w:val="005B3159"/>
    <w:rsid w:val="005B4CB7"/>
    <w:rsid w:val="005D049A"/>
    <w:rsid w:val="005D10B2"/>
    <w:rsid w:val="005D441D"/>
    <w:rsid w:val="005E2109"/>
    <w:rsid w:val="005F5A30"/>
    <w:rsid w:val="00606767"/>
    <w:rsid w:val="00613BE9"/>
    <w:rsid w:val="00614759"/>
    <w:rsid w:val="00615ACB"/>
    <w:rsid w:val="00642F3B"/>
    <w:rsid w:val="00645C9A"/>
    <w:rsid w:val="00653538"/>
    <w:rsid w:val="00662CCB"/>
    <w:rsid w:val="00666E93"/>
    <w:rsid w:val="00672D30"/>
    <w:rsid w:val="00680617"/>
    <w:rsid w:val="006A60CC"/>
    <w:rsid w:val="006D023E"/>
    <w:rsid w:val="006D6354"/>
    <w:rsid w:val="006F7760"/>
    <w:rsid w:val="00700D26"/>
    <w:rsid w:val="007408C2"/>
    <w:rsid w:val="00743852"/>
    <w:rsid w:val="0074445C"/>
    <w:rsid w:val="00751D1A"/>
    <w:rsid w:val="0075584C"/>
    <w:rsid w:val="00756754"/>
    <w:rsid w:val="00760FAE"/>
    <w:rsid w:val="00761BD7"/>
    <w:rsid w:val="007625B8"/>
    <w:rsid w:val="00780804"/>
    <w:rsid w:val="007F022C"/>
    <w:rsid w:val="007F64D0"/>
    <w:rsid w:val="00800218"/>
    <w:rsid w:val="0083768A"/>
    <w:rsid w:val="00842674"/>
    <w:rsid w:val="00844F39"/>
    <w:rsid w:val="008769C2"/>
    <w:rsid w:val="00877B4C"/>
    <w:rsid w:val="00894E9C"/>
    <w:rsid w:val="008A1C12"/>
    <w:rsid w:val="008A3FA3"/>
    <w:rsid w:val="008A418D"/>
    <w:rsid w:val="008B7583"/>
    <w:rsid w:val="008C401E"/>
    <w:rsid w:val="008C6DD0"/>
    <w:rsid w:val="008D1DCB"/>
    <w:rsid w:val="008D3243"/>
    <w:rsid w:val="008E0C7B"/>
    <w:rsid w:val="008E19B3"/>
    <w:rsid w:val="008E2001"/>
    <w:rsid w:val="008E2FE7"/>
    <w:rsid w:val="0090009A"/>
    <w:rsid w:val="00904B62"/>
    <w:rsid w:val="00913E4D"/>
    <w:rsid w:val="00914620"/>
    <w:rsid w:val="00926D40"/>
    <w:rsid w:val="00931D05"/>
    <w:rsid w:val="00935E7F"/>
    <w:rsid w:val="00942489"/>
    <w:rsid w:val="00943767"/>
    <w:rsid w:val="00971178"/>
    <w:rsid w:val="00981695"/>
    <w:rsid w:val="00981B5F"/>
    <w:rsid w:val="009B3DD5"/>
    <w:rsid w:val="009D31DF"/>
    <w:rsid w:val="009D368E"/>
    <w:rsid w:val="009F5D7B"/>
    <w:rsid w:val="00A046CA"/>
    <w:rsid w:val="00A16DF4"/>
    <w:rsid w:val="00A17441"/>
    <w:rsid w:val="00A23461"/>
    <w:rsid w:val="00A428D2"/>
    <w:rsid w:val="00A438B8"/>
    <w:rsid w:val="00A52DF8"/>
    <w:rsid w:val="00A662E2"/>
    <w:rsid w:val="00AA284D"/>
    <w:rsid w:val="00AA7309"/>
    <w:rsid w:val="00AE359E"/>
    <w:rsid w:val="00AE471E"/>
    <w:rsid w:val="00AE475F"/>
    <w:rsid w:val="00AE5FF2"/>
    <w:rsid w:val="00AF4725"/>
    <w:rsid w:val="00AF537E"/>
    <w:rsid w:val="00B151D7"/>
    <w:rsid w:val="00B23996"/>
    <w:rsid w:val="00B303EC"/>
    <w:rsid w:val="00B524DC"/>
    <w:rsid w:val="00B55070"/>
    <w:rsid w:val="00B73661"/>
    <w:rsid w:val="00B90F66"/>
    <w:rsid w:val="00B921F6"/>
    <w:rsid w:val="00BB278E"/>
    <w:rsid w:val="00BD3AA4"/>
    <w:rsid w:val="00BE0CE0"/>
    <w:rsid w:val="00BF4F23"/>
    <w:rsid w:val="00C11F36"/>
    <w:rsid w:val="00C15BF0"/>
    <w:rsid w:val="00C25D60"/>
    <w:rsid w:val="00C305F3"/>
    <w:rsid w:val="00C348E4"/>
    <w:rsid w:val="00C34F8C"/>
    <w:rsid w:val="00C45D55"/>
    <w:rsid w:val="00C54CD3"/>
    <w:rsid w:val="00C574DD"/>
    <w:rsid w:val="00C7505D"/>
    <w:rsid w:val="00C7535A"/>
    <w:rsid w:val="00C75647"/>
    <w:rsid w:val="00C820C1"/>
    <w:rsid w:val="00C90DC1"/>
    <w:rsid w:val="00C94097"/>
    <w:rsid w:val="00CA1963"/>
    <w:rsid w:val="00CD7CAC"/>
    <w:rsid w:val="00CE10FC"/>
    <w:rsid w:val="00CE2FD1"/>
    <w:rsid w:val="00CE504A"/>
    <w:rsid w:val="00CF04A8"/>
    <w:rsid w:val="00CF0FB2"/>
    <w:rsid w:val="00D0583C"/>
    <w:rsid w:val="00D13AFF"/>
    <w:rsid w:val="00D22901"/>
    <w:rsid w:val="00D35D6B"/>
    <w:rsid w:val="00D425E1"/>
    <w:rsid w:val="00D42C89"/>
    <w:rsid w:val="00D86F9B"/>
    <w:rsid w:val="00D93F1E"/>
    <w:rsid w:val="00D977CA"/>
    <w:rsid w:val="00DA235B"/>
    <w:rsid w:val="00DB1B50"/>
    <w:rsid w:val="00DB2358"/>
    <w:rsid w:val="00DC4CB3"/>
    <w:rsid w:val="00DD39A2"/>
    <w:rsid w:val="00DD72EC"/>
    <w:rsid w:val="00DF65FF"/>
    <w:rsid w:val="00DF754B"/>
    <w:rsid w:val="00E0291A"/>
    <w:rsid w:val="00E106E6"/>
    <w:rsid w:val="00E169A6"/>
    <w:rsid w:val="00E46891"/>
    <w:rsid w:val="00E63C3C"/>
    <w:rsid w:val="00E9399B"/>
    <w:rsid w:val="00EA57E6"/>
    <w:rsid w:val="00EB14CB"/>
    <w:rsid w:val="00EB66F8"/>
    <w:rsid w:val="00EC74EA"/>
    <w:rsid w:val="00EF6791"/>
    <w:rsid w:val="00F0436A"/>
    <w:rsid w:val="00F2215E"/>
    <w:rsid w:val="00F2585B"/>
    <w:rsid w:val="00F71147"/>
    <w:rsid w:val="00FA712F"/>
    <w:rsid w:val="00FB0CB5"/>
    <w:rsid w:val="00FC54A3"/>
    <w:rsid w:val="00FC6DF6"/>
    <w:rsid w:val="00FD49D0"/>
    <w:rsid w:val="00FD4FE8"/>
    <w:rsid w:val="00FE73EA"/>
    <w:rsid w:val="00FF3DE2"/>
    <w:rsid w:val="00FF41D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96969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524DC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0" w:firstLine="710"/>
      <w:jc w:val="both"/>
    </w:pPr>
    <w:rPr>
      <w:color w:val="000000"/>
      <w:szCs w:val="20"/>
    </w:rPr>
  </w:style>
  <w:style w:type="paragraph" w:styleId="2">
    <w:name w:val="Body Text Indent 2"/>
    <w:basedOn w:val="a"/>
    <w:rsid w:val="00B524DC"/>
    <w:pPr>
      <w:spacing w:after="120" w:line="480" w:lineRule="auto"/>
      <w:ind w:left="283"/>
    </w:pPr>
  </w:style>
  <w:style w:type="paragraph" w:styleId="a4">
    <w:name w:val="Body Text"/>
    <w:basedOn w:val="a"/>
    <w:rsid w:val="001174A7"/>
    <w:pPr>
      <w:spacing w:after="120"/>
    </w:pPr>
  </w:style>
  <w:style w:type="paragraph" w:styleId="20">
    <w:name w:val="Body Text 2"/>
    <w:basedOn w:val="a"/>
    <w:rsid w:val="008769C2"/>
    <w:pPr>
      <w:spacing w:after="120" w:line="480" w:lineRule="auto"/>
    </w:pPr>
  </w:style>
  <w:style w:type="paragraph" w:styleId="a5">
    <w:name w:val="Normal (Web)"/>
    <w:basedOn w:val="a"/>
    <w:rsid w:val="004F4667"/>
    <w:pPr>
      <w:spacing w:before="75" w:after="75"/>
      <w:jc w:val="both"/>
    </w:pPr>
    <w:rPr>
      <w:sz w:val="24"/>
    </w:rPr>
  </w:style>
  <w:style w:type="character" w:styleId="a6">
    <w:name w:val="Strong"/>
    <w:qFormat/>
    <w:rsid w:val="004F4667"/>
    <w:rPr>
      <w:b/>
      <w:bCs/>
    </w:rPr>
  </w:style>
  <w:style w:type="paragraph" w:styleId="a7">
    <w:name w:val="header"/>
    <w:basedOn w:val="a"/>
    <w:rsid w:val="00427D4F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427D4F"/>
    <w:pPr>
      <w:tabs>
        <w:tab w:val="center" w:pos="4677"/>
        <w:tab w:val="right" w:pos="9355"/>
      </w:tabs>
    </w:pPr>
  </w:style>
  <w:style w:type="paragraph" w:styleId="a9">
    <w:name w:val="Document Map"/>
    <w:basedOn w:val="a"/>
    <w:link w:val="aa"/>
    <w:rsid w:val="00981695"/>
    <w:rPr>
      <w:rFonts w:ascii="Tahoma" w:hAnsi="Tahoma"/>
      <w:sz w:val="16"/>
      <w:szCs w:val="16"/>
      <w:lang/>
    </w:rPr>
  </w:style>
  <w:style w:type="character" w:customStyle="1" w:styleId="aa">
    <w:name w:val="Схема документа Знак"/>
    <w:link w:val="a9"/>
    <w:rsid w:val="00981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vt:lpstr>
    </vt:vector>
  </TitlesOfParts>
  <Company>Home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данным многочисленных исследований, значительное число учащихся старших классов общеобразовательных школ могут быть отнесены к так называемой группе риска, т</dc:title>
  <dc:creator>Admin</dc:creator>
  <cp:lastModifiedBy>User</cp:lastModifiedBy>
  <cp:revision>2</cp:revision>
  <cp:lastPrinted>2017-07-13T06:11:00Z</cp:lastPrinted>
  <dcterms:created xsi:type="dcterms:W3CDTF">2019-02-27T10:09:00Z</dcterms:created>
  <dcterms:modified xsi:type="dcterms:W3CDTF">2019-02-27T10:09:00Z</dcterms:modified>
</cp:coreProperties>
</file>